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927E" w14:textId="4F9EC9C4" w:rsidR="00D137DB" w:rsidRPr="00D137DB" w:rsidRDefault="00D137DB" w:rsidP="00D137DB">
      <w:pPr>
        <w:spacing w:after="0" w:line="780" w:lineRule="atLeast"/>
        <w:outlineLvl w:val="1"/>
        <w:rPr>
          <w:rFonts w:ascii="Poppins" w:eastAsia="Times New Roman" w:hAnsi="Poppins" w:cs="Poppins"/>
          <w:b/>
          <w:bCs/>
          <w:kern w:val="0"/>
          <w:sz w:val="40"/>
          <w:szCs w:val="40"/>
          <w:lang w:eastAsia="tr-TR"/>
          <w14:ligatures w14:val="none"/>
        </w:rPr>
      </w:pPr>
      <w:r w:rsidRPr="00D137DB">
        <w:rPr>
          <w:rFonts w:ascii="Poppins" w:eastAsia="Times New Roman" w:hAnsi="Poppins" w:cs="Poppins"/>
          <w:b/>
          <w:bCs/>
          <w:kern w:val="0"/>
          <w:sz w:val="40"/>
          <w:szCs w:val="40"/>
          <w:lang w:eastAsia="tr-TR"/>
          <w14:ligatures w14:val="none"/>
        </w:rPr>
        <w:t>DİZİ - MİNİ DİZİ YARIŞMASI</w:t>
      </w:r>
      <w:r>
        <w:rPr>
          <w:rFonts w:ascii="Poppins" w:eastAsia="Times New Roman" w:hAnsi="Poppins" w:cs="Poppins"/>
          <w:b/>
          <w:bCs/>
          <w:kern w:val="0"/>
          <w:sz w:val="40"/>
          <w:szCs w:val="40"/>
          <w:lang w:eastAsia="tr-TR"/>
          <w14:ligatures w14:val="none"/>
        </w:rPr>
        <w:t xml:space="preserve"> </w:t>
      </w:r>
      <w:r w:rsidRPr="00D137DB">
        <w:rPr>
          <w:rFonts w:ascii="Poppins" w:eastAsia="Times New Roman" w:hAnsi="Poppins" w:cs="Poppins"/>
          <w:b/>
          <w:bCs/>
          <w:kern w:val="0"/>
          <w:sz w:val="40"/>
          <w:szCs w:val="40"/>
          <w:lang w:eastAsia="tr-TR"/>
          <w14:ligatures w14:val="none"/>
        </w:rPr>
        <w:t>YÖNETMELİĞİ</w:t>
      </w:r>
    </w:p>
    <w:p w14:paraId="7103DE7C" w14:textId="604F677D" w:rsidR="00D137DB" w:rsidRPr="00D137DB" w:rsidRDefault="00D137DB" w:rsidP="00D137DB">
      <w:pPr>
        <w:spacing w:after="0" w:line="240" w:lineRule="auto"/>
        <w:jc w:val="right"/>
        <w:rPr>
          <w:rFonts w:ascii="Segoe UI" w:eastAsia="Times New Roman" w:hAnsi="Segoe UI" w:cs="Segoe UI"/>
          <w:kern w:val="0"/>
          <w:sz w:val="24"/>
          <w:szCs w:val="24"/>
          <w:lang w:eastAsia="tr-TR"/>
          <w14:ligatures w14:val="none"/>
        </w:rPr>
      </w:pPr>
    </w:p>
    <w:p w14:paraId="3C7B3EC5" w14:textId="77777777" w:rsidR="00D137DB" w:rsidRPr="00D137DB" w:rsidRDefault="00D137DB" w:rsidP="00D137DB">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D137DB">
        <w:rPr>
          <w:rFonts w:ascii="Segoe UI" w:eastAsia="Times New Roman" w:hAnsi="Segoe UI" w:cs="Segoe UI"/>
          <w:b/>
          <w:bCs/>
          <w:kern w:val="0"/>
          <w:sz w:val="24"/>
          <w:szCs w:val="24"/>
          <w:lang w:eastAsia="tr-TR"/>
          <w14:ligatures w14:val="none"/>
        </w:rPr>
        <w:t>AMAÇ:</w:t>
      </w:r>
    </w:p>
    <w:p w14:paraId="5F23F1FE" w14:textId="77777777" w:rsidR="00D137DB" w:rsidRPr="00D137DB" w:rsidRDefault="00D137DB" w:rsidP="00D137DB">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DENİZBANK ile TÜRSAK Vakfı iş birliğinde, 6. DenizBank İlk Senaryo İlk Film Yarışması kapsamında düzenlenen Dizi – Mini Dizi Senaryo Yarışması sayesinde, dijital platformlarda ve televizyon kanallarında gösterilmek üzere üretilmiş kaliteli dizi ve mini dizi senaryolarına proje geliştirme aşamasında ihtiyaç duydukları maddi desteğin sağlanması ve DenizBank ile TÜRSAK Vakfı markalarının verdiği güç ile daha geniş kitlelere ulaşmalarının sağlanması hedeflemektedir.</w:t>
      </w:r>
    </w:p>
    <w:p w14:paraId="010782BB" w14:textId="77777777" w:rsidR="00D137DB" w:rsidRPr="00D137DB" w:rsidRDefault="00D137DB" w:rsidP="00D137DB">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 </w:t>
      </w:r>
    </w:p>
    <w:p w14:paraId="182EF12A" w14:textId="77777777" w:rsidR="00D137DB" w:rsidRPr="00D137DB" w:rsidRDefault="00D137DB" w:rsidP="00D137DB">
      <w:pPr>
        <w:numPr>
          <w:ilvl w:val="0"/>
          <w:numId w:val="1"/>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b/>
          <w:bCs/>
          <w:kern w:val="0"/>
          <w:sz w:val="24"/>
          <w:szCs w:val="24"/>
          <w:lang w:eastAsia="tr-TR"/>
          <w14:ligatures w14:val="none"/>
        </w:rPr>
        <w:t>KAPSAM:</w:t>
      </w:r>
    </w:p>
    <w:p w14:paraId="5BE698B2" w14:textId="77777777" w:rsidR="00D137DB" w:rsidRPr="00D137DB" w:rsidRDefault="00D137DB" w:rsidP="00D137DB">
      <w:pPr>
        <w:numPr>
          <w:ilvl w:val="1"/>
          <w:numId w:val="1"/>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“6. DenizBank İlk Senaryo İlk Film Yarışması Dizi Mini Dizi Senaryo Yarışması” projesi DENİZBANK ile TÜRSAK Vakfı iş birliğiyle gerçekleştirilmektedir.</w:t>
      </w:r>
    </w:p>
    <w:p w14:paraId="387CD219" w14:textId="77777777" w:rsidR="00D137DB" w:rsidRPr="00D137DB" w:rsidRDefault="00D137DB" w:rsidP="00D137DB">
      <w:pPr>
        <w:numPr>
          <w:ilvl w:val="1"/>
          <w:numId w:val="1"/>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“6. DenizBank İlk Senaryo İlk Film Yarışması Dizi Mini Dizi Senaryo Yarışması”, yapımcılarından en az birisinin 18 yaşını doldurmuş T.C. vatandaşı olduğu tüm projelere açıktır.</w:t>
      </w:r>
    </w:p>
    <w:p w14:paraId="2794DAC1" w14:textId="77777777" w:rsidR="00D137DB" w:rsidRPr="00D137DB" w:rsidRDefault="00D137DB" w:rsidP="00D137DB">
      <w:pPr>
        <w:numPr>
          <w:ilvl w:val="1"/>
          <w:numId w:val="1"/>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 xml:space="preserve">Seçilen projelerin yapımcı ve/veya senaristleri tarihleri ileride duyurulacak atölyelere katılım göstermelidir. Atölye kapsamında </w:t>
      </w:r>
      <w:proofErr w:type="spellStart"/>
      <w:r w:rsidRPr="00D137DB">
        <w:rPr>
          <w:rFonts w:ascii="Segoe UI" w:eastAsia="Times New Roman" w:hAnsi="Segoe UI" w:cs="Segoe UI"/>
          <w:kern w:val="0"/>
          <w:sz w:val="24"/>
          <w:szCs w:val="24"/>
          <w:lang w:eastAsia="tr-TR"/>
          <w14:ligatures w14:val="none"/>
        </w:rPr>
        <w:t>pitching</w:t>
      </w:r>
      <w:proofErr w:type="spellEnd"/>
      <w:r w:rsidRPr="00D137DB">
        <w:rPr>
          <w:rFonts w:ascii="Segoe UI" w:eastAsia="Times New Roman" w:hAnsi="Segoe UI" w:cs="Segoe UI"/>
          <w:kern w:val="0"/>
          <w:sz w:val="24"/>
          <w:szCs w:val="24"/>
          <w:lang w:eastAsia="tr-TR"/>
          <w14:ligatures w14:val="none"/>
        </w:rPr>
        <w:t>/sunum konusu ele alınacaktır.</w:t>
      </w:r>
    </w:p>
    <w:p w14:paraId="1498F781" w14:textId="77777777" w:rsidR="00D137DB" w:rsidRPr="00D137DB" w:rsidRDefault="00D137DB" w:rsidP="00D137DB">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 </w:t>
      </w:r>
    </w:p>
    <w:p w14:paraId="4B5BDE17" w14:textId="77777777" w:rsidR="00D137DB" w:rsidRPr="00D137DB" w:rsidRDefault="00D137DB" w:rsidP="00D137DB">
      <w:pPr>
        <w:numPr>
          <w:ilvl w:val="0"/>
          <w:numId w:val="2"/>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b/>
          <w:bCs/>
          <w:kern w:val="0"/>
          <w:sz w:val="24"/>
          <w:szCs w:val="24"/>
          <w:lang w:eastAsia="tr-TR"/>
          <w14:ligatures w14:val="none"/>
        </w:rPr>
        <w:t>KATILIM KOŞULLARI:</w:t>
      </w:r>
    </w:p>
    <w:p w14:paraId="1E63E41C" w14:textId="77777777" w:rsidR="00D137DB" w:rsidRPr="00D137DB" w:rsidRDefault="00D137DB" w:rsidP="00D137DB">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Yarışmaya dizi ve mini dizi projeleri katılabilir.</w:t>
      </w:r>
    </w:p>
    <w:p w14:paraId="7932D225" w14:textId="77777777" w:rsidR="00D137DB" w:rsidRPr="00D137DB" w:rsidRDefault="00D137DB" w:rsidP="00D137DB">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Bölüm süresi en az 20 dakika olmalıdır.</w:t>
      </w:r>
    </w:p>
    <w:p w14:paraId="2DB4DCB0" w14:textId="77777777" w:rsidR="00D137DB" w:rsidRPr="00D137DB" w:rsidRDefault="00D137DB" w:rsidP="00D137DB">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Projenin, başvuru sahibinin ilk senaryosu olma zorunluluğu bulunmamaktadır.</w:t>
      </w:r>
    </w:p>
    <w:p w14:paraId="0E832089" w14:textId="77777777" w:rsidR="00D137DB" w:rsidRPr="00D137DB" w:rsidRDefault="00D137DB" w:rsidP="00D137DB">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 xml:space="preserve">Yarışmaya henüz çekimlerine başlanmamış veya çekimlerinin </w:t>
      </w:r>
      <w:proofErr w:type="gramStart"/>
      <w:r w:rsidRPr="00D137DB">
        <w:rPr>
          <w:rFonts w:ascii="Segoe UI" w:eastAsia="Times New Roman" w:hAnsi="Segoe UI" w:cs="Segoe UI"/>
          <w:kern w:val="0"/>
          <w:sz w:val="24"/>
          <w:szCs w:val="24"/>
          <w:lang w:eastAsia="tr-TR"/>
          <w14:ligatures w14:val="none"/>
        </w:rPr>
        <w:t>%50</w:t>
      </w:r>
      <w:proofErr w:type="gramEnd"/>
      <w:r w:rsidRPr="00D137DB">
        <w:rPr>
          <w:rFonts w:ascii="Segoe UI" w:eastAsia="Times New Roman" w:hAnsi="Segoe UI" w:cs="Segoe UI"/>
          <w:kern w:val="0"/>
          <w:sz w:val="24"/>
          <w:szCs w:val="24"/>
          <w:lang w:eastAsia="tr-TR"/>
          <w14:ligatures w14:val="none"/>
        </w:rPr>
        <w:t>’sini tamamlamamış projeler başvurabilir.</w:t>
      </w:r>
    </w:p>
    <w:p w14:paraId="5783DE04" w14:textId="77777777" w:rsidR="00D137DB" w:rsidRPr="00D137DB" w:rsidRDefault="00D137DB" w:rsidP="00D137DB">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Her yarışmacı sadece bir proje ile başvuruda bulunabilir.</w:t>
      </w:r>
    </w:p>
    <w:p w14:paraId="78E92CC5" w14:textId="77777777" w:rsidR="00D137DB" w:rsidRPr="00D137DB" w:rsidRDefault="00D137DB" w:rsidP="00D137DB">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 xml:space="preserve">Destek almaya hak kazanan proje jeneriğinde DenizBank ve </w:t>
      </w:r>
      <w:proofErr w:type="spellStart"/>
      <w:r w:rsidRPr="00D137DB">
        <w:rPr>
          <w:rFonts w:ascii="Segoe UI" w:eastAsia="Times New Roman" w:hAnsi="Segoe UI" w:cs="Segoe UI"/>
          <w:kern w:val="0"/>
          <w:sz w:val="24"/>
          <w:szCs w:val="24"/>
          <w:lang w:eastAsia="tr-TR"/>
          <w14:ligatures w14:val="none"/>
        </w:rPr>
        <w:t>Türsak</w:t>
      </w:r>
      <w:proofErr w:type="spellEnd"/>
      <w:r w:rsidRPr="00D137DB">
        <w:rPr>
          <w:rFonts w:ascii="Segoe UI" w:eastAsia="Times New Roman" w:hAnsi="Segoe UI" w:cs="Segoe UI"/>
          <w:kern w:val="0"/>
          <w:sz w:val="24"/>
          <w:szCs w:val="24"/>
          <w:lang w:eastAsia="tr-TR"/>
          <w14:ligatures w14:val="none"/>
        </w:rPr>
        <w:t xml:space="preserve"> Vakfı logolarına ve 6. DenizBank İlk Senaryo İlk Film Yarışması Dizi Mini Dizi Senaryo Yarışması’ndan destek aldığını belirtir ibareye yer vermelidir.</w:t>
      </w:r>
    </w:p>
    <w:p w14:paraId="2467824C" w14:textId="77777777" w:rsidR="00D137DB" w:rsidRPr="00D137DB" w:rsidRDefault="00D137DB" w:rsidP="00D137DB">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proofErr w:type="gramStart"/>
      <w:r w:rsidRPr="00D137DB">
        <w:rPr>
          <w:rFonts w:ascii="Segoe UI" w:eastAsia="Times New Roman" w:hAnsi="Segoe UI" w:cs="Segoe UI"/>
          <w:kern w:val="0"/>
          <w:sz w:val="24"/>
          <w:szCs w:val="24"/>
          <w:lang w:eastAsia="tr-TR"/>
          <w14:ligatures w14:val="none"/>
        </w:rPr>
        <w:t>com</w:t>
      </w:r>
      <w:proofErr w:type="gramEnd"/>
      <w:r w:rsidRPr="00D137DB">
        <w:rPr>
          <w:rFonts w:ascii="Segoe UI" w:eastAsia="Times New Roman" w:hAnsi="Segoe UI" w:cs="Segoe UI"/>
          <w:kern w:val="0"/>
          <w:sz w:val="24"/>
          <w:szCs w:val="24"/>
          <w:lang w:eastAsia="tr-TR"/>
          <w14:ligatures w14:val="none"/>
        </w:rPr>
        <w:t xml:space="preserve"> web sitesindeki başvuru formu eksiksiz doldurulmalıdır.</w:t>
      </w:r>
    </w:p>
    <w:p w14:paraId="31FE537C" w14:textId="77777777" w:rsidR="00D137DB" w:rsidRPr="00D137DB" w:rsidRDefault="00D137DB" w:rsidP="00D137DB">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Tüm belgeler PDF formatında olmalıdır.</w:t>
      </w:r>
    </w:p>
    <w:p w14:paraId="04D58688" w14:textId="77777777" w:rsidR="00D137DB" w:rsidRPr="00D137DB" w:rsidRDefault="00D137DB" w:rsidP="00D137DB">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Başvuruda yüklenmesi gereken bilgi ve belgeler şunlardır:</w:t>
      </w:r>
      <w:r w:rsidRPr="00D137DB">
        <w:rPr>
          <w:rFonts w:ascii="Segoe UI" w:eastAsia="Times New Roman" w:hAnsi="Segoe UI" w:cs="Segoe UI"/>
          <w:kern w:val="0"/>
          <w:sz w:val="24"/>
          <w:szCs w:val="24"/>
          <w:lang w:eastAsia="tr-TR"/>
          <w14:ligatures w14:val="none"/>
        </w:rPr>
        <w:br/>
        <w:t>Başvuranın adı soyadı</w:t>
      </w:r>
      <w:r w:rsidRPr="00D137DB">
        <w:rPr>
          <w:rFonts w:ascii="Segoe UI" w:eastAsia="Times New Roman" w:hAnsi="Segoe UI" w:cs="Segoe UI"/>
          <w:kern w:val="0"/>
          <w:sz w:val="24"/>
          <w:szCs w:val="24"/>
          <w:lang w:eastAsia="tr-TR"/>
          <w14:ligatures w14:val="none"/>
        </w:rPr>
        <w:br/>
        <w:t>Başvuranın T.C. kimlik numarası</w:t>
      </w:r>
      <w:r w:rsidRPr="00D137DB">
        <w:rPr>
          <w:rFonts w:ascii="Segoe UI" w:eastAsia="Times New Roman" w:hAnsi="Segoe UI" w:cs="Segoe UI"/>
          <w:kern w:val="0"/>
          <w:sz w:val="24"/>
          <w:szCs w:val="24"/>
          <w:lang w:eastAsia="tr-TR"/>
          <w14:ligatures w14:val="none"/>
        </w:rPr>
        <w:br/>
      </w:r>
      <w:r w:rsidRPr="00D137DB">
        <w:rPr>
          <w:rFonts w:ascii="Segoe UI" w:eastAsia="Times New Roman" w:hAnsi="Segoe UI" w:cs="Segoe UI"/>
          <w:kern w:val="0"/>
          <w:sz w:val="24"/>
          <w:szCs w:val="24"/>
          <w:lang w:eastAsia="tr-TR"/>
          <w14:ligatures w14:val="none"/>
        </w:rPr>
        <w:lastRenderedPageBreak/>
        <w:t>Başvuranın e-posta adresi</w:t>
      </w:r>
      <w:r w:rsidRPr="00D137DB">
        <w:rPr>
          <w:rFonts w:ascii="Segoe UI" w:eastAsia="Times New Roman" w:hAnsi="Segoe UI" w:cs="Segoe UI"/>
          <w:kern w:val="0"/>
          <w:sz w:val="24"/>
          <w:szCs w:val="24"/>
          <w:lang w:eastAsia="tr-TR"/>
          <w14:ligatures w14:val="none"/>
        </w:rPr>
        <w:br/>
        <w:t>Başvuranın cep telefonu numarası</w:t>
      </w:r>
      <w:r w:rsidRPr="00D137DB">
        <w:rPr>
          <w:rFonts w:ascii="Segoe UI" w:eastAsia="Times New Roman" w:hAnsi="Segoe UI" w:cs="Segoe UI"/>
          <w:kern w:val="0"/>
          <w:sz w:val="24"/>
          <w:szCs w:val="24"/>
          <w:lang w:eastAsia="tr-TR"/>
          <w14:ligatures w14:val="none"/>
        </w:rPr>
        <w:br/>
        <w:t>Başvuranın adresi</w:t>
      </w:r>
      <w:r w:rsidRPr="00D137DB">
        <w:rPr>
          <w:rFonts w:ascii="Segoe UI" w:eastAsia="Times New Roman" w:hAnsi="Segoe UI" w:cs="Segoe UI"/>
          <w:kern w:val="0"/>
          <w:sz w:val="24"/>
          <w:szCs w:val="24"/>
          <w:lang w:eastAsia="tr-TR"/>
          <w14:ligatures w14:val="none"/>
        </w:rPr>
        <w:br/>
        <w:t>Birinci Bölüm Senaryosu</w:t>
      </w:r>
      <w:r w:rsidRPr="00D137DB">
        <w:rPr>
          <w:rFonts w:ascii="Segoe UI" w:eastAsia="Times New Roman" w:hAnsi="Segoe UI" w:cs="Segoe UI"/>
          <w:kern w:val="0"/>
          <w:sz w:val="24"/>
          <w:szCs w:val="24"/>
          <w:lang w:eastAsia="tr-TR"/>
          <w14:ligatures w14:val="none"/>
        </w:rPr>
        <w:br/>
      </w:r>
      <w:proofErr w:type="spellStart"/>
      <w:r w:rsidRPr="00D137DB">
        <w:rPr>
          <w:rFonts w:ascii="Segoe UI" w:eastAsia="Times New Roman" w:hAnsi="Segoe UI" w:cs="Segoe UI"/>
          <w:kern w:val="0"/>
          <w:sz w:val="24"/>
          <w:szCs w:val="24"/>
          <w:lang w:eastAsia="tr-TR"/>
          <w14:ligatures w14:val="none"/>
        </w:rPr>
        <w:t>Logline</w:t>
      </w:r>
      <w:proofErr w:type="spellEnd"/>
      <w:r w:rsidRPr="00D137DB">
        <w:rPr>
          <w:rFonts w:ascii="Segoe UI" w:eastAsia="Times New Roman" w:hAnsi="Segoe UI" w:cs="Segoe UI"/>
          <w:kern w:val="0"/>
          <w:sz w:val="24"/>
          <w:szCs w:val="24"/>
          <w:lang w:eastAsia="tr-TR"/>
          <w14:ligatures w14:val="none"/>
        </w:rPr>
        <w:br/>
        <w:t>Sezon Hikayesi</w:t>
      </w:r>
      <w:r w:rsidRPr="00D137DB">
        <w:rPr>
          <w:rFonts w:ascii="Segoe UI" w:eastAsia="Times New Roman" w:hAnsi="Segoe UI" w:cs="Segoe UI"/>
          <w:kern w:val="0"/>
          <w:sz w:val="24"/>
          <w:szCs w:val="24"/>
          <w:lang w:eastAsia="tr-TR"/>
          <w14:ligatures w14:val="none"/>
        </w:rPr>
        <w:br/>
        <w:t>Tüm Bölümlerin Kısa Hikayeleri</w:t>
      </w:r>
      <w:r w:rsidRPr="00D137DB">
        <w:rPr>
          <w:rFonts w:ascii="Segoe UI" w:eastAsia="Times New Roman" w:hAnsi="Segoe UI" w:cs="Segoe UI"/>
          <w:kern w:val="0"/>
          <w:sz w:val="24"/>
          <w:szCs w:val="24"/>
          <w:lang w:eastAsia="tr-TR"/>
          <w14:ligatures w14:val="none"/>
        </w:rPr>
        <w:br/>
        <w:t>Senarist Görüşü</w:t>
      </w:r>
      <w:r w:rsidRPr="00D137DB">
        <w:rPr>
          <w:rFonts w:ascii="Segoe UI" w:eastAsia="Times New Roman" w:hAnsi="Segoe UI" w:cs="Segoe UI"/>
          <w:kern w:val="0"/>
          <w:sz w:val="24"/>
          <w:szCs w:val="24"/>
          <w:lang w:eastAsia="tr-TR"/>
          <w14:ligatures w14:val="none"/>
        </w:rPr>
        <w:br/>
        <w:t>Yapımcı ve Senarist özgeçmişi ve filmografisi</w:t>
      </w:r>
      <w:r w:rsidRPr="00D137DB">
        <w:rPr>
          <w:rFonts w:ascii="Segoe UI" w:eastAsia="Times New Roman" w:hAnsi="Segoe UI" w:cs="Segoe UI"/>
          <w:kern w:val="0"/>
          <w:sz w:val="24"/>
          <w:szCs w:val="24"/>
          <w:lang w:eastAsia="tr-TR"/>
          <w14:ligatures w14:val="none"/>
        </w:rPr>
        <w:br/>
        <w:t>Proje hakkında yapımcı ve/veya senaristler tarafından hazırlanmış sunum dosyası ve görsel materyaller (Ana karakterler, mekanlar vb.)</w:t>
      </w:r>
      <w:r w:rsidRPr="00D137DB">
        <w:rPr>
          <w:rFonts w:ascii="Segoe UI" w:eastAsia="Times New Roman" w:hAnsi="Segoe UI" w:cs="Segoe UI"/>
          <w:kern w:val="0"/>
          <w:sz w:val="24"/>
          <w:szCs w:val="24"/>
          <w:lang w:eastAsia="tr-TR"/>
          <w14:ligatures w14:val="none"/>
        </w:rPr>
        <w:br/>
      </w:r>
    </w:p>
    <w:p w14:paraId="0E96B1A7" w14:textId="77777777" w:rsidR="00D137DB" w:rsidRPr="00D137DB" w:rsidRDefault="00D137DB" w:rsidP="00D137DB">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 </w:t>
      </w:r>
    </w:p>
    <w:p w14:paraId="462A0785" w14:textId="77777777" w:rsidR="00D137DB" w:rsidRPr="00D137DB" w:rsidRDefault="00D137DB" w:rsidP="00D137DB">
      <w:pPr>
        <w:numPr>
          <w:ilvl w:val="0"/>
          <w:numId w:val="3"/>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b/>
          <w:bCs/>
          <w:kern w:val="0"/>
          <w:sz w:val="24"/>
          <w:szCs w:val="24"/>
          <w:lang w:eastAsia="tr-TR"/>
          <w14:ligatures w14:val="none"/>
        </w:rPr>
        <w:t>JÜRİ:</w:t>
      </w:r>
    </w:p>
    <w:p w14:paraId="556F4777" w14:textId="77777777" w:rsidR="00D137DB" w:rsidRPr="00D137DB" w:rsidRDefault="00D137DB" w:rsidP="00D137DB">
      <w:pPr>
        <w:numPr>
          <w:ilvl w:val="1"/>
          <w:numId w:val="3"/>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Proje değerlendirmeleri ön seçici kurul ve jüri tarafından iki aşamalı olarak yapılacaktır.</w:t>
      </w:r>
    </w:p>
    <w:p w14:paraId="29158B61" w14:textId="77777777" w:rsidR="00D137DB" w:rsidRPr="00D137DB" w:rsidRDefault="00D137DB" w:rsidP="00D137DB">
      <w:pPr>
        <w:numPr>
          <w:ilvl w:val="1"/>
          <w:numId w:val="3"/>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Yarışma Düzenleme Kurulu, duyurulan jüri isimlerinde değişiklik yapma hakkına sahiptir.</w:t>
      </w:r>
    </w:p>
    <w:p w14:paraId="3A90D856" w14:textId="77777777" w:rsidR="00D137DB" w:rsidRPr="00D137DB" w:rsidRDefault="00D137DB" w:rsidP="00D137DB">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 </w:t>
      </w:r>
    </w:p>
    <w:p w14:paraId="61C83BC0" w14:textId="77777777" w:rsidR="00D137DB" w:rsidRPr="00D137DB" w:rsidRDefault="00D137DB" w:rsidP="00D137DB">
      <w:pPr>
        <w:numPr>
          <w:ilvl w:val="0"/>
          <w:numId w:val="4"/>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b/>
          <w:bCs/>
          <w:kern w:val="0"/>
          <w:sz w:val="24"/>
          <w:szCs w:val="24"/>
          <w:lang w:eastAsia="tr-TR"/>
          <w14:ligatures w14:val="none"/>
        </w:rPr>
        <w:t>BAŞVURU</w:t>
      </w:r>
    </w:p>
    <w:p w14:paraId="59A90CCA" w14:textId="77777777" w:rsidR="00D137DB" w:rsidRPr="00D137DB" w:rsidRDefault="00D137DB" w:rsidP="00D137DB">
      <w:pPr>
        <w:numPr>
          <w:ilvl w:val="1"/>
          <w:numId w:val="4"/>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Proje başvuruları yapımcı tarafından yapılmalıdır. Birden fazla yapımcı varsa başvuru bir kişi adına yapılmalıdır.</w:t>
      </w:r>
    </w:p>
    <w:p w14:paraId="455C8BA2" w14:textId="77777777" w:rsidR="00D137DB" w:rsidRPr="00D137DB" w:rsidRDefault="00D137DB" w:rsidP="00D137DB">
      <w:pPr>
        <w:numPr>
          <w:ilvl w:val="1"/>
          <w:numId w:val="4"/>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Proje sahipleri başvurularını en geç 23 Aralık 2022 günü saat 18:00’e kadar yapmış olmalıdır.</w:t>
      </w:r>
    </w:p>
    <w:p w14:paraId="0A658F0F" w14:textId="77777777" w:rsidR="00D137DB" w:rsidRPr="00D137DB" w:rsidRDefault="00D137DB" w:rsidP="00D137DB">
      <w:pPr>
        <w:numPr>
          <w:ilvl w:val="1"/>
          <w:numId w:val="4"/>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Yarışma Düzenleme Kurulu yarışma takviminde ve yönetmelikte gerekli gördüğü durumlarda değişiklik yapma hakkına sahiptir.</w:t>
      </w:r>
    </w:p>
    <w:p w14:paraId="752DF7AE" w14:textId="77777777" w:rsidR="00D137DB" w:rsidRPr="00D137DB" w:rsidRDefault="00D137DB" w:rsidP="00D137DB">
      <w:pPr>
        <w:numPr>
          <w:ilvl w:val="1"/>
          <w:numId w:val="4"/>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Mücbir sebeplerin söz konusu olduğu durumlarda, 6. DENİZBANK İLK SENARYO İLK FİLM YARIŞMASI ertelenebilecek, mücbir sebeplerin devam etmesi durumunda ise gerekli görülmesi halinde yarışma sonlandırılabilecektir.</w:t>
      </w:r>
    </w:p>
    <w:p w14:paraId="7F83C81E" w14:textId="77777777" w:rsidR="00D137DB" w:rsidRPr="00D137DB" w:rsidRDefault="00D137DB" w:rsidP="00D137DB">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 </w:t>
      </w:r>
    </w:p>
    <w:p w14:paraId="7DA1151D" w14:textId="77777777" w:rsidR="00D137DB" w:rsidRPr="00D137DB" w:rsidRDefault="00D137DB" w:rsidP="00D137DB">
      <w:pPr>
        <w:numPr>
          <w:ilvl w:val="0"/>
          <w:numId w:val="5"/>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b/>
          <w:bCs/>
          <w:kern w:val="0"/>
          <w:sz w:val="24"/>
          <w:szCs w:val="24"/>
          <w:lang w:eastAsia="tr-TR"/>
          <w14:ligatures w14:val="none"/>
        </w:rPr>
        <w:t>TELİF HAKLARI:</w:t>
      </w:r>
    </w:p>
    <w:p w14:paraId="27B4013B" w14:textId="77777777" w:rsidR="00D137DB" w:rsidRPr="00D137DB" w:rsidRDefault="00D137DB" w:rsidP="00D137DB">
      <w:pPr>
        <w:numPr>
          <w:ilvl w:val="1"/>
          <w:numId w:val="5"/>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 xml:space="preserve">“6. DenizBank İlk Senaryo İlk Film Yarışması Dizi Mini Dizi Senaryo </w:t>
      </w:r>
      <w:proofErr w:type="spellStart"/>
      <w:r w:rsidRPr="00D137DB">
        <w:rPr>
          <w:rFonts w:ascii="Segoe UI" w:eastAsia="Times New Roman" w:hAnsi="Segoe UI" w:cs="Segoe UI"/>
          <w:kern w:val="0"/>
          <w:sz w:val="24"/>
          <w:szCs w:val="24"/>
          <w:lang w:eastAsia="tr-TR"/>
          <w14:ligatures w14:val="none"/>
        </w:rPr>
        <w:t>Yarışması”na</w:t>
      </w:r>
      <w:proofErr w:type="spellEnd"/>
      <w:r w:rsidRPr="00D137DB">
        <w:rPr>
          <w:rFonts w:ascii="Segoe UI" w:eastAsia="Times New Roman" w:hAnsi="Segoe UI" w:cs="Segoe UI"/>
          <w:kern w:val="0"/>
          <w:sz w:val="24"/>
          <w:szCs w:val="24"/>
          <w:lang w:eastAsia="tr-TR"/>
          <w14:ligatures w14:val="none"/>
        </w:rPr>
        <w:t xml:space="preserve"> katılan projelerin telif hakları (fikri mülkiyet hukukundan kaynaklanan) ihlaller ile ilgili her türlü hukuki ve cezai sorumluk başvuru sahibine aittir. Bu çerçevede yarışmaya katılan her katılımcı, senaryolarının 5846 sayılı Fikir ve Sanat Eserleri Kanunu (FSEK) madde 14, 15, 16 manevi hakları ile FSEK madde 21, 22, 23, 24 ve 25’te yer alan işleme, çoğaltma, yayma, temsil, işaret, ses ve/veya görüntü nakline yarayan araçlarla umuma iletim mali haklarının kendisine ait olduğunu </w:t>
      </w:r>
      <w:r w:rsidRPr="00D137DB">
        <w:rPr>
          <w:rFonts w:ascii="Segoe UI" w:eastAsia="Times New Roman" w:hAnsi="Segoe UI" w:cs="Segoe UI"/>
          <w:kern w:val="0"/>
          <w:sz w:val="24"/>
          <w:szCs w:val="24"/>
          <w:lang w:eastAsia="tr-TR"/>
          <w14:ligatures w14:val="none"/>
        </w:rPr>
        <w:lastRenderedPageBreak/>
        <w:t>kabul, beyan ve taahhüt eder. Aksi durumda katılımcının başvurusu reddedilir ve/veya verilen ödül geri alınır.</w:t>
      </w:r>
    </w:p>
    <w:p w14:paraId="3FA00C7A" w14:textId="77777777" w:rsidR="00D137DB" w:rsidRPr="00D137DB" w:rsidRDefault="00D137DB" w:rsidP="00D137DB">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 </w:t>
      </w:r>
    </w:p>
    <w:p w14:paraId="7A0B6834" w14:textId="77777777" w:rsidR="00D137DB" w:rsidRPr="00D137DB" w:rsidRDefault="00D137DB" w:rsidP="00D137DB">
      <w:pPr>
        <w:numPr>
          <w:ilvl w:val="0"/>
          <w:numId w:val="6"/>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b/>
          <w:bCs/>
          <w:kern w:val="0"/>
          <w:sz w:val="24"/>
          <w:szCs w:val="24"/>
          <w:lang w:eastAsia="tr-TR"/>
          <w14:ligatures w14:val="none"/>
        </w:rPr>
        <w:t>ÖDÜLLER:</w:t>
      </w:r>
    </w:p>
    <w:p w14:paraId="22A98276" w14:textId="77777777" w:rsidR="00D137DB" w:rsidRPr="00D137DB" w:rsidRDefault="00D137DB" w:rsidP="00D137DB">
      <w:pPr>
        <w:numPr>
          <w:ilvl w:val="1"/>
          <w:numId w:val="6"/>
        </w:numPr>
        <w:spacing w:after="0" w:line="240" w:lineRule="auto"/>
        <w:textAlignment w:val="baseline"/>
        <w:rPr>
          <w:rFonts w:ascii="Segoe UI" w:eastAsia="Times New Roman" w:hAnsi="Segoe UI" w:cs="Segoe UI"/>
          <w:kern w:val="0"/>
          <w:sz w:val="24"/>
          <w:szCs w:val="24"/>
          <w:lang w:eastAsia="tr-TR"/>
          <w14:ligatures w14:val="none"/>
        </w:rPr>
      </w:pPr>
      <w:r w:rsidRPr="00D137DB">
        <w:rPr>
          <w:rFonts w:ascii="Segoe UI" w:eastAsia="Times New Roman" w:hAnsi="Segoe UI" w:cs="Segoe UI"/>
          <w:kern w:val="0"/>
          <w:sz w:val="24"/>
          <w:szCs w:val="24"/>
          <w:lang w:eastAsia="tr-TR"/>
          <w14:ligatures w14:val="none"/>
        </w:rPr>
        <w:t>DenizBank İlk Senaryo İlk Film Yarışması Dizi Mini Dizi Senaryo Yarışması’nda;</w:t>
      </w:r>
      <w:r w:rsidRPr="00D137DB">
        <w:rPr>
          <w:rFonts w:ascii="Segoe UI" w:eastAsia="Times New Roman" w:hAnsi="Segoe UI" w:cs="Segoe UI"/>
          <w:kern w:val="0"/>
          <w:sz w:val="24"/>
          <w:szCs w:val="24"/>
          <w:lang w:eastAsia="tr-TR"/>
          <w14:ligatures w14:val="none"/>
        </w:rPr>
        <w:br/>
        <w:t>Birincilik Ödülü: 30.000 TL’dir.</w:t>
      </w:r>
    </w:p>
    <w:p w14:paraId="40C818EF" w14:textId="77777777" w:rsidR="00147A57" w:rsidRPr="00D137DB" w:rsidRDefault="00147A57"/>
    <w:sectPr w:rsidR="00147A57" w:rsidRPr="00D137D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45C"/>
    <w:multiLevelType w:val="multilevel"/>
    <w:tmpl w:val="97203080"/>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F1A81"/>
    <w:multiLevelType w:val="multilevel"/>
    <w:tmpl w:val="E9AAC14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C76B8"/>
    <w:multiLevelType w:val="multilevel"/>
    <w:tmpl w:val="5FC0AB3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05238"/>
    <w:multiLevelType w:val="multilevel"/>
    <w:tmpl w:val="F856C49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2734A"/>
    <w:multiLevelType w:val="multilevel"/>
    <w:tmpl w:val="656C5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233738"/>
    <w:multiLevelType w:val="multilevel"/>
    <w:tmpl w:val="346C91C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328876">
    <w:abstractNumId w:val="4"/>
  </w:num>
  <w:num w:numId="2" w16cid:durableId="1833376197">
    <w:abstractNumId w:val="3"/>
  </w:num>
  <w:num w:numId="3" w16cid:durableId="1285582282">
    <w:abstractNumId w:val="1"/>
  </w:num>
  <w:num w:numId="4" w16cid:durableId="709233469">
    <w:abstractNumId w:val="5"/>
  </w:num>
  <w:num w:numId="5" w16cid:durableId="1397632375">
    <w:abstractNumId w:val="0"/>
  </w:num>
  <w:num w:numId="6" w16cid:durableId="1844084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DB"/>
    <w:rsid w:val="00147A57"/>
    <w:rsid w:val="00383653"/>
    <w:rsid w:val="00D137D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4F30"/>
  <w15:chartTrackingRefBased/>
  <w15:docId w15:val="{586BF15C-B6D9-4CEA-9790-F36A7727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137D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137DB"/>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D137D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13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63008">
      <w:bodyDiv w:val="1"/>
      <w:marLeft w:val="0"/>
      <w:marRight w:val="0"/>
      <w:marTop w:val="0"/>
      <w:marBottom w:val="0"/>
      <w:divBdr>
        <w:top w:val="none" w:sz="0" w:space="0" w:color="auto"/>
        <w:left w:val="none" w:sz="0" w:space="0" w:color="auto"/>
        <w:bottom w:val="none" w:sz="0" w:space="0" w:color="auto"/>
        <w:right w:val="none" w:sz="0" w:space="0" w:color="auto"/>
      </w:divBdr>
      <w:divsChild>
        <w:div w:id="54279571">
          <w:marLeft w:val="0"/>
          <w:marRight w:val="0"/>
          <w:marTop w:val="0"/>
          <w:marBottom w:val="0"/>
          <w:divBdr>
            <w:top w:val="none" w:sz="0" w:space="0" w:color="auto"/>
            <w:left w:val="none" w:sz="0" w:space="0" w:color="auto"/>
            <w:bottom w:val="none" w:sz="0" w:space="0" w:color="auto"/>
            <w:right w:val="none" w:sz="0" w:space="0" w:color="auto"/>
          </w:divBdr>
          <w:divsChild>
            <w:div w:id="1495224274">
              <w:marLeft w:val="0"/>
              <w:marRight w:val="0"/>
              <w:marTop w:val="0"/>
              <w:marBottom w:val="0"/>
              <w:divBdr>
                <w:top w:val="none" w:sz="0" w:space="0" w:color="auto"/>
                <w:left w:val="none" w:sz="0" w:space="0" w:color="auto"/>
                <w:bottom w:val="none" w:sz="0" w:space="0" w:color="auto"/>
                <w:right w:val="none" w:sz="0" w:space="0" w:color="auto"/>
              </w:divBdr>
              <w:divsChild>
                <w:div w:id="1112670520">
                  <w:marLeft w:val="0"/>
                  <w:marRight w:val="0"/>
                  <w:marTop w:val="150"/>
                  <w:marBottom w:val="0"/>
                  <w:divBdr>
                    <w:top w:val="none" w:sz="0" w:space="0" w:color="auto"/>
                    <w:left w:val="none" w:sz="0" w:space="0" w:color="auto"/>
                    <w:bottom w:val="none" w:sz="0" w:space="0" w:color="auto"/>
                    <w:right w:val="none" w:sz="0" w:space="0" w:color="auto"/>
                  </w:divBdr>
                </w:div>
              </w:divsChild>
            </w:div>
            <w:div w:id="1334262384">
              <w:marLeft w:val="0"/>
              <w:marRight w:val="0"/>
              <w:marTop w:val="0"/>
              <w:marBottom w:val="0"/>
              <w:divBdr>
                <w:top w:val="none" w:sz="0" w:space="0" w:color="auto"/>
                <w:left w:val="none" w:sz="0" w:space="0" w:color="auto"/>
                <w:bottom w:val="none" w:sz="0" w:space="0" w:color="auto"/>
                <w:right w:val="none" w:sz="0" w:space="0" w:color="auto"/>
              </w:divBdr>
            </w:div>
          </w:divsChild>
        </w:div>
        <w:div w:id="1709179542">
          <w:marLeft w:val="0"/>
          <w:marRight w:val="0"/>
          <w:marTop w:val="0"/>
          <w:marBottom w:val="0"/>
          <w:divBdr>
            <w:top w:val="none" w:sz="0" w:space="0" w:color="auto"/>
            <w:left w:val="none" w:sz="0" w:space="0" w:color="auto"/>
            <w:bottom w:val="none" w:sz="0" w:space="0" w:color="auto"/>
            <w:right w:val="none" w:sz="0" w:space="0" w:color="auto"/>
          </w:divBdr>
          <w:divsChild>
            <w:div w:id="106656962">
              <w:marLeft w:val="0"/>
              <w:marRight w:val="0"/>
              <w:marTop w:val="0"/>
              <w:marBottom w:val="0"/>
              <w:divBdr>
                <w:top w:val="none" w:sz="0" w:space="0" w:color="auto"/>
                <w:left w:val="none" w:sz="0" w:space="0" w:color="auto"/>
                <w:bottom w:val="none" w:sz="0" w:space="0" w:color="auto"/>
                <w:right w:val="none" w:sz="0" w:space="0" w:color="auto"/>
              </w:divBdr>
              <w:divsChild>
                <w:div w:id="7255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2023-03-31T16:22:00Z</dcterms:created>
  <dcterms:modified xsi:type="dcterms:W3CDTF">2023-03-31T16:22:00Z</dcterms:modified>
</cp:coreProperties>
</file>