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6A99" w14:textId="77777777" w:rsidR="00912E99" w:rsidRPr="00912E99" w:rsidRDefault="00912E99" w:rsidP="00912E99">
      <w:pPr>
        <w:pStyle w:val="AralkYok"/>
        <w:rPr>
          <w:b/>
          <w:bCs/>
          <w:sz w:val="40"/>
          <w:szCs w:val="40"/>
          <w:lang w:eastAsia="tr-TR"/>
        </w:rPr>
      </w:pPr>
      <w:r w:rsidRPr="00912E99">
        <w:rPr>
          <w:b/>
          <w:bCs/>
          <w:sz w:val="40"/>
          <w:szCs w:val="40"/>
          <w:lang w:eastAsia="tr-TR"/>
        </w:rPr>
        <w:t>12. Avrupa Birliği İnsan Hakları Kısa Film Yarışması Başvuruları Devam Ediyor</w:t>
      </w:r>
    </w:p>
    <w:p w14:paraId="5CC3B26C" w14:textId="031F873A" w:rsidR="00912E99" w:rsidRPr="00912E99" w:rsidRDefault="00912E99" w:rsidP="00912E99">
      <w:pPr>
        <w:pStyle w:val="AralkYok"/>
        <w:jc w:val="right"/>
        <w:rPr>
          <w:sz w:val="24"/>
          <w:szCs w:val="24"/>
          <w:lang w:eastAsia="tr-TR"/>
        </w:rPr>
      </w:pPr>
      <w:r w:rsidRPr="00912E99">
        <w:rPr>
          <w:kern w:val="0"/>
          <w:sz w:val="24"/>
          <w:szCs w:val="24"/>
          <w:lang w:eastAsia="tr-TR"/>
        </w:rPr>
        <w:t>21.10.2022 </w:t>
      </w:r>
      <w:r w:rsidRPr="00912E99">
        <w:rPr>
          <w:kern w:val="0"/>
          <w:sz w:val="24"/>
          <w:szCs w:val="24"/>
          <w:lang w:eastAsia="tr-TR"/>
        </w:rPr>
        <w:t xml:space="preserve"> </w:t>
      </w:r>
    </w:p>
    <w:p w14:paraId="5AA0B76B" w14:textId="28EE603E" w:rsidR="00912E99" w:rsidRPr="00912E99" w:rsidRDefault="00912E99" w:rsidP="00912E99">
      <w:pPr>
        <w:pStyle w:val="AralkYok"/>
        <w:rPr>
          <w:color w:val="616161"/>
          <w:kern w:val="0"/>
          <w:sz w:val="24"/>
          <w:szCs w:val="24"/>
          <w:lang w:eastAsia="tr-TR"/>
        </w:rPr>
      </w:pPr>
    </w:p>
    <w:p w14:paraId="62A96A12" w14:textId="77777777" w:rsidR="00912E99" w:rsidRDefault="00912E99" w:rsidP="00912E99">
      <w:pPr>
        <w:pStyle w:val="AralkYok"/>
        <w:rPr>
          <w:b/>
          <w:bCs/>
          <w:i/>
          <w:iCs/>
          <w:color w:val="616161"/>
          <w:kern w:val="0"/>
          <w:sz w:val="24"/>
          <w:szCs w:val="24"/>
          <w:lang w:eastAsia="tr-TR"/>
        </w:rPr>
      </w:pPr>
      <w:r w:rsidRPr="00912E99">
        <w:rPr>
          <w:b/>
          <w:bCs/>
          <w:i/>
          <w:iCs/>
          <w:color w:val="616161"/>
          <w:kern w:val="0"/>
          <w:sz w:val="24"/>
          <w:szCs w:val="24"/>
          <w:lang w:eastAsia="tr-TR"/>
        </w:rPr>
        <w:t>Bu yıl Gençlik Haklarına Odaklanan Bir Kısa Filme Özel Ödül Verilecek</w:t>
      </w:r>
    </w:p>
    <w:p w14:paraId="1A3B5CB2" w14:textId="77777777" w:rsidR="00912E99" w:rsidRPr="00912E99" w:rsidRDefault="00912E99" w:rsidP="00912E99">
      <w:pPr>
        <w:pStyle w:val="AralkYok"/>
        <w:rPr>
          <w:sz w:val="24"/>
          <w:szCs w:val="24"/>
          <w:lang w:eastAsia="tr-TR"/>
        </w:rPr>
      </w:pPr>
    </w:p>
    <w:p w14:paraId="18572B74" w14:textId="77777777" w:rsidR="00912E99" w:rsidRDefault="00912E99" w:rsidP="00912E99">
      <w:pPr>
        <w:pStyle w:val="AralkYok"/>
        <w:rPr>
          <w:rFonts w:ascii="Calibri" w:eastAsia="Times New Roman" w:hAnsi="Calibri" w:cs="Calibri"/>
          <w:i/>
          <w:iCs/>
          <w:sz w:val="24"/>
          <w:szCs w:val="24"/>
          <w:lang w:eastAsia="tr-TR"/>
          <w14:ligatures w14:val="none"/>
        </w:rPr>
      </w:pPr>
      <w:r w:rsidRPr="00912E99">
        <w:rPr>
          <w:rFonts w:ascii="Calibri" w:eastAsia="Times New Roman" w:hAnsi="Calibri" w:cs="Calibri"/>
          <w:i/>
          <w:iCs/>
          <w:sz w:val="24"/>
          <w:szCs w:val="24"/>
          <w:lang w:eastAsia="tr-TR"/>
          <w14:ligatures w14:val="none"/>
        </w:rPr>
        <w:t>12. AB İnsan Hakları Kısa Film Yarışması, bu yıl da insan hakları konusunda farkındalığı sinemanın gücüyle artırmaya devam ediyor.</w:t>
      </w:r>
    </w:p>
    <w:p w14:paraId="657EFB6E" w14:textId="77777777" w:rsidR="00912E99" w:rsidRPr="00912E99" w:rsidRDefault="00912E99" w:rsidP="00912E99">
      <w:pPr>
        <w:pStyle w:val="AralkYok"/>
        <w:rPr>
          <w:rFonts w:ascii="Calibri" w:eastAsia="Times New Roman" w:hAnsi="Calibri" w:cs="Calibri"/>
          <w:sz w:val="24"/>
          <w:szCs w:val="24"/>
          <w:lang w:eastAsia="tr-TR"/>
          <w14:ligatures w14:val="none"/>
        </w:rPr>
      </w:pPr>
    </w:p>
    <w:p w14:paraId="632ABEBB" w14:textId="77777777" w:rsidR="00912E99" w:rsidRDefault="00912E99" w:rsidP="00912E99">
      <w:pPr>
        <w:pStyle w:val="AralkYok"/>
        <w:rPr>
          <w:rFonts w:ascii="Calibri" w:eastAsia="Times New Roman" w:hAnsi="Calibri" w:cs="Calibri"/>
          <w:i/>
          <w:iCs/>
          <w:sz w:val="24"/>
          <w:szCs w:val="24"/>
          <w:lang w:eastAsia="tr-TR"/>
          <w14:ligatures w14:val="none"/>
        </w:rPr>
      </w:pPr>
      <w:r w:rsidRPr="00912E99">
        <w:rPr>
          <w:rFonts w:ascii="Calibri" w:eastAsia="Times New Roman" w:hAnsi="Calibri" w:cs="Calibri"/>
          <w:i/>
          <w:iCs/>
          <w:sz w:val="24"/>
          <w:szCs w:val="24"/>
          <w:lang w:eastAsia="tr-TR"/>
          <w14:ligatures w14:val="none"/>
        </w:rPr>
        <w:t>Tüm amatör ve profesyonel film yönetmenlerine açık olan yarışma için son başvuru tarihi 1 Kasım 2022.</w:t>
      </w:r>
    </w:p>
    <w:p w14:paraId="06A41BEF" w14:textId="77777777" w:rsidR="00912E99" w:rsidRPr="00912E99" w:rsidRDefault="00912E99" w:rsidP="00912E99">
      <w:pPr>
        <w:pStyle w:val="AralkYok"/>
        <w:rPr>
          <w:rFonts w:ascii="Calibri" w:eastAsia="Times New Roman" w:hAnsi="Calibri" w:cs="Calibri"/>
          <w:sz w:val="24"/>
          <w:szCs w:val="24"/>
          <w:lang w:eastAsia="tr-TR"/>
          <w14:ligatures w14:val="none"/>
        </w:rPr>
      </w:pPr>
    </w:p>
    <w:p w14:paraId="79E3F19C" w14:textId="77777777" w:rsidR="00912E99" w:rsidRDefault="00912E99" w:rsidP="00912E99">
      <w:pPr>
        <w:pStyle w:val="AralkYok"/>
        <w:rPr>
          <w:rFonts w:ascii="Calibri" w:eastAsia="Times New Roman" w:hAnsi="Calibri" w:cs="Calibri"/>
          <w:sz w:val="24"/>
          <w:szCs w:val="24"/>
          <w:lang w:eastAsia="tr-TR"/>
          <w14:ligatures w14:val="none"/>
        </w:rPr>
      </w:pPr>
      <w:r w:rsidRPr="00912E99">
        <w:rPr>
          <w:rFonts w:ascii="Calibri" w:eastAsia="Times New Roman" w:hAnsi="Calibri" w:cs="Calibri"/>
          <w:sz w:val="24"/>
          <w:szCs w:val="24"/>
          <w:lang w:eastAsia="tr-TR"/>
          <w14:ligatures w14:val="none"/>
        </w:rPr>
        <w:t>Avrupa Birliği Türkiye Delegasyonu, İnsan Hakları Evrensel Beyannamesi’nin yıldönümü sebebiyle, tam on iki yıldır insan hakları konularının temsiline ilişkin iletişimi ve iş birliğini teşvik ediyor, İnsan Hakları Kısa Film Yarışması düzenliyor.</w:t>
      </w:r>
    </w:p>
    <w:p w14:paraId="31F90F94" w14:textId="77777777" w:rsidR="00912E99" w:rsidRPr="00912E99" w:rsidRDefault="00912E99" w:rsidP="00912E99">
      <w:pPr>
        <w:pStyle w:val="AralkYok"/>
        <w:rPr>
          <w:rFonts w:ascii="Calibri" w:eastAsia="Times New Roman" w:hAnsi="Calibri" w:cs="Calibri"/>
          <w:sz w:val="24"/>
          <w:szCs w:val="24"/>
          <w:lang w:eastAsia="tr-TR"/>
          <w14:ligatures w14:val="none"/>
        </w:rPr>
      </w:pPr>
    </w:p>
    <w:p w14:paraId="38B8DA2B" w14:textId="77777777" w:rsidR="00912E99" w:rsidRDefault="00912E99" w:rsidP="00912E99">
      <w:pPr>
        <w:pStyle w:val="AralkYok"/>
        <w:rPr>
          <w:rFonts w:ascii="Calibri" w:eastAsia="Times New Roman" w:hAnsi="Calibri" w:cs="Calibri"/>
          <w:sz w:val="24"/>
          <w:szCs w:val="24"/>
          <w:lang w:eastAsia="tr-TR"/>
          <w14:ligatures w14:val="none"/>
        </w:rPr>
      </w:pPr>
      <w:r w:rsidRPr="00912E99">
        <w:rPr>
          <w:rFonts w:ascii="Calibri" w:eastAsia="Times New Roman" w:hAnsi="Calibri" w:cs="Calibri"/>
          <w:sz w:val="24"/>
          <w:szCs w:val="24"/>
          <w:lang w:eastAsia="tr-TR"/>
          <w14:ligatures w14:val="none"/>
        </w:rPr>
        <w:t>Yarışma tüm amatör ve profesyonel film yönetmenlerinin başvurularına açık olarak gerçekleştiriliyor. İnsan hakları temalı herhangi bir türde ve teknikle çekilmiş 3 ile 10 dakika uzunluğundaki kısa filmler yarışma kapsamında değerlendiriliyor. Avrupa Birliği Türkiye Delegasyonu, gelenekselleşen bu anlamlı girişimi ile İnsan Hakları Evrensel Beyannamesinde tanımlanan reddedilemez ve devredilemez insan haklarına dair düşüncelerin yedinci sanat ile anlatılmasına olanak sağlıyor. Avrupa Birliği Türkiye Delegasyonu tüm amatör ve profesyonel film yönetmelerini yarışmaya katılmaya davet ediyor.</w:t>
      </w:r>
    </w:p>
    <w:p w14:paraId="75FAAFD3" w14:textId="77777777" w:rsidR="00912E99" w:rsidRPr="00912E99" w:rsidRDefault="00912E99" w:rsidP="00912E99">
      <w:pPr>
        <w:pStyle w:val="AralkYok"/>
        <w:rPr>
          <w:sz w:val="24"/>
          <w:szCs w:val="24"/>
          <w:lang w:eastAsia="tr-TR"/>
        </w:rPr>
      </w:pPr>
    </w:p>
    <w:p w14:paraId="26967E10" w14:textId="77777777" w:rsidR="00912E99" w:rsidRPr="00912E99" w:rsidRDefault="00912E99" w:rsidP="00912E99">
      <w:pPr>
        <w:pStyle w:val="AralkYok"/>
        <w:rPr>
          <w:color w:val="616161"/>
          <w:kern w:val="0"/>
          <w:sz w:val="24"/>
          <w:szCs w:val="24"/>
          <w:lang w:eastAsia="tr-TR"/>
        </w:rPr>
      </w:pPr>
      <w:r w:rsidRPr="00912E99">
        <w:rPr>
          <w:b/>
          <w:bCs/>
          <w:color w:val="616161"/>
          <w:kern w:val="0"/>
          <w:sz w:val="24"/>
          <w:szCs w:val="24"/>
          <w:lang w:eastAsia="tr-TR"/>
        </w:rPr>
        <w:t>Gençlik haklarına odaklanan kısa filme özel ödül</w:t>
      </w:r>
    </w:p>
    <w:p w14:paraId="766EE880" w14:textId="2A8E55D3" w:rsidR="00912E99" w:rsidRPr="00912E99" w:rsidRDefault="00912E99" w:rsidP="00912E99">
      <w:pPr>
        <w:pStyle w:val="AralkYok"/>
        <w:rPr>
          <w:color w:val="616161"/>
          <w:kern w:val="0"/>
          <w:sz w:val="24"/>
          <w:szCs w:val="24"/>
          <w:lang w:eastAsia="tr-TR"/>
        </w:rPr>
      </w:pPr>
      <w:r w:rsidRPr="00912E99">
        <w:rPr>
          <w:color w:val="616161"/>
          <w:kern w:val="0"/>
          <w:sz w:val="24"/>
          <w:szCs w:val="24"/>
          <w:lang w:eastAsia="tr-TR"/>
        </w:rPr>
        <w:t>Avrupa Birliği Türkiye Delegasyonu, kısa film yönetmenlerini toplumsal cinsiyet eşitliği ve iklim krizi konularında düşünmeye teşvik etmeyi sürdürüyor. Avrupa’da 2022 yılının ‘Avrupa Gençlik Yılı’ ilan edilmesi sebebiyle 12. Avrupa Birliği İnsan Hakları Kısa Film Yarışması’nda</w:t>
      </w:r>
      <w:r>
        <w:rPr>
          <w:b/>
          <w:bCs/>
          <w:color w:val="616161"/>
          <w:kern w:val="0"/>
          <w:sz w:val="24"/>
          <w:szCs w:val="24"/>
          <w:lang w:eastAsia="tr-TR"/>
        </w:rPr>
        <w:t xml:space="preserve"> </w:t>
      </w:r>
      <w:r w:rsidRPr="00912E99">
        <w:rPr>
          <w:color w:val="616161"/>
          <w:kern w:val="0"/>
          <w:sz w:val="24"/>
          <w:szCs w:val="24"/>
          <w:lang w:eastAsia="tr-TR"/>
        </w:rPr>
        <w:t>gençlik haklarına odaklanan bir kısa filme özel ödül takdim edilecek. Toplumsal cinsiyet eşitliği, iklim krizi konularını ele alan filmler de ayrıca ödüllendirilecek.</w:t>
      </w:r>
    </w:p>
    <w:p w14:paraId="2C62A34E" w14:textId="77777777" w:rsidR="00912E99" w:rsidRPr="00912E99" w:rsidRDefault="00912E99" w:rsidP="00912E99">
      <w:pPr>
        <w:pStyle w:val="AralkYok"/>
        <w:rPr>
          <w:sz w:val="24"/>
          <w:szCs w:val="24"/>
          <w:lang w:eastAsia="tr-TR"/>
        </w:rPr>
      </w:pPr>
    </w:p>
    <w:p w14:paraId="17DA7BA6" w14:textId="72C28B30" w:rsidR="00912E99" w:rsidRPr="00912E99" w:rsidRDefault="00912E99" w:rsidP="00912E99">
      <w:pPr>
        <w:pStyle w:val="AralkYok"/>
        <w:rPr>
          <w:b/>
          <w:bCs/>
          <w:sz w:val="24"/>
          <w:szCs w:val="24"/>
          <w:lang w:eastAsia="tr-TR"/>
        </w:rPr>
      </w:pPr>
      <w:r w:rsidRPr="00912E99">
        <w:rPr>
          <w:b/>
          <w:bCs/>
          <w:sz w:val="24"/>
          <w:szCs w:val="24"/>
          <w:lang w:eastAsia="tr-TR"/>
        </w:rPr>
        <w:t>Başvurular 1 Kasım’a kadar devam ediyor</w:t>
      </w:r>
    </w:p>
    <w:p w14:paraId="050377A8" w14:textId="77777777" w:rsidR="00912E99" w:rsidRDefault="00912E99" w:rsidP="00912E99">
      <w:pPr>
        <w:pStyle w:val="AralkYok"/>
        <w:rPr>
          <w:sz w:val="24"/>
          <w:szCs w:val="24"/>
          <w:lang w:eastAsia="tr-TR"/>
        </w:rPr>
      </w:pPr>
      <w:r w:rsidRPr="00912E99">
        <w:rPr>
          <w:sz w:val="24"/>
          <w:szCs w:val="24"/>
          <w:lang w:eastAsia="tr-TR"/>
        </w:rPr>
        <w:t>12. Avrupa Birliği İnsan Hakları Kısa Film Yarışması’na başvurular 1 Kasım 2022 saat 18.00’e kadar devam ediyor. 12. Avrupa Birliği İnsan Hakları Kısa Film Yarışması’na başvuru koşulları Avrupa Birliği Türkiye Delegasyonunun </w:t>
      </w:r>
      <w:hyperlink r:id="rId4" w:tgtFrame="_blank" w:history="1">
        <w:r w:rsidRPr="00912E99">
          <w:rPr>
            <w:color w:val="0277BD"/>
            <w:sz w:val="24"/>
            <w:szCs w:val="24"/>
            <w:u w:val="single"/>
            <w:lang w:eastAsia="tr-TR"/>
          </w:rPr>
          <w:t>www.avrupa.info.tr</w:t>
        </w:r>
      </w:hyperlink>
      <w:r w:rsidRPr="00912E99">
        <w:rPr>
          <w:sz w:val="24"/>
          <w:szCs w:val="24"/>
          <w:lang w:eastAsia="tr-TR"/>
        </w:rPr>
        <w:t xml:space="preserve"> web sitesinde ayrıntılı olarak yer alırken, yarışmaya üç farklı biçimde başvuru yapılabiliyor. </w:t>
      </w:r>
    </w:p>
    <w:p w14:paraId="611D4039" w14:textId="77777777" w:rsidR="00912E99" w:rsidRDefault="00912E99" w:rsidP="00912E99">
      <w:pPr>
        <w:pStyle w:val="AralkYok"/>
        <w:rPr>
          <w:sz w:val="24"/>
          <w:szCs w:val="24"/>
          <w:lang w:eastAsia="tr-TR"/>
        </w:rPr>
      </w:pPr>
    </w:p>
    <w:p w14:paraId="33C6609A" w14:textId="50FC9596" w:rsidR="00912E99" w:rsidRDefault="00912E99" w:rsidP="00912E99">
      <w:pPr>
        <w:pStyle w:val="AralkYok"/>
        <w:rPr>
          <w:sz w:val="24"/>
          <w:szCs w:val="24"/>
          <w:lang w:eastAsia="tr-TR"/>
        </w:rPr>
      </w:pPr>
      <w:r w:rsidRPr="00912E99">
        <w:rPr>
          <w:sz w:val="24"/>
          <w:szCs w:val="24"/>
          <w:lang w:eastAsia="tr-TR"/>
        </w:rPr>
        <w:t>Yarışmaya </w:t>
      </w:r>
      <w:hyperlink r:id="rId5" w:tgtFrame="_blank" w:history="1">
        <w:r w:rsidRPr="00912E99">
          <w:rPr>
            <w:color w:val="0277BD"/>
            <w:sz w:val="24"/>
            <w:szCs w:val="24"/>
            <w:u w:val="single"/>
            <w:lang w:eastAsia="tr-TR"/>
          </w:rPr>
          <w:t>filmfreeway.com</w:t>
        </w:r>
      </w:hyperlink>
      <w:r w:rsidRPr="00912E99">
        <w:rPr>
          <w:sz w:val="24"/>
          <w:szCs w:val="24"/>
          <w:lang w:eastAsia="tr-TR"/>
        </w:rPr>
        <w:t> internet sitesinden, </w:t>
      </w:r>
      <w:hyperlink r:id="rId6" w:tgtFrame="_blank" w:history="1">
        <w:r w:rsidRPr="00912E99">
          <w:rPr>
            <w:sz w:val="24"/>
            <w:szCs w:val="24"/>
            <w:lang w:eastAsia="tr-TR"/>
          </w:rPr>
          <w:t xml:space="preserve">Avrupa Birliği İnsan </w:t>
        </w:r>
        <w:proofErr w:type="spellStart"/>
        <w:r w:rsidRPr="00912E99">
          <w:rPr>
            <w:sz w:val="24"/>
            <w:szCs w:val="24"/>
            <w:lang w:eastAsia="tr-TR"/>
          </w:rPr>
          <w:t>Haklari</w:t>
        </w:r>
        <w:proofErr w:type="spellEnd"/>
        <w:r w:rsidRPr="00912E99">
          <w:rPr>
            <w:sz w:val="24"/>
            <w:szCs w:val="24"/>
            <w:lang w:eastAsia="tr-TR"/>
          </w:rPr>
          <w:t xml:space="preserve"> </w:t>
        </w:r>
        <w:proofErr w:type="spellStart"/>
        <w:r w:rsidRPr="00912E99">
          <w:rPr>
            <w:sz w:val="24"/>
            <w:szCs w:val="24"/>
            <w:lang w:eastAsia="tr-TR"/>
          </w:rPr>
          <w:t>Kisa</w:t>
        </w:r>
        <w:proofErr w:type="spellEnd"/>
        <w:r w:rsidRPr="00912E99">
          <w:rPr>
            <w:sz w:val="24"/>
            <w:szCs w:val="24"/>
            <w:lang w:eastAsia="tr-TR"/>
          </w:rPr>
          <w:t xml:space="preserve"> Film </w:t>
        </w:r>
        <w:proofErr w:type="spellStart"/>
        <w:r w:rsidRPr="00912E99">
          <w:rPr>
            <w:sz w:val="24"/>
            <w:szCs w:val="24"/>
            <w:lang w:eastAsia="tr-TR"/>
          </w:rPr>
          <w:t>Yarışmasi</w:t>
        </w:r>
        <w:proofErr w:type="spellEnd"/>
        <w:r w:rsidRPr="00912E99">
          <w:rPr>
            <w:sz w:val="24"/>
            <w:szCs w:val="24"/>
            <w:lang w:eastAsia="tr-TR"/>
          </w:rPr>
          <w:t xml:space="preserve"> 2022 Başvuru </w:t>
        </w:r>
        <w:proofErr w:type="spellStart"/>
        <w:r w:rsidRPr="00912E99">
          <w:rPr>
            <w:sz w:val="24"/>
            <w:szCs w:val="24"/>
            <w:lang w:eastAsia="tr-TR"/>
          </w:rPr>
          <w:t>Formu</w:t>
        </w:r>
      </w:hyperlink>
      <w:r w:rsidRPr="00912E99">
        <w:rPr>
          <w:sz w:val="24"/>
          <w:szCs w:val="24"/>
          <w:lang w:eastAsia="tr-TR"/>
        </w:rPr>
        <w:t>’nu</w:t>
      </w:r>
      <w:proofErr w:type="spellEnd"/>
      <w:r w:rsidRPr="00912E99">
        <w:rPr>
          <w:sz w:val="24"/>
          <w:szCs w:val="24"/>
          <w:lang w:eastAsia="tr-TR"/>
        </w:rPr>
        <w:t xml:space="preserve"> ve  </w:t>
      </w:r>
      <w:proofErr w:type="spellStart"/>
      <w:r w:rsidRPr="00912E99">
        <w:rPr>
          <w:sz w:val="24"/>
          <w:szCs w:val="24"/>
          <w:lang w:eastAsia="tr-TR"/>
        </w:rPr>
        <w:fldChar w:fldCharType="begin"/>
      </w:r>
      <w:r w:rsidRPr="00912E99">
        <w:rPr>
          <w:sz w:val="24"/>
          <w:szCs w:val="24"/>
          <w:lang w:eastAsia="tr-TR"/>
        </w:rPr>
        <w:instrText>HYPERLINK "https://docs.google.com/forms/d/e/1FAIpQLSdYPtqDZ-A004R0wz4MfXshDsDLc5uo0lSHE0NfjPxK030O2Q/viewform" \t "_blank"</w:instrText>
      </w:r>
      <w:r w:rsidRPr="00912E99">
        <w:rPr>
          <w:sz w:val="24"/>
          <w:szCs w:val="24"/>
          <w:lang w:eastAsia="tr-TR"/>
        </w:rPr>
      </w:r>
      <w:r w:rsidRPr="00912E99">
        <w:rPr>
          <w:sz w:val="24"/>
          <w:szCs w:val="24"/>
          <w:lang w:eastAsia="tr-TR"/>
        </w:rPr>
        <w:fldChar w:fldCharType="separate"/>
      </w:r>
      <w:r w:rsidRPr="00912E99">
        <w:rPr>
          <w:sz w:val="24"/>
          <w:szCs w:val="24"/>
          <w:lang w:eastAsia="tr-TR"/>
        </w:rPr>
        <w:t>GoogleDoc</w:t>
      </w:r>
      <w:proofErr w:type="spellEnd"/>
      <w:r w:rsidRPr="00912E99">
        <w:rPr>
          <w:sz w:val="24"/>
          <w:szCs w:val="24"/>
          <w:lang w:eastAsia="tr-TR"/>
        </w:rPr>
        <w:fldChar w:fldCharType="end"/>
      </w:r>
      <w:r w:rsidRPr="00912E99">
        <w:rPr>
          <w:sz w:val="24"/>
          <w:szCs w:val="24"/>
          <w:lang w:eastAsia="tr-TR"/>
        </w:rPr>
        <w:t> Başvuru formunu doldurarak başvurmak mümkün.</w:t>
      </w:r>
    </w:p>
    <w:p w14:paraId="36F66088" w14:textId="77777777" w:rsidR="00912E99" w:rsidRPr="00912E99" w:rsidRDefault="00912E99" w:rsidP="00912E99">
      <w:pPr>
        <w:pStyle w:val="AralkYok"/>
        <w:rPr>
          <w:sz w:val="24"/>
          <w:szCs w:val="24"/>
          <w:lang w:eastAsia="tr-TR"/>
        </w:rPr>
      </w:pPr>
    </w:p>
    <w:p w14:paraId="5C74D0DB" w14:textId="77777777" w:rsidR="00912E99" w:rsidRPr="00912E99" w:rsidRDefault="00912E99" w:rsidP="00912E99">
      <w:pPr>
        <w:pStyle w:val="AralkYok"/>
        <w:rPr>
          <w:rFonts w:ascii="Calibri" w:eastAsia="Times New Roman" w:hAnsi="Calibri" w:cs="Calibri"/>
          <w:color w:val="616161"/>
          <w:kern w:val="0"/>
          <w:sz w:val="24"/>
          <w:szCs w:val="24"/>
          <w:lang w:eastAsia="tr-TR"/>
          <w14:ligatures w14:val="none"/>
        </w:rPr>
      </w:pPr>
      <w:r w:rsidRPr="00912E99">
        <w:rPr>
          <w:rFonts w:ascii="Calibri" w:eastAsia="Times New Roman" w:hAnsi="Calibri" w:cs="Calibri"/>
          <w:b/>
          <w:bCs/>
          <w:color w:val="616161"/>
          <w:kern w:val="0"/>
          <w:sz w:val="24"/>
          <w:szCs w:val="24"/>
          <w:lang w:eastAsia="tr-TR"/>
          <w14:ligatures w14:val="none"/>
        </w:rPr>
        <w:t>Ön elemeden sonra 25 film finale kalacak</w:t>
      </w:r>
    </w:p>
    <w:p w14:paraId="087D4465" w14:textId="77777777" w:rsidR="00912E99" w:rsidRDefault="00912E99" w:rsidP="00912E99">
      <w:pPr>
        <w:pStyle w:val="AralkYok"/>
        <w:rPr>
          <w:rFonts w:ascii="Calibri" w:eastAsia="Times New Roman" w:hAnsi="Calibri" w:cs="Calibri"/>
          <w:color w:val="616161"/>
          <w:kern w:val="0"/>
          <w:sz w:val="24"/>
          <w:szCs w:val="24"/>
          <w:lang w:eastAsia="tr-TR"/>
          <w14:ligatures w14:val="none"/>
        </w:rPr>
      </w:pPr>
      <w:r w:rsidRPr="00912E99">
        <w:rPr>
          <w:rFonts w:ascii="Calibri" w:eastAsia="Times New Roman" w:hAnsi="Calibri" w:cs="Calibri"/>
          <w:color w:val="616161"/>
          <w:kern w:val="0"/>
          <w:sz w:val="24"/>
          <w:szCs w:val="24"/>
          <w:lang w:eastAsia="tr-TR"/>
          <w14:ligatures w14:val="none"/>
        </w:rPr>
        <w:t>Yarışmaya başvuran filmler ön elemeye tabi tutulacak; </w:t>
      </w:r>
      <w:r w:rsidRPr="00912E99">
        <w:rPr>
          <w:rFonts w:ascii="Calibri" w:eastAsia="Times New Roman" w:hAnsi="Calibri" w:cs="Calibri"/>
          <w:b/>
          <w:bCs/>
          <w:color w:val="616161"/>
          <w:kern w:val="0"/>
          <w:sz w:val="24"/>
          <w:szCs w:val="24"/>
          <w:lang w:eastAsia="tr-TR"/>
          <w14:ligatures w14:val="none"/>
        </w:rPr>
        <w:t>İnsan Hakları</w:t>
      </w:r>
      <w:r w:rsidRPr="00912E99">
        <w:rPr>
          <w:rFonts w:ascii="Calibri" w:eastAsia="Times New Roman" w:hAnsi="Calibri" w:cs="Calibri"/>
          <w:color w:val="616161"/>
          <w:kern w:val="0"/>
          <w:sz w:val="24"/>
          <w:szCs w:val="24"/>
          <w:lang w:eastAsia="tr-TR"/>
          <w14:ligatures w14:val="none"/>
        </w:rPr>
        <w:t> kategorisi için seçilecek 10 film, </w:t>
      </w:r>
      <w:r w:rsidRPr="00912E99">
        <w:rPr>
          <w:rFonts w:ascii="Calibri" w:eastAsia="Times New Roman" w:hAnsi="Calibri" w:cs="Calibri"/>
          <w:b/>
          <w:bCs/>
          <w:color w:val="616161"/>
          <w:kern w:val="0"/>
          <w:sz w:val="24"/>
          <w:szCs w:val="24"/>
          <w:lang w:eastAsia="tr-TR"/>
          <w14:ligatures w14:val="none"/>
        </w:rPr>
        <w:t>Toplumsal Cinsiyet Eşitliği</w:t>
      </w:r>
      <w:r w:rsidRPr="00912E99">
        <w:rPr>
          <w:rFonts w:ascii="Calibri" w:eastAsia="Times New Roman" w:hAnsi="Calibri" w:cs="Calibri"/>
          <w:color w:val="616161"/>
          <w:kern w:val="0"/>
          <w:sz w:val="24"/>
          <w:szCs w:val="24"/>
          <w:lang w:eastAsia="tr-TR"/>
          <w14:ligatures w14:val="none"/>
        </w:rPr>
        <w:t>, </w:t>
      </w:r>
      <w:r w:rsidRPr="00912E99">
        <w:rPr>
          <w:rFonts w:ascii="Calibri" w:eastAsia="Times New Roman" w:hAnsi="Calibri" w:cs="Calibri"/>
          <w:b/>
          <w:bCs/>
          <w:color w:val="616161"/>
          <w:kern w:val="0"/>
          <w:sz w:val="24"/>
          <w:szCs w:val="24"/>
          <w:lang w:eastAsia="tr-TR"/>
          <w14:ligatures w14:val="none"/>
        </w:rPr>
        <w:t>İklim Krizi</w:t>
      </w:r>
      <w:r w:rsidRPr="00912E99">
        <w:rPr>
          <w:rFonts w:ascii="Calibri" w:eastAsia="Times New Roman" w:hAnsi="Calibri" w:cs="Calibri"/>
          <w:color w:val="616161"/>
          <w:kern w:val="0"/>
          <w:sz w:val="24"/>
          <w:szCs w:val="24"/>
          <w:lang w:eastAsia="tr-TR"/>
          <w14:ligatures w14:val="none"/>
        </w:rPr>
        <w:t> ve </w:t>
      </w:r>
      <w:r w:rsidRPr="00912E99">
        <w:rPr>
          <w:rFonts w:ascii="Calibri" w:eastAsia="Times New Roman" w:hAnsi="Calibri" w:cs="Calibri"/>
          <w:b/>
          <w:bCs/>
          <w:color w:val="616161"/>
          <w:kern w:val="0"/>
          <w:sz w:val="24"/>
          <w:szCs w:val="24"/>
          <w:lang w:eastAsia="tr-TR"/>
          <w14:ligatures w14:val="none"/>
        </w:rPr>
        <w:t>Gençlik Hakları</w:t>
      </w:r>
      <w:r w:rsidRPr="00912E99">
        <w:rPr>
          <w:rFonts w:ascii="Calibri" w:eastAsia="Times New Roman" w:hAnsi="Calibri" w:cs="Calibri"/>
          <w:color w:val="616161"/>
          <w:kern w:val="0"/>
          <w:sz w:val="24"/>
          <w:szCs w:val="24"/>
          <w:lang w:eastAsia="tr-TR"/>
          <w14:ligatures w14:val="none"/>
        </w:rPr>
        <w:t> kategorilerinde 5’er film final jürisi tarafından değerlendirilmek üzere finale kalacaklar.</w:t>
      </w:r>
    </w:p>
    <w:p w14:paraId="1B06CD0A" w14:textId="77777777" w:rsidR="00912E99" w:rsidRPr="00912E99" w:rsidRDefault="00912E99" w:rsidP="00912E99">
      <w:pPr>
        <w:pStyle w:val="AralkYok"/>
        <w:rPr>
          <w:rFonts w:ascii="Calibri" w:eastAsia="Times New Roman" w:hAnsi="Calibri" w:cs="Calibri"/>
          <w:color w:val="616161"/>
          <w:kern w:val="0"/>
          <w:sz w:val="24"/>
          <w:szCs w:val="24"/>
          <w:lang w:eastAsia="tr-TR"/>
          <w14:ligatures w14:val="none"/>
        </w:rPr>
      </w:pPr>
    </w:p>
    <w:p w14:paraId="48B57A35" w14:textId="07C0AB42" w:rsidR="00912E99" w:rsidRDefault="00912E99" w:rsidP="00912E99">
      <w:pPr>
        <w:pStyle w:val="AralkYok"/>
        <w:rPr>
          <w:b/>
          <w:bCs/>
          <w:sz w:val="24"/>
          <w:szCs w:val="24"/>
          <w:lang w:eastAsia="tr-TR"/>
        </w:rPr>
      </w:pPr>
      <w:r w:rsidRPr="00912E99">
        <w:rPr>
          <w:b/>
          <w:bCs/>
          <w:sz w:val="24"/>
          <w:szCs w:val="24"/>
          <w:lang w:eastAsia="tr-TR"/>
        </w:rPr>
        <w:lastRenderedPageBreak/>
        <w:t>12. Avrupa Birliği İnsan Hakları Kısa Film Yarışması Jüri Üyeleri</w:t>
      </w:r>
      <w:r>
        <w:rPr>
          <w:b/>
          <w:bCs/>
          <w:sz w:val="24"/>
          <w:szCs w:val="24"/>
          <w:lang w:eastAsia="tr-TR"/>
        </w:rPr>
        <w:t>:</w:t>
      </w:r>
    </w:p>
    <w:p w14:paraId="1DD488EB" w14:textId="77777777" w:rsidR="00912E99" w:rsidRPr="00912E99" w:rsidRDefault="00912E99" w:rsidP="00912E99">
      <w:pPr>
        <w:pStyle w:val="AralkYok"/>
        <w:rPr>
          <w:b/>
          <w:bCs/>
          <w:sz w:val="24"/>
          <w:szCs w:val="24"/>
          <w:lang w:eastAsia="tr-TR"/>
        </w:rPr>
      </w:pPr>
    </w:p>
    <w:p w14:paraId="751E20D6" w14:textId="77777777" w:rsidR="00912E99" w:rsidRDefault="00912E99" w:rsidP="00912E99">
      <w:pPr>
        <w:pStyle w:val="AralkYok"/>
        <w:rPr>
          <w:b/>
          <w:bCs/>
          <w:sz w:val="24"/>
          <w:szCs w:val="24"/>
          <w:u w:val="single"/>
          <w:lang w:eastAsia="tr-TR"/>
        </w:rPr>
      </w:pPr>
      <w:r w:rsidRPr="00912E99">
        <w:rPr>
          <w:b/>
          <w:bCs/>
          <w:sz w:val="24"/>
          <w:szCs w:val="24"/>
          <w:u w:val="single"/>
          <w:lang w:eastAsia="tr-TR"/>
        </w:rPr>
        <w:t>Ön Jüri:</w:t>
      </w:r>
    </w:p>
    <w:p w14:paraId="1FDEACED" w14:textId="77777777" w:rsidR="00912E99" w:rsidRPr="00912E99" w:rsidRDefault="00912E99" w:rsidP="00912E99">
      <w:pPr>
        <w:pStyle w:val="AralkYok"/>
        <w:rPr>
          <w:sz w:val="24"/>
          <w:szCs w:val="24"/>
          <w:lang w:eastAsia="tr-TR"/>
        </w:rPr>
      </w:pPr>
      <w:r w:rsidRPr="00912E99">
        <w:rPr>
          <w:b/>
          <w:bCs/>
          <w:sz w:val="24"/>
          <w:szCs w:val="24"/>
          <w:lang w:eastAsia="tr-TR"/>
        </w:rPr>
        <w:t>Candan Yaygın,</w:t>
      </w:r>
      <w:r w:rsidRPr="00912E99">
        <w:rPr>
          <w:sz w:val="24"/>
          <w:szCs w:val="24"/>
          <w:lang w:eastAsia="tr-TR"/>
        </w:rPr>
        <w:t> Uluslararası Film Festival Yönetmeni</w:t>
      </w:r>
    </w:p>
    <w:p w14:paraId="3C9CCB40" w14:textId="77777777" w:rsidR="00912E99" w:rsidRPr="00912E99" w:rsidRDefault="00912E99" w:rsidP="00912E99">
      <w:pPr>
        <w:pStyle w:val="AralkYok"/>
        <w:rPr>
          <w:sz w:val="24"/>
          <w:szCs w:val="24"/>
          <w:lang w:eastAsia="tr-TR"/>
        </w:rPr>
      </w:pPr>
      <w:r w:rsidRPr="00912E99">
        <w:rPr>
          <w:b/>
          <w:bCs/>
          <w:sz w:val="24"/>
          <w:szCs w:val="24"/>
          <w:lang w:eastAsia="tr-TR"/>
        </w:rPr>
        <w:t xml:space="preserve">Gülsüm </w:t>
      </w:r>
      <w:proofErr w:type="spellStart"/>
      <w:r w:rsidRPr="00912E99">
        <w:rPr>
          <w:b/>
          <w:bCs/>
          <w:sz w:val="24"/>
          <w:szCs w:val="24"/>
          <w:lang w:eastAsia="tr-TR"/>
        </w:rPr>
        <w:t>Depeli</w:t>
      </w:r>
      <w:proofErr w:type="spellEnd"/>
      <w:r w:rsidRPr="00912E99">
        <w:rPr>
          <w:b/>
          <w:bCs/>
          <w:sz w:val="24"/>
          <w:szCs w:val="24"/>
          <w:lang w:eastAsia="tr-TR"/>
        </w:rPr>
        <w:t xml:space="preserve"> Sevinç,</w:t>
      </w:r>
      <w:r w:rsidRPr="00912E99">
        <w:rPr>
          <w:sz w:val="24"/>
          <w:szCs w:val="24"/>
          <w:lang w:eastAsia="tr-TR"/>
        </w:rPr>
        <w:t> Akademisyen</w:t>
      </w:r>
    </w:p>
    <w:p w14:paraId="662E3735" w14:textId="77777777" w:rsidR="00912E99" w:rsidRDefault="00912E99" w:rsidP="00912E99">
      <w:pPr>
        <w:pStyle w:val="AralkYok"/>
        <w:rPr>
          <w:sz w:val="24"/>
          <w:szCs w:val="24"/>
          <w:lang w:eastAsia="tr-TR"/>
        </w:rPr>
      </w:pPr>
      <w:r w:rsidRPr="00912E99">
        <w:rPr>
          <w:b/>
          <w:bCs/>
          <w:sz w:val="24"/>
          <w:szCs w:val="24"/>
          <w:lang w:eastAsia="tr-TR"/>
        </w:rPr>
        <w:t>Taha Feyizli,</w:t>
      </w:r>
      <w:r w:rsidRPr="00912E99">
        <w:rPr>
          <w:sz w:val="24"/>
          <w:szCs w:val="24"/>
          <w:lang w:eastAsia="tr-TR"/>
        </w:rPr>
        <w:t> Yönetmen</w:t>
      </w:r>
    </w:p>
    <w:p w14:paraId="35EEC794" w14:textId="77777777" w:rsidR="00912E99" w:rsidRPr="00912E99" w:rsidRDefault="00912E99" w:rsidP="00912E99">
      <w:pPr>
        <w:pStyle w:val="AralkYok"/>
        <w:rPr>
          <w:sz w:val="24"/>
          <w:szCs w:val="24"/>
          <w:lang w:eastAsia="tr-TR"/>
        </w:rPr>
      </w:pPr>
    </w:p>
    <w:p w14:paraId="1608C7BF" w14:textId="77777777" w:rsidR="00912E99" w:rsidRPr="00912E99" w:rsidRDefault="00912E99" w:rsidP="00912E99">
      <w:pPr>
        <w:pStyle w:val="AralkYok"/>
        <w:rPr>
          <w:rFonts w:ascii="Calibri" w:eastAsia="Times New Roman" w:hAnsi="Calibri" w:cs="Calibri"/>
          <w:color w:val="616161"/>
          <w:kern w:val="0"/>
          <w:sz w:val="24"/>
          <w:szCs w:val="24"/>
          <w:lang w:eastAsia="tr-TR"/>
          <w14:ligatures w14:val="none"/>
        </w:rPr>
      </w:pPr>
      <w:r w:rsidRPr="00912E99">
        <w:rPr>
          <w:rFonts w:ascii="Calibri" w:eastAsia="Times New Roman" w:hAnsi="Calibri" w:cs="Calibri"/>
          <w:b/>
          <w:bCs/>
          <w:color w:val="616161"/>
          <w:kern w:val="0"/>
          <w:sz w:val="24"/>
          <w:szCs w:val="24"/>
          <w:u w:val="single"/>
          <w:lang w:eastAsia="tr-TR"/>
          <w14:ligatures w14:val="none"/>
        </w:rPr>
        <w:t>Final Jürisi:</w:t>
      </w:r>
    </w:p>
    <w:p w14:paraId="69E3958B" w14:textId="77777777" w:rsidR="00912E99" w:rsidRPr="00912E99" w:rsidRDefault="00912E99" w:rsidP="00912E99">
      <w:pPr>
        <w:pStyle w:val="AralkYok"/>
        <w:rPr>
          <w:sz w:val="24"/>
          <w:szCs w:val="24"/>
          <w:lang w:eastAsia="tr-TR"/>
        </w:rPr>
      </w:pPr>
      <w:r w:rsidRPr="00912E99">
        <w:rPr>
          <w:b/>
          <w:bCs/>
          <w:sz w:val="24"/>
          <w:szCs w:val="24"/>
          <w:lang w:eastAsia="tr-TR"/>
        </w:rPr>
        <w:t>Altuğ Akın</w:t>
      </w:r>
      <w:r w:rsidRPr="00912E99">
        <w:rPr>
          <w:sz w:val="24"/>
          <w:szCs w:val="24"/>
          <w:lang w:eastAsia="tr-TR"/>
        </w:rPr>
        <w:t>,</w:t>
      </w:r>
      <w:r w:rsidRPr="00912E99">
        <w:rPr>
          <w:b/>
          <w:bCs/>
          <w:sz w:val="24"/>
          <w:szCs w:val="24"/>
          <w:lang w:eastAsia="tr-TR"/>
        </w:rPr>
        <w:t> </w:t>
      </w:r>
      <w:r w:rsidRPr="00912E99">
        <w:rPr>
          <w:sz w:val="24"/>
          <w:szCs w:val="24"/>
          <w:lang w:eastAsia="tr-TR"/>
        </w:rPr>
        <w:t>Akademisyen</w:t>
      </w:r>
    </w:p>
    <w:p w14:paraId="5AECE750" w14:textId="77777777" w:rsidR="00912E99" w:rsidRPr="00912E99" w:rsidRDefault="00912E99" w:rsidP="00912E99">
      <w:pPr>
        <w:pStyle w:val="AralkYok"/>
        <w:rPr>
          <w:sz w:val="24"/>
          <w:szCs w:val="24"/>
          <w:lang w:eastAsia="tr-TR"/>
        </w:rPr>
      </w:pPr>
      <w:r w:rsidRPr="00912E99">
        <w:rPr>
          <w:b/>
          <w:bCs/>
          <w:sz w:val="24"/>
          <w:szCs w:val="24"/>
          <w:lang w:eastAsia="tr-TR"/>
        </w:rPr>
        <w:t xml:space="preserve">Çağrı </w:t>
      </w:r>
      <w:proofErr w:type="spellStart"/>
      <w:r w:rsidRPr="00912E99">
        <w:rPr>
          <w:b/>
          <w:bCs/>
          <w:sz w:val="24"/>
          <w:szCs w:val="24"/>
          <w:lang w:eastAsia="tr-TR"/>
        </w:rPr>
        <w:t>Vila</w:t>
      </w:r>
      <w:proofErr w:type="spellEnd"/>
      <w:r w:rsidRPr="00912E99">
        <w:rPr>
          <w:b/>
          <w:bCs/>
          <w:sz w:val="24"/>
          <w:szCs w:val="24"/>
          <w:lang w:eastAsia="tr-TR"/>
        </w:rPr>
        <w:t xml:space="preserve"> </w:t>
      </w:r>
      <w:proofErr w:type="spellStart"/>
      <w:r w:rsidRPr="00912E99">
        <w:rPr>
          <w:b/>
          <w:bCs/>
          <w:sz w:val="24"/>
          <w:szCs w:val="24"/>
          <w:lang w:eastAsia="tr-TR"/>
        </w:rPr>
        <w:t>Lostuvalı</w:t>
      </w:r>
      <w:proofErr w:type="spellEnd"/>
      <w:r w:rsidRPr="00912E99">
        <w:rPr>
          <w:sz w:val="24"/>
          <w:szCs w:val="24"/>
          <w:lang w:eastAsia="tr-TR"/>
        </w:rPr>
        <w:t>,</w:t>
      </w:r>
      <w:r w:rsidRPr="00912E99">
        <w:rPr>
          <w:b/>
          <w:bCs/>
          <w:sz w:val="24"/>
          <w:szCs w:val="24"/>
          <w:lang w:eastAsia="tr-TR"/>
        </w:rPr>
        <w:t> </w:t>
      </w:r>
      <w:r w:rsidRPr="00912E99">
        <w:rPr>
          <w:sz w:val="24"/>
          <w:szCs w:val="24"/>
          <w:lang w:eastAsia="tr-TR"/>
        </w:rPr>
        <w:t>Yönetmen</w:t>
      </w:r>
    </w:p>
    <w:p w14:paraId="4D72BE87" w14:textId="77777777" w:rsidR="00912E99" w:rsidRPr="00912E99" w:rsidRDefault="00912E99" w:rsidP="00912E99">
      <w:pPr>
        <w:pStyle w:val="AralkYok"/>
        <w:rPr>
          <w:sz w:val="24"/>
          <w:szCs w:val="24"/>
          <w:lang w:eastAsia="tr-TR"/>
        </w:rPr>
      </w:pPr>
      <w:r w:rsidRPr="00912E99">
        <w:rPr>
          <w:b/>
          <w:bCs/>
          <w:sz w:val="24"/>
          <w:szCs w:val="24"/>
          <w:lang w:eastAsia="tr-TR"/>
        </w:rPr>
        <w:t>Erhan Ertürk</w:t>
      </w:r>
      <w:r w:rsidRPr="00912E99">
        <w:rPr>
          <w:sz w:val="24"/>
          <w:szCs w:val="24"/>
          <w:lang w:eastAsia="tr-TR"/>
        </w:rPr>
        <w:t>,</w:t>
      </w:r>
      <w:r w:rsidRPr="00912E99">
        <w:rPr>
          <w:b/>
          <w:bCs/>
          <w:sz w:val="24"/>
          <w:szCs w:val="24"/>
          <w:lang w:eastAsia="tr-TR"/>
        </w:rPr>
        <w:t> </w:t>
      </w:r>
      <w:r w:rsidRPr="00912E99">
        <w:rPr>
          <w:sz w:val="24"/>
          <w:szCs w:val="24"/>
          <w:lang w:eastAsia="tr-TR"/>
        </w:rPr>
        <w:t>Haber Global Ana Haber Bülteni Sunucusu</w:t>
      </w:r>
    </w:p>
    <w:p w14:paraId="46043269" w14:textId="77777777" w:rsidR="00912E99" w:rsidRPr="00912E99" w:rsidRDefault="00912E99" w:rsidP="00912E99">
      <w:pPr>
        <w:pStyle w:val="AralkYok"/>
        <w:rPr>
          <w:sz w:val="24"/>
          <w:szCs w:val="24"/>
          <w:lang w:eastAsia="tr-TR"/>
        </w:rPr>
      </w:pPr>
      <w:r w:rsidRPr="00912E99">
        <w:rPr>
          <w:b/>
          <w:bCs/>
          <w:sz w:val="24"/>
          <w:szCs w:val="24"/>
          <w:lang w:eastAsia="tr-TR"/>
        </w:rPr>
        <w:t xml:space="preserve">Özge </w:t>
      </w:r>
      <w:proofErr w:type="spellStart"/>
      <w:r w:rsidRPr="00912E99">
        <w:rPr>
          <w:b/>
          <w:bCs/>
          <w:sz w:val="24"/>
          <w:szCs w:val="24"/>
          <w:lang w:eastAsia="tr-TR"/>
        </w:rPr>
        <w:t>Özpirinçci</w:t>
      </w:r>
      <w:proofErr w:type="spellEnd"/>
      <w:r w:rsidRPr="00912E99">
        <w:rPr>
          <w:sz w:val="24"/>
          <w:szCs w:val="24"/>
          <w:lang w:eastAsia="tr-TR"/>
        </w:rPr>
        <w:t>,</w:t>
      </w:r>
      <w:r w:rsidRPr="00912E99">
        <w:rPr>
          <w:b/>
          <w:bCs/>
          <w:sz w:val="24"/>
          <w:szCs w:val="24"/>
          <w:lang w:eastAsia="tr-TR"/>
        </w:rPr>
        <w:t> </w:t>
      </w:r>
      <w:r w:rsidRPr="00912E99">
        <w:rPr>
          <w:sz w:val="24"/>
          <w:szCs w:val="24"/>
          <w:lang w:eastAsia="tr-TR"/>
        </w:rPr>
        <w:t>Oyuncu, yapımcı</w:t>
      </w:r>
    </w:p>
    <w:p w14:paraId="2A0EB92B" w14:textId="77777777" w:rsidR="00912E99" w:rsidRDefault="00912E99" w:rsidP="00912E99">
      <w:pPr>
        <w:pStyle w:val="AralkYok"/>
        <w:rPr>
          <w:sz w:val="24"/>
          <w:szCs w:val="24"/>
          <w:lang w:eastAsia="tr-TR"/>
        </w:rPr>
      </w:pPr>
      <w:r w:rsidRPr="00912E99">
        <w:rPr>
          <w:b/>
          <w:bCs/>
          <w:sz w:val="24"/>
          <w:szCs w:val="24"/>
          <w:lang w:eastAsia="tr-TR"/>
        </w:rPr>
        <w:t>Özlem Yılmaz</w:t>
      </w:r>
      <w:r w:rsidRPr="00912E99">
        <w:rPr>
          <w:sz w:val="24"/>
          <w:szCs w:val="24"/>
          <w:lang w:eastAsia="tr-TR"/>
        </w:rPr>
        <w:t>,</w:t>
      </w:r>
      <w:r w:rsidRPr="00912E99">
        <w:rPr>
          <w:b/>
          <w:bCs/>
          <w:sz w:val="24"/>
          <w:szCs w:val="24"/>
          <w:lang w:eastAsia="tr-TR"/>
        </w:rPr>
        <w:t> </w:t>
      </w:r>
      <w:r w:rsidRPr="00912E99">
        <w:rPr>
          <w:sz w:val="24"/>
          <w:szCs w:val="24"/>
          <w:lang w:eastAsia="tr-TR"/>
        </w:rPr>
        <w:t>Avukat</w:t>
      </w:r>
    </w:p>
    <w:p w14:paraId="1FF24586" w14:textId="77777777" w:rsidR="00912E99" w:rsidRPr="00912E99" w:rsidRDefault="00912E99" w:rsidP="00912E99">
      <w:pPr>
        <w:pStyle w:val="AralkYok"/>
        <w:rPr>
          <w:sz w:val="24"/>
          <w:szCs w:val="24"/>
          <w:lang w:eastAsia="tr-TR"/>
        </w:rPr>
      </w:pPr>
    </w:p>
    <w:p w14:paraId="11E263FE" w14:textId="77777777" w:rsidR="00912E99" w:rsidRPr="00912E99" w:rsidRDefault="00912E99" w:rsidP="00912E99">
      <w:pPr>
        <w:pStyle w:val="AralkYok"/>
        <w:rPr>
          <w:rFonts w:ascii="Calibri" w:eastAsia="Times New Roman" w:hAnsi="Calibri" w:cs="Calibri"/>
          <w:color w:val="616161"/>
          <w:kern w:val="0"/>
          <w:sz w:val="24"/>
          <w:szCs w:val="24"/>
          <w:lang w:eastAsia="tr-TR"/>
          <w14:ligatures w14:val="none"/>
        </w:rPr>
      </w:pPr>
      <w:r w:rsidRPr="00912E99">
        <w:rPr>
          <w:rFonts w:ascii="Calibri" w:eastAsia="Times New Roman" w:hAnsi="Calibri" w:cs="Calibri"/>
          <w:b/>
          <w:bCs/>
          <w:color w:val="616161"/>
          <w:kern w:val="0"/>
          <w:sz w:val="24"/>
          <w:szCs w:val="24"/>
          <w:lang w:eastAsia="tr-TR"/>
          <w14:ligatures w14:val="none"/>
        </w:rPr>
        <w:t>12. Avrupa İnsan Hakları Kısa Film Yarışması Ödülleri:</w:t>
      </w:r>
    </w:p>
    <w:p w14:paraId="3522B1AF" w14:textId="77777777" w:rsidR="00912E99" w:rsidRPr="00912E99" w:rsidRDefault="00912E99" w:rsidP="00912E99">
      <w:pPr>
        <w:pStyle w:val="AralkYok"/>
        <w:rPr>
          <w:sz w:val="24"/>
          <w:szCs w:val="24"/>
          <w:lang w:eastAsia="tr-TR"/>
        </w:rPr>
      </w:pPr>
      <w:r w:rsidRPr="00912E99">
        <w:rPr>
          <w:b/>
          <w:bCs/>
          <w:sz w:val="24"/>
          <w:szCs w:val="24"/>
          <w:lang w:eastAsia="tr-TR"/>
        </w:rPr>
        <w:t>Birincilik Ödülü: </w:t>
      </w:r>
      <w:r w:rsidRPr="00912E99">
        <w:rPr>
          <w:sz w:val="24"/>
          <w:szCs w:val="24"/>
          <w:lang w:eastAsia="tr-TR"/>
        </w:rPr>
        <w:t>(</w:t>
      </w:r>
      <w:proofErr w:type="spellStart"/>
      <w:r w:rsidRPr="00912E99">
        <w:rPr>
          <w:sz w:val="24"/>
          <w:szCs w:val="24"/>
          <w:lang w:eastAsia="tr-TR"/>
        </w:rPr>
        <w:t>Fujifilm</w:t>
      </w:r>
      <w:proofErr w:type="spellEnd"/>
      <w:r w:rsidRPr="00912E99">
        <w:rPr>
          <w:sz w:val="24"/>
          <w:szCs w:val="24"/>
          <w:lang w:eastAsia="tr-TR"/>
        </w:rPr>
        <w:t> X-T4 + XF16-80mm Kit)</w:t>
      </w:r>
    </w:p>
    <w:p w14:paraId="0F075913" w14:textId="77777777" w:rsidR="00912E99" w:rsidRPr="00912E99" w:rsidRDefault="00912E99" w:rsidP="00912E99">
      <w:pPr>
        <w:pStyle w:val="AralkYok"/>
        <w:rPr>
          <w:sz w:val="24"/>
          <w:szCs w:val="24"/>
          <w:lang w:eastAsia="tr-TR"/>
        </w:rPr>
      </w:pPr>
      <w:r w:rsidRPr="00912E99">
        <w:rPr>
          <w:b/>
          <w:bCs/>
          <w:sz w:val="24"/>
          <w:szCs w:val="24"/>
          <w:lang w:eastAsia="tr-TR"/>
        </w:rPr>
        <w:t>İkincilik Ödülü: </w:t>
      </w:r>
      <w:r w:rsidRPr="00912E99">
        <w:rPr>
          <w:sz w:val="24"/>
          <w:szCs w:val="24"/>
          <w:lang w:eastAsia="tr-TR"/>
        </w:rPr>
        <w:t>(</w:t>
      </w:r>
      <w:proofErr w:type="spellStart"/>
      <w:r w:rsidRPr="00912E99">
        <w:rPr>
          <w:sz w:val="24"/>
          <w:szCs w:val="24"/>
          <w:lang w:eastAsia="tr-TR"/>
        </w:rPr>
        <w:t>Fujifilm</w:t>
      </w:r>
      <w:proofErr w:type="spellEnd"/>
      <w:r w:rsidRPr="00912E99">
        <w:rPr>
          <w:sz w:val="24"/>
          <w:szCs w:val="24"/>
          <w:lang w:eastAsia="tr-TR"/>
        </w:rPr>
        <w:t> X-S10 + XF18-55mm Kit)</w:t>
      </w:r>
    </w:p>
    <w:p w14:paraId="27F0E0DB" w14:textId="77777777" w:rsidR="00912E99" w:rsidRPr="00912E99" w:rsidRDefault="00912E99" w:rsidP="00912E99">
      <w:pPr>
        <w:pStyle w:val="AralkYok"/>
        <w:rPr>
          <w:sz w:val="24"/>
          <w:szCs w:val="24"/>
          <w:lang w:eastAsia="tr-TR"/>
        </w:rPr>
      </w:pPr>
      <w:r w:rsidRPr="00912E99">
        <w:rPr>
          <w:b/>
          <w:bCs/>
          <w:sz w:val="24"/>
          <w:szCs w:val="24"/>
          <w:lang w:eastAsia="tr-TR"/>
        </w:rPr>
        <w:t>Üçüncülük Ödülü: </w:t>
      </w:r>
      <w:r w:rsidRPr="00912E99">
        <w:rPr>
          <w:sz w:val="24"/>
          <w:szCs w:val="24"/>
          <w:lang w:eastAsia="tr-TR"/>
        </w:rPr>
        <w:t>(</w:t>
      </w:r>
      <w:proofErr w:type="spellStart"/>
      <w:r w:rsidRPr="00912E99">
        <w:rPr>
          <w:sz w:val="24"/>
          <w:szCs w:val="24"/>
          <w:lang w:eastAsia="tr-TR"/>
        </w:rPr>
        <w:t>Fujifilm</w:t>
      </w:r>
      <w:proofErr w:type="spellEnd"/>
      <w:r w:rsidRPr="00912E99">
        <w:rPr>
          <w:sz w:val="24"/>
          <w:szCs w:val="24"/>
          <w:lang w:eastAsia="tr-TR"/>
        </w:rPr>
        <w:t> X-T200 + XC15-45mm)</w:t>
      </w:r>
    </w:p>
    <w:p w14:paraId="5EEEF8D0" w14:textId="77777777" w:rsidR="00912E99" w:rsidRPr="00912E99" w:rsidRDefault="00912E99" w:rsidP="00912E99">
      <w:pPr>
        <w:pStyle w:val="AralkYok"/>
        <w:rPr>
          <w:sz w:val="24"/>
          <w:szCs w:val="24"/>
          <w:lang w:eastAsia="tr-TR"/>
        </w:rPr>
      </w:pPr>
      <w:r w:rsidRPr="00912E99">
        <w:rPr>
          <w:b/>
          <w:bCs/>
          <w:sz w:val="24"/>
          <w:szCs w:val="24"/>
          <w:lang w:eastAsia="tr-TR"/>
        </w:rPr>
        <w:t>Toplumsal Cinsiyet Eşitliği Ödülü: </w:t>
      </w:r>
      <w:r w:rsidRPr="00912E99">
        <w:rPr>
          <w:sz w:val="24"/>
          <w:szCs w:val="24"/>
          <w:lang w:eastAsia="tr-TR"/>
        </w:rPr>
        <w:t>(</w:t>
      </w:r>
      <w:proofErr w:type="spellStart"/>
      <w:r w:rsidRPr="00912E99">
        <w:rPr>
          <w:sz w:val="24"/>
          <w:szCs w:val="24"/>
          <w:lang w:eastAsia="tr-TR"/>
        </w:rPr>
        <w:t>Fujifilm</w:t>
      </w:r>
      <w:proofErr w:type="spellEnd"/>
      <w:r w:rsidRPr="00912E99">
        <w:rPr>
          <w:sz w:val="24"/>
          <w:szCs w:val="24"/>
          <w:lang w:eastAsia="tr-TR"/>
        </w:rPr>
        <w:t> X-S10 + XF18-55mm Kit)</w:t>
      </w:r>
    </w:p>
    <w:p w14:paraId="10CC39CD" w14:textId="77777777" w:rsidR="00912E99" w:rsidRPr="00912E99" w:rsidRDefault="00912E99" w:rsidP="00912E99">
      <w:pPr>
        <w:pStyle w:val="AralkYok"/>
        <w:rPr>
          <w:sz w:val="24"/>
          <w:szCs w:val="24"/>
          <w:lang w:eastAsia="tr-TR"/>
        </w:rPr>
      </w:pPr>
      <w:r w:rsidRPr="00912E99">
        <w:rPr>
          <w:b/>
          <w:bCs/>
          <w:sz w:val="24"/>
          <w:szCs w:val="24"/>
          <w:lang w:eastAsia="tr-TR"/>
        </w:rPr>
        <w:t>İklim Eylemi Ödülü: </w:t>
      </w:r>
      <w:r w:rsidRPr="00912E99">
        <w:rPr>
          <w:sz w:val="24"/>
          <w:szCs w:val="24"/>
          <w:lang w:eastAsia="tr-TR"/>
        </w:rPr>
        <w:t>(</w:t>
      </w:r>
      <w:proofErr w:type="spellStart"/>
      <w:r w:rsidRPr="00912E99">
        <w:rPr>
          <w:sz w:val="24"/>
          <w:szCs w:val="24"/>
          <w:lang w:eastAsia="tr-TR"/>
        </w:rPr>
        <w:t>Fujifilm</w:t>
      </w:r>
      <w:proofErr w:type="spellEnd"/>
      <w:r w:rsidRPr="00912E99">
        <w:rPr>
          <w:sz w:val="24"/>
          <w:szCs w:val="24"/>
          <w:lang w:eastAsia="tr-TR"/>
        </w:rPr>
        <w:t> X-S10 + XF18-55mm Kit)</w:t>
      </w:r>
    </w:p>
    <w:p w14:paraId="05D23914" w14:textId="77777777" w:rsidR="00912E99" w:rsidRPr="00912E99" w:rsidRDefault="00912E99" w:rsidP="00912E99">
      <w:pPr>
        <w:pStyle w:val="AralkYok"/>
        <w:rPr>
          <w:sz w:val="24"/>
          <w:szCs w:val="24"/>
          <w:lang w:eastAsia="tr-TR"/>
        </w:rPr>
      </w:pPr>
      <w:r w:rsidRPr="00912E99">
        <w:rPr>
          <w:b/>
          <w:bCs/>
          <w:sz w:val="24"/>
          <w:szCs w:val="24"/>
          <w:lang w:eastAsia="tr-TR"/>
        </w:rPr>
        <w:t>Gençlik Hakları Ödülü: (</w:t>
      </w:r>
      <w:proofErr w:type="spellStart"/>
      <w:r w:rsidRPr="00912E99">
        <w:rPr>
          <w:sz w:val="24"/>
          <w:szCs w:val="24"/>
          <w:lang w:eastAsia="tr-TR"/>
        </w:rPr>
        <w:t>Fujifilm</w:t>
      </w:r>
      <w:proofErr w:type="spellEnd"/>
      <w:r w:rsidRPr="00912E99">
        <w:rPr>
          <w:sz w:val="24"/>
          <w:szCs w:val="24"/>
          <w:lang w:eastAsia="tr-TR"/>
        </w:rPr>
        <w:t> X-S10 + XF18-55mm Kit)</w:t>
      </w:r>
    </w:p>
    <w:p w14:paraId="0D9BDACA" w14:textId="77777777" w:rsidR="00912E99" w:rsidRPr="00912E99" w:rsidRDefault="00912E99" w:rsidP="00912E99">
      <w:pPr>
        <w:pStyle w:val="AralkYok"/>
        <w:rPr>
          <w:sz w:val="24"/>
          <w:szCs w:val="24"/>
          <w:lang w:eastAsia="tr-TR"/>
        </w:rPr>
      </w:pPr>
    </w:p>
    <w:p w14:paraId="6CE4724E" w14:textId="4DC159B9" w:rsidR="00912E99" w:rsidRPr="00912E99" w:rsidRDefault="00912E99" w:rsidP="00912E99">
      <w:pPr>
        <w:pStyle w:val="AralkYok"/>
        <w:rPr>
          <w:b/>
          <w:bCs/>
          <w:sz w:val="24"/>
          <w:szCs w:val="24"/>
          <w:lang w:eastAsia="tr-TR"/>
        </w:rPr>
      </w:pPr>
      <w:r w:rsidRPr="00912E99">
        <w:rPr>
          <w:b/>
          <w:bCs/>
          <w:sz w:val="24"/>
          <w:szCs w:val="24"/>
          <w:lang w:eastAsia="tr-TR"/>
        </w:rPr>
        <w:t>Basın iletişim:</w:t>
      </w:r>
    </w:p>
    <w:p w14:paraId="13020377" w14:textId="77777777" w:rsidR="00912E99" w:rsidRPr="00912E99" w:rsidRDefault="00912E99" w:rsidP="00912E99">
      <w:pPr>
        <w:pStyle w:val="AralkYok"/>
        <w:rPr>
          <w:sz w:val="24"/>
          <w:szCs w:val="24"/>
          <w:lang w:eastAsia="tr-TR"/>
        </w:rPr>
      </w:pPr>
      <w:r w:rsidRPr="00912E99">
        <w:rPr>
          <w:sz w:val="24"/>
          <w:szCs w:val="24"/>
          <w:lang w:eastAsia="tr-TR"/>
        </w:rPr>
        <w:t>Miray Akdağ, AB Türkiye Delegasyonu Basın Müşaviri</w:t>
      </w:r>
    </w:p>
    <w:p w14:paraId="4F4B99B6" w14:textId="77777777" w:rsidR="00912E99" w:rsidRPr="00912E99" w:rsidRDefault="00912E99" w:rsidP="00912E99">
      <w:pPr>
        <w:pStyle w:val="AralkYok"/>
        <w:rPr>
          <w:sz w:val="24"/>
          <w:szCs w:val="24"/>
          <w:lang w:eastAsia="tr-TR"/>
        </w:rPr>
      </w:pPr>
      <w:r w:rsidRPr="00912E99">
        <w:rPr>
          <w:sz w:val="24"/>
          <w:szCs w:val="24"/>
          <w:lang w:eastAsia="tr-TR"/>
        </w:rPr>
        <w:t>Tel: 0312 4598700</w:t>
      </w:r>
    </w:p>
    <w:p w14:paraId="7233F7FE" w14:textId="71A2AFF1" w:rsidR="00147A57" w:rsidRPr="00912E99" w:rsidRDefault="00912E99" w:rsidP="00912E99">
      <w:pPr>
        <w:pStyle w:val="AralkYok"/>
        <w:rPr>
          <w:sz w:val="24"/>
          <w:szCs w:val="24"/>
          <w:lang w:eastAsia="tr-TR"/>
        </w:rPr>
      </w:pPr>
      <w:r w:rsidRPr="00912E99">
        <w:rPr>
          <w:sz w:val="24"/>
          <w:szCs w:val="24"/>
          <w:lang w:eastAsia="tr-TR"/>
        </w:rPr>
        <w:t>E-posta: </w:t>
      </w:r>
      <w:hyperlink r:id="rId7" w:history="1">
        <w:r w:rsidRPr="00912E99">
          <w:rPr>
            <w:color w:val="0277BD"/>
            <w:sz w:val="24"/>
            <w:szCs w:val="24"/>
            <w:lang w:eastAsia="tr-TR"/>
          </w:rPr>
          <w:t>miray.akdag@eeas.europa.eu</w:t>
        </w:r>
      </w:hyperlink>
    </w:p>
    <w:sectPr w:rsidR="00147A57" w:rsidRPr="00912E9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99"/>
    <w:rsid w:val="00147A57"/>
    <w:rsid w:val="00383653"/>
    <w:rsid w:val="00912E9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567B"/>
  <w15:chartTrackingRefBased/>
  <w15:docId w15:val="{66EB6044-94BB-4739-898A-68DF2E49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912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2E99"/>
    <w:rPr>
      <w:rFonts w:ascii="Times New Roman" w:eastAsia="Times New Roman" w:hAnsi="Times New Roman" w:cs="Times New Roman"/>
      <w:b/>
      <w:bCs/>
      <w:kern w:val="36"/>
      <w:sz w:val="48"/>
      <w:szCs w:val="48"/>
      <w:lang w:eastAsia="tr-TR"/>
      <w14:ligatures w14:val="none"/>
    </w:rPr>
  </w:style>
  <w:style w:type="character" w:styleId="Kpr">
    <w:name w:val="Hyperlink"/>
    <w:basedOn w:val="VarsaylanParagrafYazTipi"/>
    <w:uiPriority w:val="99"/>
    <w:semiHidden/>
    <w:unhideWhenUsed/>
    <w:rsid w:val="00912E99"/>
    <w:rPr>
      <w:color w:val="0000FF"/>
      <w:u w:val="single"/>
    </w:rPr>
  </w:style>
  <w:style w:type="paragraph" w:styleId="NormalWeb">
    <w:name w:val="Normal (Web)"/>
    <w:basedOn w:val="Normal"/>
    <w:uiPriority w:val="99"/>
    <w:semiHidden/>
    <w:unhideWhenUsed/>
    <w:rsid w:val="00912E9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912E99"/>
    <w:rPr>
      <w:b/>
      <w:bCs/>
    </w:rPr>
  </w:style>
  <w:style w:type="character" w:styleId="Vurgu">
    <w:name w:val="Emphasis"/>
    <w:basedOn w:val="VarsaylanParagrafYazTipi"/>
    <w:uiPriority w:val="20"/>
    <w:qFormat/>
    <w:rsid w:val="00912E99"/>
    <w:rPr>
      <w:i/>
      <w:iCs/>
    </w:rPr>
  </w:style>
  <w:style w:type="paragraph" w:styleId="AralkYok">
    <w:name w:val="No Spacing"/>
    <w:uiPriority w:val="1"/>
    <w:qFormat/>
    <w:rsid w:val="00912E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07152">
      <w:bodyDiv w:val="1"/>
      <w:marLeft w:val="0"/>
      <w:marRight w:val="0"/>
      <w:marTop w:val="0"/>
      <w:marBottom w:val="0"/>
      <w:divBdr>
        <w:top w:val="none" w:sz="0" w:space="0" w:color="auto"/>
        <w:left w:val="none" w:sz="0" w:space="0" w:color="auto"/>
        <w:bottom w:val="none" w:sz="0" w:space="0" w:color="auto"/>
        <w:right w:val="none" w:sz="0" w:space="0" w:color="auto"/>
      </w:divBdr>
      <w:divsChild>
        <w:div w:id="183442266">
          <w:marLeft w:val="0"/>
          <w:marRight w:val="0"/>
          <w:marTop w:val="0"/>
          <w:marBottom w:val="0"/>
          <w:divBdr>
            <w:top w:val="none" w:sz="0" w:space="0" w:color="auto"/>
            <w:left w:val="none" w:sz="0" w:space="0" w:color="auto"/>
            <w:bottom w:val="none" w:sz="0" w:space="0" w:color="auto"/>
            <w:right w:val="none" w:sz="0" w:space="0" w:color="auto"/>
          </w:divBdr>
          <w:divsChild>
            <w:div w:id="1288780514">
              <w:marLeft w:val="0"/>
              <w:marRight w:val="0"/>
              <w:marTop w:val="0"/>
              <w:marBottom w:val="0"/>
              <w:divBdr>
                <w:top w:val="none" w:sz="0" w:space="0" w:color="auto"/>
                <w:left w:val="none" w:sz="0" w:space="0" w:color="auto"/>
                <w:bottom w:val="none" w:sz="0" w:space="0" w:color="auto"/>
                <w:right w:val="none" w:sz="0" w:space="0" w:color="auto"/>
              </w:divBdr>
              <w:divsChild>
                <w:div w:id="17126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4625">
          <w:marLeft w:val="0"/>
          <w:marRight w:val="0"/>
          <w:marTop w:val="0"/>
          <w:marBottom w:val="0"/>
          <w:divBdr>
            <w:top w:val="none" w:sz="0" w:space="0" w:color="auto"/>
            <w:left w:val="none" w:sz="0" w:space="0" w:color="auto"/>
            <w:bottom w:val="none" w:sz="0" w:space="0" w:color="auto"/>
            <w:right w:val="none" w:sz="0" w:space="0" w:color="auto"/>
          </w:divBdr>
          <w:divsChild>
            <w:div w:id="1828134614">
              <w:marLeft w:val="0"/>
              <w:marRight w:val="0"/>
              <w:marTop w:val="0"/>
              <w:marBottom w:val="0"/>
              <w:divBdr>
                <w:top w:val="none" w:sz="0" w:space="0" w:color="auto"/>
                <w:left w:val="none" w:sz="0" w:space="0" w:color="auto"/>
                <w:bottom w:val="none" w:sz="0" w:space="0" w:color="auto"/>
                <w:right w:val="none" w:sz="0" w:space="0" w:color="auto"/>
              </w:divBdr>
            </w:div>
          </w:divsChild>
        </w:div>
        <w:div w:id="131314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ray.akdag@eeas.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rupa.info.tr/sites/default/files/uploads/basvuru_formu_2022%20v.2.pdf" TargetMode="External"/><Relationship Id="rId5" Type="http://schemas.openxmlformats.org/officeDocument/2006/relationships/hyperlink" Target="https://filmfreeway.com/12EUHRSFC" TargetMode="External"/><Relationship Id="rId4" Type="http://schemas.openxmlformats.org/officeDocument/2006/relationships/hyperlink" Target="https://www.avrupa.info.tr/tr/12-avrupa-birligi-insan-haklari-kisa-film-yarismasi-10864"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2023-10-20T12:58:00Z</dcterms:created>
  <dcterms:modified xsi:type="dcterms:W3CDTF">2023-10-20T13:04:00Z</dcterms:modified>
</cp:coreProperties>
</file>