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0831" w14:textId="60C9DE64" w:rsidR="00D2376E" w:rsidRPr="0001497F" w:rsidRDefault="0084418D" w:rsidP="00D2376E">
      <w:pPr>
        <w:jc w:val="center"/>
        <w:rPr>
          <w:b/>
          <w:bCs/>
          <w:sz w:val="40"/>
          <w:szCs w:val="40"/>
        </w:rPr>
      </w:pPr>
      <w:r w:rsidRPr="0001497F">
        <w:rPr>
          <w:sz w:val="40"/>
          <w:szCs w:val="40"/>
        </w:rPr>
        <w:t xml:space="preserve"> </w:t>
      </w:r>
      <w:r w:rsidR="00D2376E" w:rsidRPr="0001497F">
        <w:rPr>
          <w:b/>
          <w:bCs/>
          <w:sz w:val="40"/>
          <w:szCs w:val="40"/>
        </w:rPr>
        <w:t>SULTANBEYLİ ULUSLARARASI KISA FİLM YARIŞMASI BAŞVURULARI DEVAM EDİYOR</w:t>
      </w:r>
    </w:p>
    <w:p w14:paraId="3B658636" w14:textId="77777777" w:rsidR="00D2376E" w:rsidRPr="0001497F" w:rsidRDefault="00D2376E" w:rsidP="00D2376E">
      <w:pPr>
        <w:jc w:val="center"/>
        <w:rPr>
          <w:b/>
          <w:bCs/>
          <w:sz w:val="24"/>
          <w:szCs w:val="24"/>
        </w:rPr>
      </w:pPr>
    </w:p>
    <w:p w14:paraId="1A110FFA" w14:textId="40DA94F7" w:rsidR="00D2376E" w:rsidRPr="0001497F" w:rsidRDefault="00D2376E" w:rsidP="00D2376E">
      <w:pPr>
        <w:jc w:val="center"/>
        <w:rPr>
          <w:b/>
          <w:bCs/>
          <w:sz w:val="28"/>
          <w:szCs w:val="28"/>
        </w:rPr>
      </w:pPr>
      <w:r w:rsidRPr="0001497F">
        <w:rPr>
          <w:b/>
          <w:bCs/>
          <w:sz w:val="28"/>
          <w:szCs w:val="28"/>
        </w:rPr>
        <w:t xml:space="preserve">Sultanbeyli Belediyesi tarafından bu yıl ilk kez düzenlenecek Sultanbeyli Uluslararası Kısa Film Yarışması’na başvurular devam ediyor. </w:t>
      </w:r>
    </w:p>
    <w:p w14:paraId="1C91AF49" w14:textId="77777777" w:rsidR="00D2376E" w:rsidRPr="0001497F" w:rsidRDefault="00D2376E" w:rsidP="00D2376E">
      <w:pPr>
        <w:jc w:val="center"/>
        <w:rPr>
          <w:b/>
          <w:bCs/>
          <w:sz w:val="24"/>
          <w:szCs w:val="24"/>
        </w:rPr>
      </w:pPr>
    </w:p>
    <w:p w14:paraId="1B9EAAF0" w14:textId="1BFE380C" w:rsidR="00D2376E" w:rsidRPr="0001497F" w:rsidRDefault="00D2376E" w:rsidP="00D2376E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01497F">
        <w:rPr>
          <w:b/>
          <w:bCs/>
          <w:color w:val="FF0000"/>
          <w:sz w:val="24"/>
          <w:szCs w:val="24"/>
          <w:u w:val="single"/>
        </w:rPr>
        <w:t>Yarışma İçin Son Başvuru Tarihi: 30 Nisan 2021</w:t>
      </w:r>
    </w:p>
    <w:p w14:paraId="02B8E481" w14:textId="77777777" w:rsidR="00D2376E" w:rsidRPr="0001497F" w:rsidRDefault="00D2376E" w:rsidP="00D2376E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311066BF" w14:textId="0A22C890" w:rsidR="00D2376E" w:rsidRPr="0001497F" w:rsidRDefault="00D2376E" w:rsidP="00D2376E">
      <w:pPr>
        <w:jc w:val="both"/>
        <w:rPr>
          <w:sz w:val="24"/>
          <w:szCs w:val="24"/>
        </w:rPr>
      </w:pPr>
      <w:r w:rsidRPr="0001497F">
        <w:rPr>
          <w:b/>
          <w:bCs/>
          <w:sz w:val="24"/>
          <w:szCs w:val="24"/>
        </w:rPr>
        <w:t>Sultanbeyli Belediyesi</w:t>
      </w:r>
      <w:r w:rsidRPr="0001497F">
        <w:rPr>
          <w:sz w:val="24"/>
          <w:szCs w:val="24"/>
        </w:rPr>
        <w:t xml:space="preserve"> tarafından 4-5 Haziran tarihlerinde gerçekleştirilecek </w:t>
      </w:r>
      <w:r w:rsidRPr="0001497F">
        <w:rPr>
          <w:b/>
          <w:bCs/>
          <w:sz w:val="24"/>
          <w:szCs w:val="24"/>
        </w:rPr>
        <w:t>Sultanbeyli Uluslararası Kısa Film Yarışması</w:t>
      </w:r>
      <w:r w:rsidRPr="0001497F">
        <w:rPr>
          <w:sz w:val="24"/>
          <w:szCs w:val="24"/>
        </w:rPr>
        <w:t>’nda başvurular sürüyor. İki gün boyunca sinemaseverleri film gösterimleri, çeşitli etkinlik ve söyleşilerle buluşturacak yarışmaya başvurular 30 Nisan 2021’de sona erecek.</w:t>
      </w:r>
    </w:p>
    <w:p w14:paraId="7374E96B" w14:textId="77777777" w:rsidR="00D2376E" w:rsidRPr="0001497F" w:rsidRDefault="00D2376E" w:rsidP="00D2376E">
      <w:pPr>
        <w:jc w:val="both"/>
        <w:rPr>
          <w:sz w:val="24"/>
          <w:szCs w:val="24"/>
        </w:rPr>
      </w:pPr>
    </w:p>
    <w:p w14:paraId="1173E835" w14:textId="370617B0" w:rsidR="00D2376E" w:rsidRPr="0001497F" w:rsidRDefault="00D2376E" w:rsidP="00D2376E">
      <w:pPr>
        <w:jc w:val="both"/>
        <w:rPr>
          <w:b/>
          <w:bCs/>
          <w:sz w:val="24"/>
          <w:szCs w:val="24"/>
        </w:rPr>
      </w:pPr>
      <w:r w:rsidRPr="0001497F">
        <w:rPr>
          <w:b/>
          <w:bCs/>
          <w:sz w:val="24"/>
          <w:szCs w:val="24"/>
        </w:rPr>
        <w:t>Kısa Filmcilere İlk Yılda Büyük Destek</w:t>
      </w:r>
    </w:p>
    <w:p w14:paraId="590EB2FD" w14:textId="269FF44D" w:rsidR="00D2376E" w:rsidRPr="0001497F" w:rsidRDefault="00D2376E" w:rsidP="00D2376E">
      <w:pPr>
        <w:jc w:val="both"/>
        <w:rPr>
          <w:sz w:val="24"/>
          <w:szCs w:val="24"/>
        </w:rPr>
      </w:pPr>
      <w:r w:rsidRPr="0001497F">
        <w:rPr>
          <w:sz w:val="24"/>
          <w:szCs w:val="24"/>
        </w:rPr>
        <w:t xml:space="preserve">Kurmaca, animasyon ve deneysel türündeki kısa filmlerin yer alacağı yarışmada en iyi film </w:t>
      </w:r>
      <w:r w:rsidRPr="0001497F">
        <w:rPr>
          <w:b/>
          <w:bCs/>
          <w:sz w:val="24"/>
          <w:szCs w:val="24"/>
        </w:rPr>
        <w:t>15.000 TL</w:t>
      </w:r>
      <w:r w:rsidRPr="0001497F">
        <w:rPr>
          <w:sz w:val="24"/>
          <w:szCs w:val="24"/>
        </w:rPr>
        <w:t xml:space="preserve">’lik ödülü almaya hak kazanırken, ikinci olan film </w:t>
      </w:r>
      <w:r w:rsidRPr="0001497F">
        <w:rPr>
          <w:b/>
          <w:bCs/>
          <w:sz w:val="24"/>
          <w:szCs w:val="24"/>
        </w:rPr>
        <w:t>10.000 TL</w:t>
      </w:r>
      <w:r w:rsidRPr="0001497F">
        <w:rPr>
          <w:sz w:val="24"/>
          <w:szCs w:val="24"/>
        </w:rPr>
        <w:t xml:space="preserve">, üçüncü olan film ise </w:t>
      </w:r>
      <w:r w:rsidRPr="0001497F">
        <w:rPr>
          <w:b/>
          <w:bCs/>
          <w:sz w:val="24"/>
          <w:szCs w:val="24"/>
        </w:rPr>
        <w:t>7.000 TL</w:t>
      </w:r>
      <w:r w:rsidRPr="0001497F">
        <w:rPr>
          <w:sz w:val="24"/>
          <w:szCs w:val="24"/>
        </w:rPr>
        <w:t xml:space="preserve">’lik para ödülünün sahibi olacak. Yarışmada yer alan tüm kısa filmler aynı zamanda bu yıl </w:t>
      </w:r>
      <w:r w:rsidRPr="0001497F">
        <w:rPr>
          <w:b/>
          <w:bCs/>
          <w:sz w:val="24"/>
          <w:szCs w:val="24"/>
        </w:rPr>
        <w:t>Yunus Emre</w:t>
      </w:r>
      <w:r w:rsidRPr="0001497F">
        <w:rPr>
          <w:sz w:val="24"/>
          <w:szCs w:val="24"/>
        </w:rPr>
        <w:t xml:space="preserve"> anısına verilecek olan </w:t>
      </w:r>
      <w:r w:rsidRPr="0001497F">
        <w:rPr>
          <w:b/>
          <w:bCs/>
          <w:sz w:val="24"/>
          <w:szCs w:val="24"/>
        </w:rPr>
        <w:t>10.000 TL</w:t>
      </w:r>
      <w:r w:rsidRPr="0001497F">
        <w:rPr>
          <w:sz w:val="24"/>
          <w:szCs w:val="24"/>
        </w:rPr>
        <w:t xml:space="preserve">’lik </w:t>
      </w:r>
      <w:r w:rsidRPr="0001497F">
        <w:rPr>
          <w:b/>
          <w:bCs/>
          <w:sz w:val="24"/>
          <w:szCs w:val="24"/>
        </w:rPr>
        <w:t>Özel Ödül</w:t>
      </w:r>
      <w:r w:rsidRPr="0001497F">
        <w:rPr>
          <w:sz w:val="24"/>
          <w:szCs w:val="24"/>
        </w:rPr>
        <w:t xml:space="preserve"> için de aday olacak. On filmin yarışacağı uluslararası kategoride ise birinci olan film </w:t>
      </w:r>
      <w:r w:rsidRPr="0001497F">
        <w:rPr>
          <w:b/>
          <w:bCs/>
          <w:sz w:val="24"/>
          <w:szCs w:val="24"/>
        </w:rPr>
        <w:t xml:space="preserve">1.000 </w:t>
      </w:r>
      <w:proofErr w:type="spellStart"/>
      <w:r w:rsidRPr="0001497F">
        <w:rPr>
          <w:b/>
          <w:bCs/>
          <w:sz w:val="24"/>
          <w:szCs w:val="24"/>
        </w:rPr>
        <w:t>Euro</w:t>
      </w:r>
      <w:r w:rsidRPr="0001497F">
        <w:rPr>
          <w:sz w:val="24"/>
          <w:szCs w:val="24"/>
        </w:rPr>
        <w:t>’luk</w:t>
      </w:r>
      <w:proofErr w:type="spellEnd"/>
      <w:r w:rsidRPr="0001497F">
        <w:rPr>
          <w:sz w:val="24"/>
          <w:szCs w:val="24"/>
        </w:rPr>
        <w:t xml:space="preserve"> para ödülünün sahibi olacak. </w:t>
      </w:r>
    </w:p>
    <w:p w14:paraId="616BE68B" w14:textId="77777777" w:rsidR="00D2376E" w:rsidRPr="0001497F" w:rsidRDefault="00D2376E" w:rsidP="00D2376E">
      <w:pPr>
        <w:jc w:val="both"/>
        <w:rPr>
          <w:sz w:val="24"/>
          <w:szCs w:val="24"/>
        </w:rPr>
      </w:pPr>
    </w:p>
    <w:p w14:paraId="377B97BC" w14:textId="7FC77FDE" w:rsidR="00D2376E" w:rsidRPr="0001497F" w:rsidRDefault="00D2376E" w:rsidP="00D2376E">
      <w:pPr>
        <w:jc w:val="both"/>
        <w:rPr>
          <w:b/>
          <w:bCs/>
          <w:sz w:val="24"/>
          <w:szCs w:val="24"/>
        </w:rPr>
      </w:pPr>
      <w:r w:rsidRPr="0001497F">
        <w:rPr>
          <w:b/>
          <w:bCs/>
          <w:sz w:val="24"/>
          <w:szCs w:val="24"/>
        </w:rPr>
        <w:t xml:space="preserve">Kısa Filmcilere “Gösterim Telifi” </w:t>
      </w:r>
    </w:p>
    <w:p w14:paraId="1912F557" w14:textId="1B78C8A3" w:rsidR="00D2376E" w:rsidRPr="0001497F" w:rsidRDefault="00D2376E" w:rsidP="00D2376E">
      <w:pPr>
        <w:jc w:val="both"/>
        <w:rPr>
          <w:sz w:val="24"/>
          <w:szCs w:val="24"/>
        </w:rPr>
      </w:pPr>
      <w:r w:rsidRPr="0001497F">
        <w:rPr>
          <w:sz w:val="24"/>
          <w:szCs w:val="24"/>
        </w:rPr>
        <w:t xml:space="preserve">Kısa film alanında nitelikli yapımların artması ve yeni yeteneklerin cesaretlendirilmesi amacıyla düzenlenen yarışma kapsamında, finale kalan ancak dereceye giremeyen kısa filmlere </w:t>
      </w:r>
      <w:r w:rsidRPr="0001497F">
        <w:rPr>
          <w:b/>
          <w:bCs/>
          <w:sz w:val="24"/>
          <w:szCs w:val="24"/>
        </w:rPr>
        <w:t xml:space="preserve">2 </w:t>
      </w:r>
      <w:proofErr w:type="spellStart"/>
      <w:r w:rsidRPr="0001497F">
        <w:rPr>
          <w:b/>
          <w:bCs/>
          <w:sz w:val="24"/>
          <w:szCs w:val="24"/>
        </w:rPr>
        <w:t>Bin’er</w:t>
      </w:r>
      <w:proofErr w:type="spellEnd"/>
      <w:r w:rsidRPr="0001497F">
        <w:rPr>
          <w:b/>
          <w:bCs/>
          <w:sz w:val="24"/>
          <w:szCs w:val="24"/>
        </w:rPr>
        <w:t xml:space="preserve"> TL Gösterim Telifi</w:t>
      </w:r>
      <w:r w:rsidRPr="0001497F">
        <w:rPr>
          <w:sz w:val="24"/>
          <w:szCs w:val="24"/>
        </w:rPr>
        <w:t xml:space="preserve"> verecek. </w:t>
      </w:r>
    </w:p>
    <w:p w14:paraId="03B5D7AE" w14:textId="77777777" w:rsidR="00D2376E" w:rsidRPr="0001497F" w:rsidRDefault="00D2376E" w:rsidP="00D2376E">
      <w:pPr>
        <w:jc w:val="both"/>
        <w:rPr>
          <w:sz w:val="24"/>
          <w:szCs w:val="24"/>
        </w:rPr>
      </w:pPr>
    </w:p>
    <w:p w14:paraId="4CCB86FB" w14:textId="23816C0C" w:rsidR="00D2376E" w:rsidRPr="0001497F" w:rsidRDefault="00D2376E" w:rsidP="00D2376E">
      <w:pPr>
        <w:jc w:val="both"/>
        <w:rPr>
          <w:b/>
          <w:bCs/>
          <w:sz w:val="24"/>
          <w:szCs w:val="24"/>
        </w:rPr>
      </w:pPr>
      <w:r w:rsidRPr="0001497F">
        <w:rPr>
          <w:b/>
          <w:bCs/>
          <w:sz w:val="24"/>
          <w:szCs w:val="24"/>
        </w:rPr>
        <w:t>Yarışmaya Başvurular 30 Nisan 2021’de Sona Eriyor</w:t>
      </w:r>
    </w:p>
    <w:p w14:paraId="3FA278A5" w14:textId="77777777" w:rsidR="00D2376E" w:rsidRPr="0001497F" w:rsidRDefault="00D2376E" w:rsidP="00D2376E">
      <w:pPr>
        <w:jc w:val="both"/>
        <w:rPr>
          <w:sz w:val="24"/>
          <w:szCs w:val="24"/>
        </w:rPr>
      </w:pPr>
      <w:r w:rsidRPr="0001497F">
        <w:rPr>
          <w:sz w:val="24"/>
          <w:szCs w:val="24"/>
        </w:rPr>
        <w:t xml:space="preserve">Sinemaseverlere film gösterimleri, yönetmenlerle söyleşiler, etkinlikler ve eğitimlerle dolu iki gün yaşatacak Sultanbeyli Uluslararası Kısa Film Yarışması’nın başvuruları </w:t>
      </w:r>
      <w:hyperlink r:id="rId8" w:history="1">
        <w:r w:rsidRPr="0001497F">
          <w:rPr>
            <w:rStyle w:val="Kpr"/>
            <w:color w:val="0066CC"/>
            <w:sz w:val="24"/>
            <w:szCs w:val="24"/>
          </w:rPr>
          <w:t>https://www.sultanbeylikisafilm.com/</w:t>
        </w:r>
      </w:hyperlink>
      <w:r w:rsidRPr="0001497F">
        <w:rPr>
          <w:color w:val="0066CC"/>
          <w:sz w:val="24"/>
          <w:szCs w:val="24"/>
        </w:rPr>
        <w:t xml:space="preserve"> </w:t>
      </w:r>
      <w:r w:rsidRPr="0001497F">
        <w:rPr>
          <w:sz w:val="24"/>
          <w:szCs w:val="24"/>
        </w:rPr>
        <w:t>adresinden yapılabilir.</w:t>
      </w:r>
    </w:p>
    <w:p w14:paraId="56FB306D" w14:textId="77777777" w:rsidR="00D2376E" w:rsidRPr="0001497F" w:rsidRDefault="00D2376E" w:rsidP="00D2376E">
      <w:pPr>
        <w:jc w:val="both"/>
        <w:rPr>
          <w:sz w:val="24"/>
          <w:szCs w:val="24"/>
        </w:rPr>
      </w:pPr>
    </w:p>
    <w:p w14:paraId="11E64C08" w14:textId="4AFF93C4" w:rsidR="00D2376E" w:rsidRPr="0001497F" w:rsidRDefault="00C519BD" w:rsidP="00D2376E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bCs/>
          <w:color w:val="0066CC"/>
          <w:u w:val="single"/>
        </w:rPr>
      </w:pPr>
      <w:hyperlink r:id="rId9" w:history="1">
        <w:r w:rsidR="00D2376E" w:rsidRPr="0001497F">
          <w:rPr>
            <w:rStyle w:val="Gl"/>
            <w:rFonts w:ascii="Calibri" w:hAnsi="Calibri" w:cs="Calibri"/>
            <w:b w:val="0"/>
            <w:bCs w:val="0"/>
            <w:color w:val="0066CC"/>
            <w:u w:val="single"/>
          </w:rPr>
          <w:t>www.sultanbeylikisafilm.com</w:t>
        </w:r>
      </w:hyperlink>
      <w:r w:rsidR="00D2376E" w:rsidRPr="0001497F">
        <w:rPr>
          <w:rFonts w:ascii="Calibri" w:hAnsi="Calibri" w:cs="Calibri"/>
          <w:b/>
          <w:bCs/>
          <w:color w:val="0066CC"/>
        </w:rPr>
        <w:br/>
      </w:r>
      <w:hyperlink r:id="rId10" w:history="1">
        <w:r w:rsidR="00D2376E" w:rsidRPr="0001497F">
          <w:rPr>
            <w:rStyle w:val="Kpr"/>
            <w:rFonts w:ascii="Calibri" w:hAnsi="Calibri" w:cs="Calibri"/>
            <w:color w:val="0066CC"/>
          </w:rPr>
          <w:t>www.instagram.com/sultanbeylikisafilm</w:t>
        </w:r>
      </w:hyperlink>
      <w:r w:rsidR="00D2376E" w:rsidRPr="0001497F">
        <w:rPr>
          <w:rFonts w:ascii="Calibri" w:hAnsi="Calibri" w:cs="Calibri"/>
          <w:color w:val="0066CC"/>
        </w:rPr>
        <w:br/>
      </w:r>
      <w:hyperlink r:id="rId11" w:history="1">
        <w:r w:rsidR="00D2376E" w:rsidRPr="0001497F">
          <w:rPr>
            <w:rStyle w:val="Kpr"/>
            <w:rFonts w:ascii="Calibri" w:hAnsi="Calibri" w:cs="Calibri"/>
            <w:color w:val="0066CC"/>
          </w:rPr>
          <w:t>www.facebook.com/sultanbeylikisafilm</w:t>
        </w:r>
      </w:hyperlink>
      <w:r w:rsidR="00D2376E" w:rsidRPr="0001497F">
        <w:rPr>
          <w:rFonts w:ascii="Calibri" w:hAnsi="Calibri" w:cs="Calibri"/>
          <w:color w:val="0066CC"/>
        </w:rPr>
        <w:br/>
      </w:r>
      <w:hyperlink r:id="rId12" w:history="1">
        <w:r w:rsidR="00D2376E" w:rsidRPr="0001497F">
          <w:rPr>
            <w:rStyle w:val="Kpr"/>
            <w:rFonts w:ascii="Calibri" w:hAnsi="Calibri" w:cs="Calibri"/>
            <w:color w:val="0066CC"/>
          </w:rPr>
          <w:t>https://twitter.com/sultanbeylikflm</w:t>
        </w:r>
      </w:hyperlink>
    </w:p>
    <w:sectPr w:rsidR="00D2376E" w:rsidRPr="0001497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5DB9" w14:textId="77777777" w:rsidR="00C519BD" w:rsidRDefault="00C519BD" w:rsidP="00180907">
      <w:r>
        <w:separator/>
      </w:r>
    </w:p>
  </w:endnote>
  <w:endnote w:type="continuationSeparator" w:id="0">
    <w:p w14:paraId="0C509B4B" w14:textId="77777777" w:rsidR="00C519BD" w:rsidRDefault="00C519BD" w:rsidP="001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9E1E" w14:textId="77777777" w:rsidR="002953C5" w:rsidRDefault="002953C5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</w:pPr>
    <w:r>
      <w:rPr>
        <w:rFonts w:ascii="Helvetica" w:hAnsi="Helvetica" w:cs="Helvetica"/>
        <w:b/>
        <w:bCs/>
        <w:color w:val="000000"/>
        <w:sz w:val="24"/>
        <w:szCs w:val="24"/>
        <w:lang w:val="en-US" w:eastAsia="en-US"/>
      </w:rPr>
      <w:t>ZB</w:t>
    </w:r>
    <w:r>
      <w:rPr>
        <w:rFonts w:ascii="Helvetica" w:hAnsi="Helvetica" w:cs="Helvetica"/>
        <w:color w:val="000000"/>
        <w:sz w:val="24"/>
        <w:szCs w:val="24"/>
        <w:lang w:val="en-US" w:eastAsia="en-US"/>
      </w:rPr>
      <w:t xml:space="preserve"> </w:t>
    </w:r>
    <w:r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  <w:t>MEDYA İLETİŞİM LİMİTED ŞİRKETİ</w:t>
    </w:r>
  </w:p>
  <w:p w14:paraId="1547ADF5" w14:textId="16E11AC0" w:rsidR="002953C5" w:rsidRPr="009C338B" w:rsidRDefault="009C338B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000000"/>
        <w:sz w:val="20"/>
        <w:szCs w:val="20"/>
        <w:lang w:val="en-US" w:eastAsia="en-US"/>
      </w:rPr>
    </w:pP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Balmumcu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proofErr w:type="spellStart"/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M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h</w:t>
    </w:r>
    <w:proofErr w:type="spellEnd"/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. 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Kara Hasan </w:t>
    </w: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Sok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. </w:t>
    </w: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Özerol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Apt. No: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5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D: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7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Beşiktaş / İstanbul</w:t>
    </w:r>
  </w:p>
  <w:p w14:paraId="5293AE03" w14:textId="79E9474C" w:rsidR="002953C5" w:rsidRPr="009C338B" w:rsidRDefault="002953C5" w:rsidP="002953C5">
    <w:pPr>
      <w:pStyle w:val="AltBilgi"/>
      <w:jc w:val="center"/>
      <w:rPr>
        <w:sz w:val="20"/>
        <w:szCs w:val="20"/>
      </w:rPr>
    </w:pPr>
    <w:r w:rsidRPr="009C338B">
      <w:rPr>
        <w:rFonts w:ascii="Helvetica" w:hAnsi="Helvetica" w:cs="Helvetica"/>
        <w:color w:val="000000"/>
        <w:sz w:val="20"/>
        <w:szCs w:val="20"/>
        <w:lang w:val="en-US" w:eastAsia="en-US"/>
      </w:rPr>
      <w:t>Tel: 0212 227 40 05</w:t>
    </w:r>
  </w:p>
  <w:p w14:paraId="0806295E" w14:textId="77777777" w:rsidR="002953C5" w:rsidRDefault="00295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D164" w14:textId="77777777" w:rsidR="00C519BD" w:rsidRDefault="00C519BD" w:rsidP="00180907">
      <w:r>
        <w:separator/>
      </w:r>
    </w:p>
  </w:footnote>
  <w:footnote w:type="continuationSeparator" w:id="0">
    <w:p w14:paraId="5C047259" w14:textId="77777777" w:rsidR="00C519BD" w:rsidRDefault="00C519BD" w:rsidP="001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4B7D" w14:textId="080ED362" w:rsidR="00180907" w:rsidRDefault="000A3597" w:rsidP="000A3597">
    <w:pPr>
      <w:pStyle w:val="stBilgi"/>
      <w:jc w:val="center"/>
    </w:pPr>
    <w:r>
      <w:rPr>
        <w:noProof/>
      </w:rPr>
      <w:drawing>
        <wp:inline distT="0" distB="0" distL="0" distR="0" wp14:anchorId="3BD0037C" wp14:editId="5FA2F0E0">
          <wp:extent cx="1678329" cy="1678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51" cy="169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70E6E" w14:textId="77777777" w:rsidR="00180907" w:rsidRDefault="001809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5B68"/>
    <w:multiLevelType w:val="hybridMultilevel"/>
    <w:tmpl w:val="96EA384C"/>
    <w:lvl w:ilvl="0" w:tplc="0AA0F7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7CB"/>
    <w:multiLevelType w:val="hybridMultilevel"/>
    <w:tmpl w:val="310CE1D8"/>
    <w:lvl w:ilvl="0" w:tplc="26F4D7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091"/>
    <w:multiLevelType w:val="hybridMultilevel"/>
    <w:tmpl w:val="7312EFA0"/>
    <w:lvl w:ilvl="0" w:tplc="F75883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A"/>
    <w:rsid w:val="0001497F"/>
    <w:rsid w:val="00025EAB"/>
    <w:rsid w:val="000A3597"/>
    <w:rsid w:val="000B4FF4"/>
    <w:rsid w:val="00126199"/>
    <w:rsid w:val="00180907"/>
    <w:rsid w:val="001A6C3F"/>
    <w:rsid w:val="0021302C"/>
    <w:rsid w:val="002953C5"/>
    <w:rsid w:val="002B77A1"/>
    <w:rsid w:val="00314E70"/>
    <w:rsid w:val="00322739"/>
    <w:rsid w:val="00340436"/>
    <w:rsid w:val="00343A65"/>
    <w:rsid w:val="00372D47"/>
    <w:rsid w:val="00430C45"/>
    <w:rsid w:val="00481339"/>
    <w:rsid w:val="004A44F5"/>
    <w:rsid w:val="004C1039"/>
    <w:rsid w:val="004C58BC"/>
    <w:rsid w:val="005111E6"/>
    <w:rsid w:val="005213DB"/>
    <w:rsid w:val="00575632"/>
    <w:rsid w:val="00663465"/>
    <w:rsid w:val="00673B25"/>
    <w:rsid w:val="0070319C"/>
    <w:rsid w:val="007C2506"/>
    <w:rsid w:val="007D60A2"/>
    <w:rsid w:val="007D6876"/>
    <w:rsid w:val="007F5B36"/>
    <w:rsid w:val="00803EC2"/>
    <w:rsid w:val="00815895"/>
    <w:rsid w:val="008429B9"/>
    <w:rsid w:val="0084418D"/>
    <w:rsid w:val="00864C81"/>
    <w:rsid w:val="008A5758"/>
    <w:rsid w:val="008B78CC"/>
    <w:rsid w:val="008E78F2"/>
    <w:rsid w:val="009768F6"/>
    <w:rsid w:val="009921B2"/>
    <w:rsid w:val="009C338B"/>
    <w:rsid w:val="009C3576"/>
    <w:rsid w:val="00A408A9"/>
    <w:rsid w:val="00A53DD7"/>
    <w:rsid w:val="00A640D5"/>
    <w:rsid w:val="00AE55CC"/>
    <w:rsid w:val="00AE6F24"/>
    <w:rsid w:val="00B177D8"/>
    <w:rsid w:val="00B26F1F"/>
    <w:rsid w:val="00B27CE0"/>
    <w:rsid w:val="00B3448E"/>
    <w:rsid w:val="00B831B7"/>
    <w:rsid w:val="00C03779"/>
    <w:rsid w:val="00C11355"/>
    <w:rsid w:val="00C40642"/>
    <w:rsid w:val="00C519BD"/>
    <w:rsid w:val="00CE1836"/>
    <w:rsid w:val="00D01326"/>
    <w:rsid w:val="00D075B1"/>
    <w:rsid w:val="00D13896"/>
    <w:rsid w:val="00D2376E"/>
    <w:rsid w:val="00D31D65"/>
    <w:rsid w:val="00D42546"/>
    <w:rsid w:val="00D42D7A"/>
    <w:rsid w:val="00DB2AB4"/>
    <w:rsid w:val="00DC75CC"/>
    <w:rsid w:val="00DD477F"/>
    <w:rsid w:val="00EB72B3"/>
    <w:rsid w:val="00EC17ED"/>
    <w:rsid w:val="00EF3ECA"/>
    <w:rsid w:val="00F7449A"/>
    <w:rsid w:val="00F8561A"/>
    <w:rsid w:val="00FC0D7C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8DC"/>
  <w15:chartTrackingRefBased/>
  <w15:docId w15:val="{2190B34F-8BBC-4F9B-B627-AFA9DCE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49A"/>
    <w:rPr>
      <w:rFonts w:ascii="Calibri" w:hAnsi="Calibri" w:cs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6C3F"/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</w:rPr>
  </w:style>
  <w:style w:type="paragraph" w:styleId="ListeParagraf">
    <w:name w:val="List Paragraph"/>
    <w:basedOn w:val="Normal"/>
    <w:uiPriority w:val="34"/>
    <w:qFormat/>
    <w:rsid w:val="001A6C3F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GlVurgulama">
    <w:name w:val="Intense Emphasis"/>
    <w:basedOn w:val="VarsaylanParagrafYazTipi"/>
    <w:uiPriority w:val="21"/>
    <w:qFormat/>
    <w:rsid w:val="001A6C3F"/>
    <w:rPr>
      <w:i/>
      <w:iCs/>
      <w:color w:val="418AB3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1A6C3F"/>
    <w:pPr>
      <w:spacing w:line="276" w:lineRule="auto"/>
      <w:outlineLvl w:val="9"/>
    </w:pPr>
    <w:rPr>
      <w:color w:val="306785" w:themeColor="accent1" w:themeShade="BF"/>
      <w:sz w:val="28"/>
      <w:szCs w:val="28"/>
      <w:lang w:val="en-US"/>
    </w:rPr>
  </w:style>
  <w:style w:type="character" w:styleId="Kpr">
    <w:name w:val="Hyperlink"/>
    <w:basedOn w:val="VarsaylanParagrafYazTipi"/>
    <w:uiPriority w:val="99"/>
    <w:unhideWhenUsed/>
    <w:rsid w:val="00430C45"/>
    <w:rPr>
      <w:color w:val="F59E00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30C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08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A408A9"/>
  </w:style>
  <w:style w:type="character" w:styleId="Gl">
    <w:name w:val="Strong"/>
    <w:basedOn w:val="VarsaylanParagrafYazTipi"/>
    <w:uiPriority w:val="22"/>
    <w:qFormat/>
    <w:rsid w:val="00A408A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character" w:styleId="zmlenmeyenBahsetme">
    <w:name w:val="Unresolved Mention"/>
    <w:basedOn w:val="VarsaylanParagrafYazTipi"/>
    <w:uiPriority w:val="99"/>
    <w:rsid w:val="00B3448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3576"/>
    <w:rPr>
      <w:color w:val="B2B2B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A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7A1"/>
    <w:rPr>
      <w:rFonts w:ascii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tanbeylikisafilm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ultanbeylikfl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ultanbeylikisafil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sultanbeylikisafil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tanbeylikisafilm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yan Yazı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FAF4ED-798D-244D-914A-EAA85D3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Direm Fikir Atölyesi</dc:creator>
  <cp:keywords/>
  <dc:description/>
  <cp:lastModifiedBy>Sadi Cilingir</cp:lastModifiedBy>
  <cp:revision>3</cp:revision>
  <cp:lastPrinted>2020-12-22T15:59:00Z</cp:lastPrinted>
  <dcterms:created xsi:type="dcterms:W3CDTF">2021-04-01T08:48:00Z</dcterms:created>
  <dcterms:modified xsi:type="dcterms:W3CDTF">2021-04-01T18:18:00Z</dcterms:modified>
</cp:coreProperties>
</file>