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09602" w14:textId="25B07FE3" w:rsidR="0070339F" w:rsidRPr="00D742FC" w:rsidRDefault="00D742FC" w:rsidP="005D78D0">
      <w:pPr>
        <w:jc w:val="both"/>
        <w:rPr>
          <w:rFonts w:ascii="Verdana" w:hAnsi="Verdana" w:cs="Tahoma"/>
          <w:b/>
          <w:color w:val="000000" w:themeColor="text1"/>
          <w:sz w:val="36"/>
          <w:szCs w:val="22"/>
          <w:u w:val="single"/>
          <w:lang w:val="tr-TR"/>
        </w:rPr>
      </w:pPr>
      <w:r w:rsidRPr="00D742FC">
        <w:rPr>
          <w:rFonts w:ascii="Verdana" w:hAnsi="Verdana" w:cs="Tahoma"/>
          <w:b/>
          <w:color w:val="000000" w:themeColor="text1"/>
          <w:sz w:val="36"/>
          <w:szCs w:val="22"/>
          <w:u w:val="single"/>
          <w:lang w:val="tr-TR"/>
        </w:rPr>
        <w:t>BASIN BÜLTENİ</w:t>
      </w:r>
    </w:p>
    <w:p w14:paraId="78851CD8" w14:textId="77777777" w:rsidR="00D742FC" w:rsidRPr="00D669FB" w:rsidRDefault="00D742FC" w:rsidP="005D78D0">
      <w:pPr>
        <w:jc w:val="both"/>
        <w:rPr>
          <w:rFonts w:ascii="DIN Next LT Pro Light" w:hAnsi="DIN Next LT Pro Light" w:cs="Tahoma"/>
          <w:b/>
          <w:color w:val="000000" w:themeColor="text1"/>
          <w:lang w:val="tr-TR"/>
        </w:rPr>
      </w:pPr>
    </w:p>
    <w:p w14:paraId="4B07A910" w14:textId="23ECD90B" w:rsidR="0070339F" w:rsidRPr="00D669FB" w:rsidRDefault="0070339F" w:rsidP="0070339F">
      <w:pPr>
        <w:tabs>
          <w:tab w:val="left" w:pos="4080"/>
        </w:tabs>
        <w:jc w:val="center"/>
        <w:rPr>
          <w:rFonts w:ascii="Verdana" w:hAnsi="Verdana" w:cs="Verdana"/>
          <w:b/>
          <w:color w:val="000000"/>
          <w:sz w:val="40"/>
          <w:szCs w:val="40"/>
          <w:lang w:val="tr-TR"/>
        </w:rPr>
      </w:pPr>
      <w:r w:rsidRPr="00D669FB">
        <w:rPr>
          <w:rFonts w:ascii="Verdana" w:hAnsi="Verdana" w:cs="Verdana"/>
          <w:b/>
          <w:color w:val="000000"/>
          <w:sz w:val="40"/>
          <w:szCs w:val="40"/>
          <w:lang w:val="tr-TR"/>
        </w:rPr>
        <w:t>“Kamera Elinde G</w:t>
      </w:r>
      <w:bookmarkStart w:id="0" w:name="_GoBack"/>
      <w:bookmarkEnd w:id="0"/>
      <w:r w:rsidRPr="00D669FB">
        <w:rPr>
          <w:rFonts w:ascii="Verdana" w:hAnsi="Verdana" w:cs="Verdana"/>
          <w:b/>
          <w:color w:val="000000"/>
          <w:sz w:val="40"/>
          <w:szCs w:val="40"/>
          <w:lang w:val="tr-TR"/>
        </w:rPr>
        <w:t>eleceğin Cebinde”</w:t>
      </w:r>
      <w:r w:rsidR="003B34DD" w:rsidRPr="00D669FB">
        <w:rPr>
          <w:rFonts w:ascii="Verdana" w:hAnsi="Verdana" w:cs="Verdana"/>
          <w:b/>
          <w:color w:val="000000"/>
          <w:sz w:val="40"/>
          <w:szCs w:val="40"/>
          <w:lang w:val="tr-TR"/>
        </w:rPr>
        <w:t xml:space="preserve"> </w:t>
      </w:r>
      <w:r w:rsidRPr="00D669FB">
        <w:rPr>
          <w:rFonts w:ascii="Verdana" w:hAnsi="Verdana" w:cs="Verdana"/>
          <w:b/>
          <w:color w:val="000000"/>
          <w:sz w:val="40"/>
          <w:szCs w:val="40"/>
          <w:lang w:val="tr-TR"/>
        </w:rPr>
        <w:t>Kısa Film Yarışması’na Başvurular</w:t>
      </w:r>
      <w:r w:rsidR="00AB1432" w:rsidRPr="00D669FB">
        <w:rPr>
          <w:rFonts w:ascii="Verdana" w:hAnsi="Verdana" w:cs="Verdana"/>
          <w:b/>
          <w:color w:val="000000"/>
          <w:sz w:val="40"/>
          <w:szCs w:val="40"/>
          <w:lang w:val="tr-TR"/>
        </w:rPr>
        <w:t xml:space="preserve"> 1 Nisan’da </w:t>
      </w:r>
      <w:r w:rsidRPr="00D669FB">
        <w:rPr>
          <w:rFonts w:ascii="Verdana" w:hAnsi="Verdana" w:cs="Verdana"/>
          <w:b/>
          <w:color w:val="000000"/>
          <w:sz w:val="40"/>
          <w:szCs w:val="40"/>
          <w:lang w:val="tr-TR"/>
        </w:rPr>
        <w:t>Başl</w:t>
      </w:r>
      <w:r w:rsidR="00AB1432" w:rsidRPr="00D669FB">
        <w:rPr>
          <w:rFonts w:ascii="Verdana" w:hAnsi="Verdana" w:cs="Verdana"/>
          <w:b/>
          <w:color w:val="000000"/>
          <w:sz w:val="40"/>
          <w:szCs w:val="40"/>
          <w:lang w:val="tr-TR"/>
        </w:rPr>
        <w:t>ıyor</w:t>
      </w:r>
      <w:r w:rsidRPr="00D669FB">
        <w:rPr>
          <w:rFonts w:ascii="Verdana" w:hAnsi="Verdana" w:cs="Verdana"/>
          <w:b/>
          <w:color w:val="000000"/>
          <w:sz w:val="40"/>
          <w:szCs w:val="40"/>
          <w:lang w:val="tr-TR"/>
        </w:rPr>
        <w:t>!</w:t>
      </w:r>
    </w:p>
    <w:p w14:paraId="7FED9896" w14:textId="77777777" w:rsidR="0070339F" w:rsidRPr="0070339F" w:rsidRDefault="0070339F" w:rsidP="0070339F">
      <w:pPr>
        <w:rPr>
          <w:rFonts w:ascii="Verdana" w:hAnsi="Verdana"/>
          <w:lang w:val="tr-TR"/>
        </w:rPr>
      </w:pPr>
    </w:p>
    <w:p w14:paraId="5903A129" w14:textId="013E88C1" w:rsidR="0070339F" w:rsidRPr="0070339F" w:rsidRDefault="0070339F" w:rsidP="0070339F">
      <w:pPr>
        <w:spacing w:line="360" w:lineRule="auto"/>
        <w:jc w:val="center"/>
        <w:rPr>
          <w:rFonts w:ascii="Verdana" w:hAnsi="Verdana" w:cs="Arial"/>
          <w:b/>
          <w:color w:val="000000"/>
          <w:shd w:val="clear" w:color="auto" w:fill="FFFFFF"/>
          <w:lang w:val="tr-TR"/>
        </w:rPr>
      </w:pPr>
      <w:r w:rsidRPr="0070339F">
        <w:rPr>
          <w:rFonts w:ascii="Verdana" w:hAnsi="Verdana" w:cs="Tahoma"/>
          <w:b/>
          <w:bCs/>
          <w:iCs/>
          <w:color w:val="000000"/>
          <w:shd w:val="clear" w:color="auto" w:fill="FFFFFF"/>
          <w:lang w:val="tr-TR"/>
        </w:rPr>
        <w:t>Türkiye Sermaye Piyasaları</w:t>
      </w:r>
      <w:r w:rsidR="00A03F31">
        <w:rPr>
          <w:rFonts w:ascii="Verdana" w:hAnsi="Verdana" w:cs="Tahoma"/>
          <w:b/>
          <w:bCs/>
          <w:iCs/>
          <w:color w:val="000000"/>
          <w:shd w:val="clear" w:color="auto" w:fill="FFFFFF"/>
          <w:lang w:val="tr-TR"/>
        </w:rPr>
        <w:t xml:space="preserve"> </w:t>
      </w:r>
      <w:r w:rsidRPr="0070339F">
        <w:rPr>
          <w:rFonts w:ascii="Verdana" w:hAnsi="Verdana" w:cs="Tahoma"/>
          <w:b/>
          <w:bCs/>
          <w:color w:val="000000"/>
          <w:shd w:val="clear" w:color="auto" w:fill="FFFFFF"/>
          <w:lang w:val="tr-TR"/>
        </w:rPr>
        <w:t>Birliği (TSPB) tarafından bu yıl ikincisi düzenlenen “Ka</w:t>
      </w:r>
      <w:r w:rsidR="004F1EA4">
        <w:rPr>
          <w:rFonts w:ascii="Verdana" w:hAnsi="Verdana" w:cs="Tahoma"/>
          <w:b/>
          <w:bCs/>
          <w:color w:val="000000"/>
          <w:shd w:val="clear" w:color="auto" w:fill="FFFFFF"/>
          <w:lang w:val="tr-TR"/>
        </w:rPr>
        <w:t>mera Elinde Geleceğin Cebinde” Kısa Film Y</w:t>
      </w:r>
      <w:r w:rsidRPr="0070339F">
        <w:rPr>
          <w:rFonts w:ascii="Verdana" w:hAnsi="Verdana" w:cs="Tahoma"/>
          <w:b/>
          <w:bCs/>
          <w:color w:val="000000"/>
          <w:shd w:val="clear" w:color="auto" w:fill="FFFFFF"/>
          <w:lang w:val="tr-TR"/>
        </w:rPr>
        <w:t>arışması</w:t>
      </w:r>
      <w:r w:rsidR="00A623DA">
        <w:rPr>
          <w:rFonts w:ascii="Verdana" w:hAnsi="Verdana" w:cs="Tahoma"/>
          <w:b/>
          <w:bCs/>
          <w:color w:val="000000"/>
          <w:shd w:val="clear" w:color="auto" w:fill="FFFFFF"/>
          <w:lang w:val="tr-TR"/>
        </w:rPr>
        <w:t xml:space="preserve"> başvuruları</w:t>
      </w:r>
      <w:r w:rsidRPr="0070339F">
        <w:rPr>
          <w:rFonts w:ascii="Verdana" w:hAnsi="Verdana" w:cs="Tahoma"/>
          <w:b/>
          <w:bCs/>
          <w:color w:val="000000"/>
          <w:shd w:val="clear" w:color="auto" w:fill="FFFFFF"/>
          <w:lang w:val="tr-TR"/>
        </w:rPr>
        <w:t xml:space="preserve">, 1 Nisan </w:t>
      </w:r>
      <w:r w:rsidR="00EF30DA" w:rsidRPr="0070339F">
        <w:rPr>
          <w:rFonts w:ascii="Verdana" w:hAnsi="Verdana" w:cs="Tahoma"/>
          <w:b/>
          <w:bCs/>
          <w:color w:val="000000"/>
          <w:shd w:val="clear" w:color="auto" w:fill="FFFFFF"/>
          <w:lang w:val="tr-TR"/>
        </w:rPr>
        <w:t>itiba</w:t>
      </w:r>
      <w:r w:rsidR="00EF30DA">
        <w:rPr>
          <w:rFonts w:ascii="Verdana" w:hAnsi="Verdana" w:cs="Tahoma"/>
          <w:b/>
          <w:bCs/>
          <w:color w:val="000000"/>
          <w:shd w:val="clear" w:color="auto" w:fill="FFFFFF"/>
          <w:lang w:val="tr-TR"/>
        </w:rPr>
        <w:t>rıyla başlıyor</w:t>
      </w:r>
      <w:r w:rsidRPr="0070339F">
        <w:rPr>
          <w:rFonts w:ascii="Verdana" w:hAnsi="Verdana" w:cs="Tahoma"/>
          <w:b/>
          <w:bCs/>
          <w:color w:val="000000"/>
          <w:shd w:val="clear" w:color="auto" w:fill="FFFFFF"/>
          <w:lang w:val="tr-TR"/>
        </w:rPr>
        <w:t xml:space="preserve">. 30 Haziran 2015 tarihine kadar </w:t>
      </w:r>
      <w:r w:rsidRPr="0070339F">
        <w:rPr>
          <w:rFonts w:ascii="Verdana" w:hAnsi="Verdana" w:cs="Arial"/>
          <w:b/>
          <w:color w:val="000000"/>
          <w:shd w:val="clear" w:color="auto" w:fill="FFFFFF"/>
          <w:lang w:val="tr-TR"/>
        </w:rPr>
        <w:t>başvur</w:t>
      </w:r>
      <w:r w:rsidR="00E66898">
        <w:rPr>
          <w:rFonts w:ascii="Verdana" w:hAnsi="Verdana" w:cs="Arial"/>
          <w:b/>
          <w:color w:val="000000"/>
          <w:shd w:val="clear" w:color="auto" w:fill="FFFFFF"/>
          <w:lang w:val="tr-TR"/>
        </w:rPr>
        <w:t xml:space="preserve">uların kabul edileceği yarışmanın birincisi, </w:t>
      </w:r>
      <w:r w:rsidRPr="0070339F">
        <w:rPr>
          <w:rFonts w:ascii="Verdana" w:hAnsi="Verdana" w:cs="Arial"/>
          <w:b/>
          <w:color w:val="000000"/>
          <w:shd w:val="clear" w:color="auto" w:fill="FFFFFF"/>
          <w:lang w:val="tr-TR"/>
        </w:rPr>
        <w:t>15.000 TL’</w:t>
      </w:r>
      <w:r w:rsidR="00E66898">
        <w:rPr>
          <w:rFonts w:ascii="Verdana" w:hAnsi="Verdana" w:cs="Arial"/>
          <w:b/>
          <w:color w:val="000000"/>
          <w:shd w:val="clear" w:color="auto" w:fill="FFFFFF"/>
          <w:lang w:val="tr-TR"/>
        </w:rPr>
        <w:t xml:space="preserve">lik para ödülünün sahibi olacak.  </w:t>
      </w:r>
      <w:r w:rsidRPr="0070339F">
        <w:rPr>
          <w:rFonts w:ascii="Verdana" w:hAnsi="Verdana" w:cs="Arial"/>
          <w:b/>
          <w:color w:val="000000"/>
          <w:shd w:val="clear" w:color="auto" w:fill="FFFFFF"/>
          <w:lang w:val="tr-TR"/>
        </w:rPr>
        <w:t xml:space="preserve"> </w:t>
      </w:r>
    </w:p>
    <w:p w14:paraId="1CAA79DE" w14:textId="77777777" w:rsidR="00D669FB" w:rsidRDefault="00D669FB" w:rsidP="00D669FB">
      <w:pPr>
        <w:pStyle w:val="AralkYok"/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</w:pPr>
    </w:p>
    <w:p w14:paraId="751D5A16" w14:textId="4F491353" w:rsidR="00E66898" w:rsidRDefault="00426DC7" w:rsidP="00426DC7">
      <w:pPr>
        <w:spacing w:line="360" w:lineRule="auto"/>
        <w:jc w:val="both"/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</w:pPr>
      <w:r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 xml:space="preserve">TSPB, toplumda tasarruf </w:t>
      </w:r>
      <w:r w:rsidR="00051BE7"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 xml:space="preserve">ve yatırım </w:t>
      </w:r>
      <w:r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>bilinci</w:t>
      </w:r>
      <w:r w:rsidR="00051BE7"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 xml:space="preserve"> konusunda farkındalık oluşturmak </w:t>
      </w:r>
      <w:r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 xml:space="preserve">amacıyla geçen yıl ilk kez gerçekleştirdiği </w:t>
      </w:r>
      <w:r w:rsidR="00051BE7"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>“</w:t>
      </w:r>
      <w:hyperlink r:id="rId6" w:history="1">
        <w:r w:rsidRPr="00D742FC">
          <w:rPr>
            <w:rStyle w:val="Kpr"/>
            <w:rFonts w:ascii="Verdana" w:hAnsi="Verdana" w:cs="Tahoma"/>
            <w:shd w:val="clear" w:color="auto" w:fill="FFFFFF"/>
            <w:lang w:val="tr-TR"/>
          </w:rPr>
          <w:t>Kamera Elinde Geleceğin Cebinde</w:t>
        </w:r>
      </w:hyperlink>
      <w:r w:rsidR="00051BE7"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>”</w:t>
      </w:r>
      <w:r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 xml:space="preserve"> Kısa Film Yarışmasının ikincisini düzenliyor. </w:t>
      </w:r>
      <w:r w:rsidR="00051BE7"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 xml:space="preserve">Geçen yıl yoğun ilgi gören ve Türkiye genelinden </w:t>
      </w:r>
      <w:r w:rsidR="00E66898"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 xml:space="preserve">toplam </w:t>
      </w:r>
      <w:r w:rsidR="00051BE7"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>107 filmin katıldığı yarışma</w:t>
      </w:r>
      <w:r w:rsidR="002E769B"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 xml:space="preserve">nın bu yılki başvuru tarihleri 1 Nisan–30 Haziran 2015 </w:t>
      </w:r>
      <w:r w:rsidR="00E66898">
        <w:rPr>
          <w:rStyle w:val="apple-converted-space"/>
          <w:rFonts w:ascii="Verdana" w:hAnsi="Verdana" w:cs="Arial"/>
          <w:shd w:val="clear" w:color="auto" w:fill="FFFFFF"/>
          <w:lang w:val="tr-TR"/>
        </w:rPr>
        <w:t>olarak belirlendi.</w:t>
      </w:r>
    </w:p>
    <w:p w14:paraId="0215E386" w14:textId="77777777" w:rsidR="00E66898" w:rsidRDefault="00E66898" w:rsidP="00D669FB">
      <w:pPr>
        <w:pStyle w:val="AralkYok"/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</w:pPr>
    </w:p>
    <w:p w14:paraId="1CC643F4" w14:textId="77777777" w:rsidR="0070339F" w:rsidRPr="00AA6BAC" w:rsidRDefault="00426DC7" w:rsidP="00AA6BAC">
      <w:pPr>
        <w:spacing w:line="360" w:lineRule="auto"/>
        <w:jc w:val="both"/>
        <w:rPr>
          <w:rFonts w:ascii="Verdana" w:hAnsi="Verdana" w:cs="Arial"/>
          <w:shd w:val="clear" w:color="auto" w:fill="FFFFFF"/>
          <w:lang w:val="tr-TR"/>
        </w:rPr>
      </w:pPr>
      <w:r w:rsidRPr="00426DC7"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>“Varl</w:t>
      </w:r>
      <w:r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>ıklı Geleceğin Sırrı”</w:t>
      </w:r>
      <w:r w:rsidR="00E66898">
        <w:rPr>
          <w:rStyle w:val="apple-converted-space"/>
          <w:rFonts w:ascii="Verdana" w:hAnsi="Verdana" w:cs="Tahoma"/>
          <w:color w:val="000000"/>
          <w:shd w:val="clear" w:color="auto" w:fill="FFFFFF"/>
          <w:lang w:val="tr-TR"/>
        </w:rPr>
        <w:t xml:space="preserve"> teması ve </w:t>
      </w:r>
      <w:r w:rsidRPr="00426DC7">
        <w:rPr>
          <w:rStyle w:val="apple-converted-space"/>
          <w:rFonts w:ascii="Verdana" w:hAnsi="Verdana" w:cs="Arial"/>
          <w:shd w:val="clear" w:color="auto" w:fill="FFFFFF"/>
          <w:lang w:val="tr-TR"/>
        </w:rPr>
        <w:t>“</w:t>
      </w:r>
      <w:r w:rsidR="00E66898">
        <w:rPr>
          <w:rStyle w:val="apple-converted-space"/>
          <w:rFonts w:ascii="Verdana" w:hAnsi="Verdana" w:cs="Arial"/>
          <w:shd w:val="clear" w:color="auto" w:fill="FFFFFF"/>
          <w:lang w:val="tr-TR"/>
        </w:rPr>
        <w:t>h</w:t>
      </w:r>
      <w:r w:rsidRPr="00426DC7">
        <w:rPr>
          <w:rStyle w:val="apple-converted-space"/>
          <w:rFonts w:ascii="Verdana" w:hAnsi="Verdana" w:cs="Arial"/>
          <w:shd w:val="clear" w:color="auto" w:fill="FFFFFF"/>
          <w:lang w:val="tr-TR"/>
        </w:rPr>
        <w:t xml:space="preserve">ayallerinizi gerçekleştirmek için 1 günde zengin olmayı beklemeyin!” sloganıyla </w:t>
      </w:r>
      <w:r w:rsidR="00E66898">
        <w:rPr>
          <w:rStyle w:val="apple-converted-space"/>
          <w:rFonts w:ascii="Verdana" w:hAnsi="Verdana" w:cs="Arial"/>
          <w:shd w:val="clear" w:color="auto" w:fill="FFFFFF"/>
          <w:lang w:val="tr-TR"/>
        </w:rPr>
        <w:t xml:space="preserve">düzenlenen yarışma, </w:t>
      </w:r>
      <w:r w:rsidR="002E769B">
        <w:rPr>
          <w:rStyle w:val="apple-converted-space"/>
          <w:rFonts w:ascii="Verdana" w:hAnsi="Verdana" w:cs="Arial"/>
          <w:shd w:val="clear" w:color="auto" w:fill="FFFFFF"/>
          <w:lang w:val="tr-TR"/>
        </w:rPr>
        <w:t xml:space="preserve">yurtiçi ve yurtdışından </w:t>
      </w:r>
      <w:r w:rsidR="00E66898">
        <w:rPr>
          <w:rStyle w:val="apple-converted-space"/>
          <w:rFonts w:ascii="Verdana" w:hAnsi="Verdana" w:cs="Arial"/>
          <w:shd w:val="clear" w:color="auto" w:fill="FFFFFF"/>
          <w:lang w:val="tr-TR"/>
        </w:rPr>
        <w:t>18 yaşını doldurmuş herkes</w:t>
      </w:r>
      <w:r w:rsidR="007A38BF">
        <w:rPr>
          <w:rStyle w:val="apple-converted-space"/>
          <w:rFonts w:ascii="Verdana" w:hAnsi="Verdana" w:cs="Arial"/>
          <w:shd w:val="clear" w:color="auto" w:fill="FFFFFF"/>
          <w:lang w:val="tr-TR"/>
        </w:rPr>
        <w:t>in</w:t>
      </w:r>
      <w:r w:rsidR="00E66898">
        <w:rPr>
          <w:rStyle w:val="apple-converted-space"/>
          <w:rFonts w:ascii="Verdana" w:hAnsi="Verdana" w:cs="Arial"/>
          <w:shd w:val="clear" w:color="auto" w:fill="FFFFFF"/>
          <w:lang w:val="tr-TR"/>
        </w:rPr>
        <w:t xml:space="preserve"> katıl</w:t>
      </w:r>
      <w:r w:rsidR="007A38BF">
        <w:rPr>
          <w:rStyle w:val="apple-converted-space"/>
          <w:rFonts w:ascii="Verdana" w:hAnsi="Verdana" w:cs="Arial"/>
          <w:shd w:val="clear" w:color="auto" w:fill="FFFFFF"/>
          <w:lang w:val="tr-TR"/>
        </w:rPr>
        <w:t xml:space="preserve">ımına açık. </w:t>
      </w:r>
      <w:r w:rsidR="0070339F" w:rsidRPr="0070339F">
        <w:rPr>
          <w:rStyle w:val="apple-converted-space"/>
          <w:rFonts w:ascii="Verdana" w:hAnsi="Verdana" w:cs="Arial"/>
          <w:shd w:val="clear" w:color="auto" w:fill="FFFFFF"/>
          <w:lang w:val="tr-TR"/>
        </w:rPr>
        <w:t>Yarışmaya başvuran filmlerin,</w:t>
      </w:r>
      <w:r w:rsidR="00EB37C3">
        <w:rPr>
          <w:rStyle w:val="apple-converted-space"/>
          <w:rFonts w:ascii="Verdana" w:hAnsi="Verdana" w:cs="Arial"/>
          <w:shd w:val="clear" w:color="auto" w:fill="FFFFFF"/>
          <w:lang w:val="tr-TR"/>
        </w:rPr>
        <w:t xml:space="preserve"> </w:t>
      </w:r>
      <w:r w:rsidR="00AA6BAC">
        <w:rPr>
          <w:rStyle w:val="apple-converted-space"/>
          <w:rFonts w:ascii="Verdana" w:hAnsi="Verdana" w:cs="Arial"/>
          <w:shd w:val="clear" w:color="auto" w:fill="FFFFFF"/>
          <w:lang w:val="tr-TR"/>
        </w:rPr>
        <w:t xml:space="preserve">tasarruf ederek </w:t>
      </w:r>
      <w:r w:rsidR="000613DA">
        <w:rPr>
          <w:rStyle w:val="apple-converted-space"/>
          <w:rFonts w:ascii="Verdana" w:hAnsi="Verdana" w:cs="Arial"/>
          <w:shd w:val="clear" w:color="auto" w:fill="FFFFFF"/>
          <w:lang w:val="tr-TR"/>
        </w:rPr>
        <w:t>yapılan</w:t>
      </w:r>
      <w:r w:rsidR="00AA6BAC">
        <w:rPr>
          <w:rStyle w:val="apple-converted-space"/>
          <w:rFonts w:ascii="Verdana" w:hAnsi="Verdana" w:cs="Arial"/>
          <w:shd w:val="clear" w:color="auto" w:fill="FFFFFF"/>
          <w:lang w:val="tr-TR"/>
        </w:rPr>
        <w:t xml:space="preserve"> birikimleri yatırıma dönüştürmenin önemini vurgulaması ve varlıklı geleceğin sırrını anlatması bekleniyor. </w:t>
      </w:r>
      <w:r w:rsidR="00EB37C3">
        <w:rPr>
          <w:rFonts w:ascii="Verdana" w:hAnsi="Verdana" w:cs="Verdana"/>
          <w:lang w:val="tr-TR"/>
        </w:rPr>
        <w:t>Ü</w:t>
      </w:r>
      <w:r w:rsidR="0070339F" w:rsidRPr="0070339F">
        <w:rPr>
          <w:rFonts w:ascii="Verdana" w:hAnsi="Verdana" w:cs="Verdana"/>
          <w:lang w:val="tr-TR"/>
        </w:rPr>
        <w:t>ç dakikayı geçmeyen filmler arasından seçilecek 3</w:t>
      </w:r>
      <w:r w:rsidR="005D5B5B">
        <w:rPr>
          <w:rFonts w:ascii="Verdana" w:hAnsi="Verdana" w:cs="Verdana"/>
          <w:lang w:val="tr-TR"/>
        </w:rPr>
        <w:t xml:space="preserve"> </w:t>
      </w:r>
      <w:r w:rsidR="0070339F" w:rsidRPr="0070339F">
        <w:rPr>
          <w:rFonts w:ascii="Verdana" w:hAnsi="Verdana" w:cs="Verdana"/>
          <w:lang w:val="tr-TR"/>
        </w:rPr>
        <w:t>filmin yönetmenleri, sırasıyla 15.000 TL, 10.000 TL ve 7.500 TL’</w:t>
      </w:r>
      <w:r w:rsidR="00691A47">
        <w:rPr>
          <w:rFonts w:ascii="Verdana" w:hAnsi="Verdana" w:cs="Verdana"/>
          <w:lang w:val="tr-TR"/>
        </w:rPr>
        <w:t>lik para ödülünün sahibi olacak.</w:t>
      </w:r>
      <w:r w:rsidR="000A6C04">
        <w:rPr>
          <w:rFonts w:ascii="Verdana" w:hAnsi="Verdana" w:cs="Verdana"/>
          <w:lang w:val="tr-TR"/>
        </w:rPr>
        <w:t xml:space="preserve"> Yarışma sonunda</w:t>
      </w:r>
      <w:r w:rsidR="0070339F" w:rsidRPr="0070339F">
        <w:rPr>
          <w:rFonts w:ascii="Verdana" w:hAnsi="Verdana" w:cs="Verdana"/>
          <w:lang w:val="tr-TR"/>
        </w:rPr>
        <w:t xml:space="preserve"> </w:t>
      </w:r>
      <w:r w:rsidR="000A6C04">
        <w:rPr>
          <w:rFonts w:ascii="Verdana" w:hAnsi="Verdana" w:cs="Verdana"/>
          <w:lang w:val="tr-TR"/>
        </w:rPr>
        <w:t xml:space="preserve">ilk </w:t>
      </w:r>
      <w:r w:rsidR="0070339F" w:rsidRPr="0070339F">
        <w:rPr>
          <w:rFonts w:ascii="Verdana" w:hAnsi="Verdana" w:cs="Verdana"/>
          <w:lang w:val="tr-TR"/>
        </w:rPr>
        <w:t>10</w:t>
      </w:r>
      <w:r w:rsidR="000A6C04">
        <w:rPr>
          <w:rFonts w:ascii="Verdana" w:hAnsi="Verdana" w:cs="Verdana"/>
          <w:lang w:val="tr-TR"/>
        </w:rPr>
        <w:t>’a giren</w:t>
      </w:r>
      <w:r w:rsidR="0070339F" w:rsidRPr="0070339F">
        <w:rPr>
          <w:rFonts w:ascii="Verdana" w:hAnsi="Verdana" w:cs="Verdana"/>
          <w:lang w:val="tr-TR"/>
        </w:rPr>
        <w:t xml:space="preserve"> film </w:t>
      </w:r>
      <w:r w:rsidR="00071076">
        <w:rPr>
          <w:rFonts w:ascii="Verdana" w:hAnsi="Verdana" w:cs="Verdana"/>
          <w:lang w:val="tr-TR"/>
        </w:rPr>
        <w:t>sahipleri i</w:t>
      </w:r>
      <w:r w:rsidR="0070339F" w:rsidRPr="0070339F">
        <w:rPr>
          <w:rFonts w:ascii="Verdana" w:hAnsi="Verdana" w:cs="Verdana"/>
          <w:lang w:val="tr-TR"/>
        </w:rPr>
        <w:t>se TSPB tarafından düzenlenen bir günlük eğitimlerden birine ücretsiz katılma imk</w:t>
      </w:r>
      <w:r w:rsidR="00A03F31">
        <w:rPr>
          <w:rFonts w:ascii="Verdana" w:hAnsi="Verdana" w:cs="Verdana"/>
          <w:lang w:val="tr-TR"/>
        </w:rPr>
        <w:t>â</w:t>
      </w:r>
      <w:r w:rsidR="0070339F" w:rsidRPr="0070339F">
        <w:rPr>
          <w:rFonts w:ascii="Verdana" w:hAnsi="Verdana" w:cs="Verdana"/>
          <w:lang w:val="tr-TR"/>
        </w:rPr>
        <w:t xml:space="preserve">nı kazanacak.  </w:t>
      </w:r>
    </w:p>
    <w:p w14:paraId="7D29AAED" w14:textId="77777777" w:rsidR="0070339F" w:rsidRPr="0070339F" w:rsidRDefault="0070339F" w:rsidP="00D669FB">
      <w:pPr>
        <w:pStyle w:val="AralkYok"/>
        <w:rPr>
          <w:lang w:val="tr-TR"/>
        </w:rPr>
      </w:pPr>
    </w:p>
    <w:p w14:paraId="428F3B49" w14:textId="77777777" w:rsidR="0070339F" w:rsidRPr="0070339F" w:rsidRDefault="0070339F" w:rsidP="00D669FB">
      <w:pPr>
        <w:spacing w:line="360" w:lineRule="auto"/>
        <w:jc w:val="both"/>
        <w:rPr>
          <w:rFonts w:ascii="Verdana" w:hAnsi="Verdana" w:cs="Verdana"/>
          <w:lang w:val="tr-TR"/>
        </w:rPr>
      </w:pPr>
      <w:r w:rsidRPr="0070339F">
        <w:rPr>
          <w:rFonts w:ascii="Verdana" w:hAnsi="Verdana" w:cs="Tahoma"/>
          <w:color w:val="000000"/>
          <w:shd w:val="clear" w:color="auto" w:fill="FFFFFF"/>
          <w:lang w:val="tr-TR"/>
        </w:rPr>
        <w:t xml:space="preserve">Kısa filmler, Radikal Gazetesi Spor Servisi Şefi Uğur Vardan, Sinema Yazarı ve Haber Editörü Selin Gürel, </w:t>
      </w:r>
      <w:proofErr w:type="spellStart"/>
      <w:r w:rsidRPr="0070339F">
        <w:rPr>
          <w:rFonts w:ascii="Verdana" w:hAnsi="Verdana" w:cs="Tahoma"/>
          <w:color w:val="000000"/>
          <w:shd w:val="clear" w:color="auto" w:fill="FFFFFF"/>
          <w:lang w:val="tr-TR"/>
        </w:rPr>
        <w:t>BirGün</w:t>
      </w:r>
      <w:proofErr w:type="spellEnd"/>
      <w:r w:rsidRPr="0070339F">
        <w:rPr>
          <w:rFonts w:ascii="Verdana" w:hAnsi="Verdana" w:cs="Tahoma"/>
          <w:color w:val="000000"/>
          <w:shd w:val="clear" w:color="auto" w:fill="FFFFFF"/>
          <w:lang w:val="tr-TR"/>
        </w:rPr>
        <w:t xml:space="preserve"> Gazetesi Yazarı ve Sinema Eleştirmeni Cüneyt </w:t>
      </w:r>
      <w:proofErr w:type="spellStart"/>
      <w:r w:rsidRPr="0070339F">
        <w:rPr>
          <w:rFonts w:ascii="Verdana" w:hAnsi="Verdana" w:cs="Tahoma"/>
          <w:color w:val="000000"/>
          <w:shd w:val="clear" w:color="auto" w:fill="FFFFFF"/>
          <w:lang w:val="tr-TR"/>
        </w:rPr>
        <w:t>Cebenoyan</w:t>
      </w:r>
      <w:proofErr w:type="spellEnd"/>
      <w:r w:rsidRPr="0070339F">
        <w:rPr>
          <w:rFonts w:ascii="Verdana" w:hAnsi="Verdana" w:cs="Tahoma"/>
          <w:color w:val="000000"/>
          <w:shd w:val="clear" w:color="auto" w:fill="FFFFFF"/>
          <w:lang w:val="tr-TR"/>
        </w:rPr>
        <w:t xml:space="preserve">, Galatasaray Üniversitesi İletişim Fakültesi Öğretim Üyesi Alp Birol ve TSPB Finansal Eğitim Çalışma Komitesi Başkanı Attila Köksal’dan oluşan jüri tarafından değerlendirilecek.  </w:t>
      </w:r>
    </w:p>
    <w:p w14:paraId="0BE23CA9" w14:textId="77777777" w:rsidR="0070339F" w:rsidRPr="0070339F" w:rsidRDefault="0070339F" w:rsidP="00D669FB">
      <w:pPr>
        <w:pStyle w:val="AralkYok"/>
        <w:jc w:val="both"/>
        <w:rPr>
          <w:lang w:val="tr-TR"/>
        </w:rPr>
      </w:pPr>
    </w:p>
    <w:p w14:paraId="013DCA68" w14:textId="2BCD6657" w:rsidR="0070339F" w:rsidRPr="00D669FB" w:rsidRDefault="0070339F" w:rsidP="00D669FB">
      <w:pPr>
        <w:spacing w:line="36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  <w:lang w:val="tr-TR"/>
        </w:rPr>
      </w:pPr>
      <w:r w:rsidRPr="0070339F">
        <w:rPr>
          <w:rFonts w:ascii="Verdana" w:hAnsi="Verdana" w:cs="Verdana"/>
          <w:lang w:val="tr-TR"/>
        </w:rPr>
        <w:t>Jüri üyeleri ve yarışma hakkında ayrıntılı bilgi almak ve başvuru formunu doldurara</w:t>
      </w:r>
      <w:r w:rsidR="00D669FB">
        <w:rPr>
          <w:rFonts w:ascii="Verdana" w:hAnsi="Verdana" w:cs="Verdana"/>
          <w:lang w:val="tr-TR"/>
        </w:rPr>
        <w:t xml:space="preserve">k yarışmaya katılmak isteyenler web sitesini </w:t>
      </w:r>
      <w:r w:rsidR="00D742FC">
        <w:rPr>
          <w:rFonts w:ascii="Verdana" w:hAnsi="Verdana" w:cs="Verdana"/>
          <w:lang w:val="tr-TR"/>
        </w:rPr>
        <w:t xml:space="preserve">ziyaret edebilirler. </w:t>
      </w:r>
      <w:hyperlink r:id="rId7" w:history="1">
        <w:r w:rsidRPr="00D669FB">
          <w:rPr>
            <w:rStyle w:val="Kpr"/>
            <w:rFonts w:ascii="Verdana" w:hAnsi="Verdana" w:cs="Arial"/>
            <w:color w:val="000000" w:themeColor="text1"/>
            <w:u w:val="none"/>
            <w:shd w:val="clear" w:color="auto" w:fill="FFFFFF"/>
            <w:lang w:val="tr-TR"/>
          </w:rPr>
          <w:t>www.kameraelindegelecegincebinde.com</w:t>
        </w:r>
      </w:hyperlink>
      <w:r w:rsidRPr="00D669FB">
        <w:rPr>
          <w:rFonts w:ascii="Verdana" w:hAnsi="Verdana" w:cs="Verdana"/>
          <w:color w:val="000000" w:themeColor="text1"/>
          <w:lang w:val="tr-TR"/>
        </w:rPr>
        <w:t xml:space="preserve"> </w:t>
      </w:r>
    </w:p>
    <w:p w14:paraId="765A0351" w14:textId="77777777" w:rsidR="0070339F" w:rsidRPr="00D669FB" w:rsidRDefault="0070339F" w:rsidP="0070339F">
      <w:pPr>
        <w:jc w:val="both"/>
        <w:rPr>
          <w:rFonts w:ascii="Verdana" w:hAnsi="Verdana" w:cs="Verdana"/>
          <w:b/>
          <w:color w:val="000000" w:themeColor="text1"/>
          <w:sz w:val="20"/>
          <w:szCs w:val="20"/>
          <w:lang w:val="tr-TR"/>
        </w:rPr>
      </w:pPr>
    </w:p>
    <w:p w14:paraId="448E547E" w14:textId="3634B735" w:rsidR="00D742FC" w:rsidRPr="00D669FB" w:rsidRDefault="0070339F" w:rsidP="0070339F">
      <w:pPr>
        <w:jc w:val="both"/>
        <w:rPr>
          <w:rFonts w:ascii="Verdana" w:hAnsi="Verdana" w:cs="Tahoma"/>
          <w:color w:val="000000" w:themeColor="text1"/>
          <w:sz w:val="22"/>
          <w:szCs w:val="20"/>
          <w:lang w:val="tr-TR"/>
        </w:rPr>
      </w:pPr>
      <w:r w:rsidRPr="00D669FB">
        <w:rPr>
          <w:rFonts w:ascii="Verdana" w:hAnsi="Verdana" w:cs="Tahoma"/>
          <w:b/>
          <w:color w:val="000000" w:themeColor="text1"/>
          <w:sz w:val="20"/>
          <w:szCs w:val="20"/>
          <w:lang w:val="tr-TR"/>
        </w:rPr>
        <w:t>Bilgi içi</w:t>
      </w:r>
      <w:r w:rsidR="00D742FC" w:rsidRPr="00D669FB">
        <w:rPr>
          <w:rFonts w:ascii="Verdana" w:hAnsi="Verdana" w:cs="Tahoma"/>
          <w:b/>
          <w:color w:val="000000" w:themeColor="text1"/>
          <w:sz w:val="20"/>
          <w:szCs w:val="20"/>
          <w:lang w:val="tr-TR"/>
        </w:rPr>
        <w:t>n:</w:t>
      </w:r>
      <w:r w:rsidRPr="00D669FB">
        <w:rPr>
          <w:rFonts w:ascii="Verdana" w:hAnsi="Verdana" w:cs="Tahoma"/>
          <w:color w:val="000000" w:themeColor="text1"/>
          <w:sz w:val="22"/>
          <w:szCs w:val="20"/>
          <w:lang w:val="tr-TR"/>
        </w:rPr>
        <w:t xml:space="preserve"> </w:t>
      </w:r>
    </w:p>
    <w:p w14:paraId="65069DE4" w14:textId="502625AD" w:rsidR="00D742FC" w:rsidRPr="00D669FB" w:rsidRDefault="00D742FC" w:rsidP="0070339F">
      <w:pPr>
        <w:jc w:val="both"/>
        <w:rPr>
          <w:rFonts w:ascii="Verdana" w:hAnsi="Verdana" w:cs="Verdana"/>
          <w:color w:val="000000" w:themeColor="text1"/>
          <w:sz w:val="20"/>
          <w:szCs w:val="20"/>
          <w:lang w:val="tr-TR"/>
        </w:rPr>
      </w:pPr>
      <w:r w:rsidRPr="00D669FB">
        <w:rPr>
          <w:rFonts w:ascii="Verdana" w:hAnsi="Verdana" w:cs="Verdana"/>
          <w:color w:val="000000" w:themeColor="text1"/>
          <w:sz w:val="20"/>
          <w:szCs w:val="20"/>
          <w:lang w:val="tr-TR"/>
        </w:rPr>
        <w:t>Nevra Çankaya</w:t>
      </w:r>
    </w:p>
    <w:p w14:paraId="41B23EDE" w14:textId="777A1EB7" w:rsidR="00D742FC" w:rsidRPr="00D669FB" w:rsidRDefault="00D742FC" w:rsidP="0070339F">
      <w:pPr>
        <w:jc w:val="both"/>
        <w:rPr>
          <w:rFonts w:ascii="Verdana" w:hAnsi="Verdana" w:cs="Verdana"/>
          <w:color w:val="000000" w:themeColor="text1"/>
          <w:sz w:val="20"/>
          <w:szCs w:val="20"/>
          <w:lang w:val="tr-TR"/>
        </w:rPr>
      </w:pPr>
      <w:r w:rsidRPr="00D669FB">
        <w:rPr>
          <w:rFonts w:ascii="Verdana" w:hAnsi="Verdana" w:cs="Verdana"/>
          <w:color w:val="000000" w:themeColor="text1"/>
          <w:sz w:val="20"/>
          <w:szCs w:val="20"/>
          <w:lang w:val="tr-TR"/>
        </w:rPr>
        <w:t xml:space="preserve">Marjinal </w:t>
      </w:r>
      <w:proofErr w:type="spellStart"/>
      <w:r w:rsidR="0070339F" w:rsidRPr="00D669FB">
        <w:rPr>
          <w:rFonts w:ascii="Verdana" w:hAnsi="Verdana" w:cs="Verdana"/>
          <w:color w:val="000000" w:themeColor="text1"/>
          <w:sz w:val="20"/>
          <w:szCs w:val="20"/>
          <w:lang w:val="tr-TR"/>
        </w:rPr>
        <w:t>Porter</w:t>
      </w:r>
      <w:proofErr w:type="spellEnd"/>
      <w:r w:rsidR="0070339F" w:rsidRPr="00D669FB">
        <w:rPr>
          <w:rFonts w:ascii="Verdana" w:hAnsi="Verdana" w:cs="Verdana"/>
          <w:color w:val="000000" w:themeColor="text1"/>
          <w:sz w:val="20"/>
          <w:szCs w:val="20"/>
          <w:lang w:val="tr-TR"/>
        </w:rPr>
        <w:t xml:space="preserve"> </w:t>
      </w:r>
      <w:proofErr w:type="spellStart"/>
      <w:r w:rsidR="0070339F" w:rsidRPr="00D669FB">
        <w:rPr>
          <w:rFonts w:ascii="Verdana" w:hAnsi="Verdana" w:cs="Verdana"/>
          <w:color w:val="000000" w:themeColor="text1"/>
          <w:sz w:val="20"/>
          <w:szCs w:val="20"/>
          <w:lang w:val="tr-TR"/>
        </w:rPr>
        <w:t>Novelli</w:t>
      </w:r>
      <w:proofErr w:type="spellEnd"/>
      <w:r w:rsidR="0070339F" w:rsidRPr="00D669FB">
        <w:rPr>
          <w:rFonts w:ascii="Verdana" w:hAnsi="Verdana" w:cs="Verdana"/>
          <w:color w:val="000000" w:themeColor="text1"/>
          <w:sz w:val="20"/>
          <w:szCs w:val="20"/>
          <w:lang w:val="tr-TR"/>
        </w:rPr>
        <w:t xml:space="preserve"> </w:t>
      </w:r>
    </w:p>
    <w:p w14:paraId="1F4A4A13" w14:textId="5F260968" w:rsidR="00D742FC" w:rsidRPr="00D669FB" w:rsidRDefault="0070339F" w:rsidP="0070339F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tr-TR"/>
        </w:rPr>
      </w:pPr>
      <w:r w:rsidRPr="00D669FB">
        <w:rPr>
          <w:rFonts w:ascii="Verdana" w:eastAsia="Verdana" w:hAnsi="Verdana" w:cs="Verdana"/>
          <w:color w:val="000000" w:themeColor="text1"/>
          <w:sz w:val="20"/>
          <w:szCs w:val="20"/>
          <w:lang w:val="tr-TR"/>
        </w:rPr>
        <w:t>0212 219 29 71</w:t>
      </w:r>
    </w:p>
    <w:p w14:paraId="763E3681" w14:textId="000872BA" w:rsidR="0070339F" w:rsidRPr="00D669FB" w:rsidRDefault="00EC34B6" w:rsidP="0070339F">
      <w:pPr>
        <w:jc w:val="both"/>
        <w:rPr>
          <w:rStyle w:val="Kpr"/>
          <w:rFonts w:ascii="Verdana" w:hAnsi="Verdana" w:cs="Arial"/>
          <w:color w:val="000000" w:themeColor="text1"/>
          <w:sz w:val="20"/>
          <w:szCs w:val="20"/>
          <w:u w:val="none"/>
          <w:shd w:val="clear" w:color="auto" w:fill="FFFFFF"/>
          <w:lang w:val="tr-TR"/>
        </w:rPr>
      </w:pPr>
      <w:hyperlink r:id="rId8" w:history="1">
        <w:r w:rsidR="0070339F" w:rsidRPr="00D669FB">
          <w:rPr>
            <w:rStyle w:val="Kpr"/>
            <w:rFonts w:ascii="Verdana" w:hAnsi="Verdana" w:cs="Arial"/>
            <w:color w:val="000000" w:themeColor="text1"/>
            <w:sz w:val="20"/>
            <w:szCs w:val="20"/>
            <w:u w:val="none"/>
            <w:shd w:val="clear" w:color="auto" w:fill="FFFFFF"/>
            <w:lang w:val="tr-TR"/>
          </w:rPr>
          <w:t>nevrac@marjinal.com.tr</w:t>
        </w:r>
      </w:hyperlink>
    </w:p>
    <w:p w14:paraId="5F7106C6" w14:textId="77777777" w:rsidR="00D742FC" w:rsidRPr="00D669FB" w:rsidRDefault="00D742FC" w:rsidP="0070339F">
      <w:pPr>
        <w:jc w:val="both"/>
        <w:rPr>
          <w:rFonts w:ascii="Verdana" w:hAnsi="Verdana"/>
          <w:color w:val="000000" w:themeColor="text1"/>
          <w:sz w:val="20"/>
          <w:szCs w:val="20"/>
          <w:lang w:val="tr-TR"/>
        </w:rPr>
      </w:pPr>
    </w:p>
    <w:p w14:paraId="4FF7B25F" w14:textId="77777777" w:rsidR="00587230" w:rsidRPr="00D669FB" w:rsidRDefault="00587230" w:rsidP="00D742FC">
      <w:pPr>
        <w:rPr>
          <w:rFonts w:ascii="Verdana" w:hAnsi="Verdana" w:cs="Tahoma"/>
          <w:b/>
          <w:color w:val="000000" w:themeColor="text1"/>
          <w:sz w:val="16"/>
          <w:szCs w:val="16"/>
          <w:lang w:val="tr-TR"/>
        </w:rPr>
      </w:pPr>
      <w:r w:rsidRPr="00D669FB">
        <w:rPr>
          <w:rFonts w:ascii="Verdana" w:hAnsi="Verdana" w:cs="Tahoma"/>
          <w:b/>
          <w:color w:val="000000" w:themeColor="text1"/>
          <w:sz w:val="16"/>
          <w:szCs w:val="16"/>
          <w:lang w:val="tr-TR"/>
        </w:rPr>
        <w:t>TSPB hakkında:</w:t>
      </w:r>
    </w:p>
    <w:p w14:paraId="6C82CD76" w14:textId="77777777" w:rsidR="00716854" w:rsidRPr="00D669FB" w:rsidRDefault="00587230" w:rsidP="00D742FC">
      <w:pPr>
        <w:jc w:val="both"/>
        <w:rPr>
          <w:rFonts w:ascii="Verdana" w:hAnsi="Verdana" w:cs="Tahoma"/>
          <w:color w:val="000000" w:themeColor="text1"/>
          <w:sz w:val="16"/>
          <w:szCs w:val="16"/>
          <w:lang w:val="tr-TR"/>
        </w:rPr>
      </w:pPr>
      <w:r w:rsidRPr="00D669FB">
        <w:rPr>
          <w:rFonts w:ascii="Verdana" w:hAnsi="Verdana" w:cs="Tahoma"/>
          <w:color w:val="000000" w:themeColor="text1"/>
          <w:sz w:val="16"/>
          <w:szCs w:val="16"/>
          <w:lang w:val="tr-TR"/>
        </w:rPr>
        <w:t xml:space="preserve">Türkiye Sermaye Piyasaları Birliği (TSPB), banka, aracı kurum, portföy yönetim şirketleri ve yatırım ortaklıklarının üye olduğu </w:t>
      </w:r>
      <w:proofErr w:type="spellStart"/>
      <w:r w:rsidRPr="00D669FB">
        <w:rPr>
          <w:rFonts w:ascii="Verdana" w:hAnsi="Verdana" w:cs="Tahoma"/>
          <w:color w:val="000000" w:themeColor="text1"/>
          <w:sz w:val="16"/>
          <w:szCs w:val="16"/>
          <w:lang w:val="tr-TR"/>
        </w:rPr>
        <w:t>özdüzenleyici</w:t>
      </w:r>
      <w:proofErr w:type="spellEnd"/>
      <w:r w:rsidRPr="00D669FB">
        <w:rPr>
          <w:rFonts w:ascii="Verdana" w:hAnsi="Verdana" w:cs="Tahoma"/>
          <w:color w:val="000000" w:themeColor="text1"/>
          <w:sz w:val="16"/>
          <w:szCs w:val="16"/>
          <w:lang w:val="tr-TR"/>
        </w:rPr>
        <w:t xml:space="preserve"> bir meslek kuruluşudur. Birlik, meslek kurallarını oluşturmakta ve sektörü denetlemektedir.</w:t>
      </w:r>
    </w:p>
    <w:p w14:paraId="711117BC" w14:textId="77777777" w:rsidR="0070339F" w:rsidRPr="00D669FB" w:rsidRDefault="00EC34B6" w:rsidP="00D742FC">
      <w:pPr>
        <w:jc w:val="both"/>
        <w:rPr>
          <w:rFonts w:ascii="Verdana" w:hAnsi="Verdana" w:cs="Tahoma"/>
          <w:color w:val="000000" w:themeColor="text1"/>
          <w:sz w:val="16"/>
          <w:szCs w:val="16"/>
          <w:lang w:val="tr-TR"/>
        </w:rPr>
      </w:pPr>
      <w:hyperlink r:id="rId9" w:history="1">
        <w:r w:rsidR="0070339F" w:rsidRPr="00D669FB">
          <w:rPr>
            <w:rStyle w:val="Kpr"/>
            <w:rFonts w:ascii="Verdana" w:hAnsi="Verdana" w:cs="Tahoma"/>
            <w:color w:val="000000" w:themeColor="text1"/>
            <w:sz w:val="16"/>
            <w:szCs w:val="16"/>
            <w:u w:val="none"/>
            <w:lang w:val="tr-TR"/>
          </w:rPr>
          <w:t>www.tspb.org.tr</w:t>
        </w:r>
      </w:hyperlink>
      <w:r w:rsidR="0070339F" w:rsidRPr="00D669FB">
        <w:rPr>
          <w:rFonts w:ascii="Verdana" w:hAnsi="Verdana" w:cs="Tahoma"/>
          <w:color w:val="000000" w:themeColor="text1"/>
          <w:sz w:val="16"/>
          <w:szCs w:val="16"/>
          <w:lang w:val="tr-TR"/>
        </w:rPr>
        <w:t xml:space="preserve"> </w:t>
      </w:r>
    </w:p>
    <w:sectPr w:rsidR="0070339F" w:rsidRPr="00D669FB" w:rsidSect="00B74D3A">
      <w:headerReference w:type="first" r:id="rId10"/>
      <w:pgSz w:w="11900" w:h="16840"/>
      <w:pgMar w:top="1701" w:right="1134" w:bottom="851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2AC3E" w14:textId="77777777" w:rsidR="00EC34B6" w:rsidRDefault="00EC34B6" w:rsidP="004B700A">
      <w:r>
        <w:separator/>
      </w:r>
    </w:p>
  </w:endnote>
  <w:endnote w:type="continuationSeparator" w:id="0">
    <w:p w14:paraId="1F6E2948" w14:textId="77777777" w:rsidR="00EC34B6" w:rsidRDefault="00EC34B6" w:rsidP="004B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T San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IN Next LT Pro Light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1823F" w14:textId="77777777" w:rsidR="00EC34B6" w:rsidRDefault="00EC34B6" w:rsidP="004B700A">
      <w:r>
        <w:separator/>
      </w:r>
    </w:p>
  </w:footnote>
  <w:footnote w:type="continuationSeparator" w:id="0">
    <w:p w14:paraId="42548C78" w14:textId="77777777" w:rsidR="00EC34B6" w:rsidRDefault="00EC34B6" w:rsidP="004B7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EED6E" w14:textId="01F6EA3F" w:rsidR="00D56DBB" w:rsidRPr="000B4353" w:rsidRDefault="004D59E9" w:rsidP="00D742FC">
    <w:pPr>
      <w:pStyle w:val="stbilgi"/>
      <w:tabs>
        <w:tab w:val="clear" w:pos="4320"/>
        <w:tab w:val="clear" w:pos="8640"/>
        <w:tab w:val="right" w:pos="9498"/>
      </w:tabs>
      <w:rPr>
        <w:rFonts w:ascii="Verdana" w:hAnsi="Verdana" w:cs="Tahoma"/>
        <w:sz w:val="22"/>
        <w:szCs w:val="22"/>
      </w:rPr>
    </w:pPr>
    <w:r>
      <w:tab/>
    </w:r>
    <w:r>
      <w:tab/>
    </w:r>
  </w:p>
  <w:p w14:paraId="45E779E4" w14:textId="77777777" w:rsidR="00655EDB" w:rsidRDefault="00655EDB" w:rsidP="000004C3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0A"/>
    <w:rsid w:val="000004C3"/>
    <w:rsid w:val="0002253D"/>
    <w:rsid w:val="00051BE7"/>
    <w:rsid w:val="00060915"/>
    <w:rsid w:val="000613DA"/>
    <w:rsid w:val="00066A61"/>
    <w:rsid w:val="00071076"/>
    <w:rsid w:val="000A6C04"/>
    <w:rsid w:val="000B3596"/>
    <w:rsid w:val="000B4353"/>
    <w:rsid w:val="000C3B40"/>
    <w:rsid w:val="000F63DB"/>
    <w:rsid w:val="00101658"/>
    <w:rsid w:val="00110E72"/>
    <w:rsid w:val="001344CF"/>
    <w:rsid w:val="00143D01"/>
    <w:rsid w:val="00185B18"/>
    <w:rsid w:val="001945CB"/>
    <w:rsid w:val="001B36FF"/>
    <w:rsid w:val="001D38EA"/>
    <w:rsid w:val="001E6A7E"/>
    <w:rsid w:val="001F1B08"/>
    <w:rsid w:val="00260172"/>
    <w:rsid w:val="0027178B"/>
    <w:rsid w:val="002A4E3C"/>
    <w:rsid w:val="002C3FFA"/>
    <w:rsid w:val="002D02FA"/>
    <w:rsid w:val="002D442B"/>
    <w:rsid w:val="002E769B"/>
    <w:rsid w:val="002E7E85"/>
    <w:rsid w:val="003164B6"/>
    <w:rsid w:val="00381477"/>
    <w:rsid w:val="003B34DD"/>
    <w:rsid w:val="00413B86"/>
    <w:rsid w:val="00426DC7"/>
    <w:rsid w:val="00464B59"/>
    <w:rsid w:val="00487E20"/>
    <w:rsid w:val="004904E9"/>
    <w:rsid w:val="004937AB"/>
    <w:rsid w:val="004A6B36"/>
    <w:rsid w:val="004B5D56"/>
    <w:rsid w:val="004B700A"/>
    <w:rsid w:val="004D06A2"/>
    <w:rsid w:val="004D59E9"/>
    <w:rsid w:val="004E7E2E"/>
    <w:rsid w:val="004F1EA4"/>
    <w:rsid w:val="0055012A"/>
    <w:rsid w:val="00550C2C"/>
    <w:rsid w:val="005534B4"/>
    <w:rsid w:val="00565118"/>
    <w:rsid w:val="00571FEC"/>
    <w:rsid w:val="00583B07"/>
    <w:rsid w:val="00587230"/>
    <w:rsid w:val="005933F4"/>
    <w:rsid w:val="005B45F8"/>
    <w:rsid w:val="005C50CB"/>
    <w:rsid w:val="005D2044"/>
    <w:rsid w:val="005D5B5B"/>
    <w:rsid w:val="005D78D0"/>
    <w:rsid w:val="005E77ED"/>
    <w:rsid w:val="006124E2"/>
    <w:rsid w:val="00624755"/>
    <w:rsid w:val="00655C7F"/>
    <w:rsid w:val="00655EDB"/>
    <w:rsid w:val="00673B96"/>
    <w:rsid w:val="00691A47"/>
    <w:rsid w:val="006963F9"/>
    <w:rsid w:val="006A7BFC"/>
    <w:rsid w:val="0070339F"/>
    <w:rsid w:val="00714AE9"/>
    <w:rsid w:val="00716854"/>
    <w:rsid w:val="00724E24"/>
    <w:rsid w:val="00781E79"/>
    <w:rsid w:val="007A38BF"/>
    <w:rsid w:val="007A54CF"/>
    <w:rsid w:val="007A6CAC"/>
    <w:rsid w:val="007F5045"/>
    <w:rsid w:val="008206BA"/>
    <w:rsid w:val="00821E27"/>
    <w:rsid w:val="00835E57"/>
    <w:rsid w:val="00886B0E"/>
    <w:rsid w:val="008C3562"/>
    <w:rsid w:val="008D5500"/>
    <w:rsid w:val="0093178A"/>
    <w:rsid w:val="009512B2"/>
    <w:rsid w:val="00982F8B"/>
    <w:rsid w:val="009B6179"/>
    <w:rsid w:val="00A02130"/>
    <w:rsid w:val="00A03F31"/>
    <w:rsid w:val="00A17731"/>
    <w:rsid w:val="00A22129"/>
    <w:rsid w:val="00A2463D"/>
    <w:rsid w:val="00A421EB"/>
    <w:rsid w:val="00A623DA"/>
    <w:rsid w:val="00A70F1E"/>
    <w:rsid w:val="00A94205"/>
    <w:rsid w:val="00AA6BAC"/>
    <w:rsid w:val="00AB1432"/>
    <w:rsid w:val="00AB1AA9"/>
    <w:rsid w:val="00AB220E"/>
    <w:rsid w:val="00AB386E"/>
    <w:rsid w:val="00B11491"/>
    <w:rsid w:val="00B174D7"/>
    <w:rsid w:val="00B3310E"/>
    <w:rsid w:val="00B41A4A"/>
    <w:rsid w:val="00B7461C"/>
    <w:rsid w:val="00B74D3A"/>
    <w:rsid w:val="00B87A58"/>
    <w:rsid w:val="00B91CCE"/>
    <w:rsid w:val="00B951C1"/>
    <w:rsid w:val="00BC6178"/>
    <w:rsid w:val="00BD02F7"/>
    <w:rsid w:val="00BE43D3"/>
    <w:rsid w:val="00BF0B37"/>
    <w:rsid w:val="00C21778"/>
    <w:rsid w:val="00C63261"/>
    <w:rsid w:val="00CA33CE"/>
    <w:rsid w:val="00CB5A4C"/>
    <w:rsid w:val="00CF1AF6"/>
    <w:rsid w:val="00D13EBB"/>
    <w:rsid w:val="00D46690"/>
    <w:rsid w:val="00D56DBB"/>
    <w:rsid w:val="00D574DE"/>
    <w:rsid w:val="00D669FB"/>
    <w:rsid w:val="00D70A84"/>
    <w:rsid w:val="00D73835"/>
    <w:rsid w:val="00D742FC"/>
    <w:rsid w:val="00DA1526"/>
    <w:rsid w:val="00DA2FD8"/>
    <w:rsid w:val="00DF5020"/>
    <w:rsid w:val="00E02959"/>
    <w:rsid w:val="00E11744"/>
    <w:rsid w:val="00E528B0"/>
    <w:rsid w:val="00E66898"/>
    <w:rsid w:val="00E91DF6"/>
    <w:rsid w:val="00E9310A"/>
    <w:rsid w:val="00EB37C3"/>
    <w:rsid w:val="00EB4A8A"/>
    <w:rsid w:val="00EB565B"/>
    <w:rsid w:val="00EC34B6"/>
    <w:rsid w:val="00EE2B0B"/>
    <w:rsid w:val="00EE532F"/>
    <w:rsid w:val="00EF30DA"/>
    <w:rsid w:val="00F06420"/>
    <w:rsid w:val="00F07390"/>
    <w:rsid w:val="00F107D3"/>
    <w:rsid w:val="00F2155E"/>
    <w:rsid w:val="00F36E21"/>
    <w:rsid w:val="00F670FE"/>
    <w:rsid w:val="00F74901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6051C"/>
  <w14:defaultImageDpi w14:val="300"/>
  <w15:docId w15:val="{AF9BE2C0-8CE0-4541-AA83-8FBD5EF0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700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700A"/>
  </w:style>
  <w:style w:type="paragraph" w:styleId="Altbilgi">
    <w:name w:val="footer"/>
    <w:basedOn w:val="Normal"/>
    <w:link w:val="AltbilgiChar"/>
    <w:uiPriority w:val="99"/>
    <w:unhideWhenUsed/>
    <w:rsid w:val="004B700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700A"/>
  </w:style>
  <w:style w:type="paragraph" w:styleId="BalonMetni">
    <w:name w:val="Balloon Text"/>
    <w:basedOn w:val="Normal"/>
    <w:link w:val="BalonMetniChar"/>
    <w:uiPriority w:val="99"/>
    <w:semiHidden/>
    <w:unhideWhenUsed/>
    <w:rsid w:val="004B700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00A"/>
    <w:rPr>
      <w:rFonts w:ascii="Lucida Grande" w:hAnsi="Lucida Grande"/>
      <w:sz w:val="18"/>
      <w:szCs w:val="18"/>
    </w:rPr>
  </w:style>
  <w:style w:type="character" w:styleId="Kpr">
    <w:name w:val="Hyperlink"/>
    <w:uiPriority w:val="99"/>
    <w:unhideWhenUsed/>
    <w:rsid w:val="005D78D0"/>
    <w:rPr>
      <w:color w:val="0000FF"/>
      <w:u w:val="single"/>
    </w:rPr>
  </w:style>
  <w:style w:type="paragraph" w:customStyle="1" w:styleId="Mainbodycopy85black">
    <w:name w:val="Main body copy 85% black"/>
    <w:basedOn w:val="Normal"/>
    <w:uiPriority w:val="99"/>
    <w:rsid w:val="005D78D0"/>
    <w:pPr>
      <w:tabs>
        <w:tab w:val="left" w:pos="300"/>
      </w:tabs>
      <w:autoSpaceDE w:val="0"/>
      <w:autoSpaceDN w:val="0"/>
      <w:adjustRightInd w:val="0"/>
      <w:spacing w:after="240" w:line="240" w:lineRule="atLeast"/>
      <w:jc w:val="both"/>
    </w:pPr>
    <w:rPr>
      <w:rFonts w:ascii="PT Sans Regular" w:eastAsia="Times New Roman" w:hAnsi="PT Sans Regular" w:cs="PT Sans Regular"/>
      <w:color w:val="000000"/>
      <w:sz w:val="18"/>
      <w:szCs w:val="18"/>
      <w:lang w:val="en-GB" w:eastAsia="tr-TR"/>
    </w:rPr>
  </w:style>
  <w:style w:type="paragraph" w:styleId="ResimYazs">
    <w:name w:val="caption"/>
    <w:basedOn w:val="Normal"/>
    <w:next w:val="Normal"/>
    <w:qFormat/>
    <w:rsid w:val="00110E72"/>
    <w:pPr>
      <w:pBdr>
        <w:bottom w:val="thinThickSmallGap" w:sz="24" w:space="1" w:color="auto"/>
      </w:pBdr>
      <w:ind w:leftChars="-150" w:left="-360" w:rightChars="-195" w:right="-468"/>
      <w:jc w:val="center"/>
    </w:pPr>
    <w:rPr>
      <w:rFonts w:ascii="Tahoma" w:eastAsia="Times New Roman" w:hAnsi="Tahoma" w:cs="Tahoma"/>
      <w:b/>
      <w:bCs/>
      <w:sz w:val="56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1E6A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apple-converted-space">
    <w:name w:val="apple-converted-space"/>
    <w:basedOn w:val="VarsaylanParagrafYazTipi"/>
    <w:rsid w:val="0070339F"/>
  </w:style>
  <w:style w:type="paragraph" w:styleId="AralkYok">
    <w:name w:val="No Spacing"/>
    <w:uiPriority w:val="1"/>
    <w:qFormat/>
    <w:rsid w:val="00D6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rac@marjinal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meraelindegelecegincebind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eraelindegelecegincebind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spb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Nilufer Gevenoglu</dc:creator>
  <cp:lastModifiedBy>Sadi Cilingir</cp:lastModifiedBy>
  <cp:revision>6</cp:revision>
  <cp:lastPrinted>2014-12-29T15:39:00Z</cp:lastPrinted>
  <dcterms:created xsi:type="dcterms:W3CDTF">2015-03-20T15:41:00Z</dcterms:created>
  <dcterms:modified xsi:type="dcterms:W3CDTF">2015-03-24T18:37:00Z</dcterms:modified>
</cp:coreProperties>
</file>