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D5B" w:rsidRDefault="00EA3D5B" w:rsidP="00EA3D5B">
      <w:pPr>
        <w:jc w:val="both"/>
        <w:rPr>
          <w:b/>
          <w:sz w:val="40"/>
          <w:szCs w:val="40"/>
        </w:rPr>
      </w:pPr>
      <w:r>
        <w:rPr>
          <w:b/>
          <w:sz w:val="40"/>
          <w:szCs w:val="40"/>
        </w:rPr>
        <w:t>Her Cuma Yeni Sinema’da Bu Hafta: “</w:t>
      </w:r>
      <w:r>
        <w:rPr>
          <w:rFonts w:ascii="Calibri" w:hAnsi="Calibri" w:cstheme="minorHAnsi"/>
          <w:b/>
          <w:sz w:val="40"/>
          <w:szCs w:val="40"/>
          <w:shd w:val="clear" w:color="auto" w:fill="FFFFFF"/>
        </w:rPr>
        <w:t>Gitmek: Benim Marlon ve Brandom”</w:t>
      </w:r>
    </w:p>
    <w:p w:rsidR="00EA3D5B" w:rsidRDefault="00EA3D5B" w:rsidP="00EA3D5B">
      <w:pPr>
        <w:jc w:val="both"/>
        <w:rPr>
          <w:sz w:val="24"/>
          <w:szCs w:val="24"/>
        </w:rPr>
      </w:pPr>
      <w:r>
        <w:rPr>
          <w:sz w:val="24"/>
          <w:szCs w:val="24"/>
        </w:rPr>
        <w:t>Yeni Sinema Hareketi platformu ve Beşiktaş Belediyesi tarafından düzenlenen, “Her Cuma Yeni Sinema” etkinliği, son dönem Türkiye Sineması’nın bağımsız örneklerini İstanbullularla buluşturmaya devam ediyor. Koordinasyonu Katadrom Kültür ve Sanat Derneği tarafından gerçekleştirilen ücretsiz etkinlik</w:t>
      </w:r>
      <w:r w:rsidR="00A94CCA">
        <w:rPr>
          <w:sz w:val="24"/>
          <w:szCs w:val="24"/>
        </w:rPr>
        <w:t>te 17 Mayıs 2013 Cuma günü Hüseyin Karabey’in yönettiği “Gitmek: Benim Marlon ve Brandom” gösterilecek. Etkinlik ö</w:t>
      </w:r>
      <w:r>
        <w:rPr>
          <w:sz w:val="24"/>
          <w:szCs w:val="24"/>
        </w:rPr>
        <w:t>nümüzdeki hafta, Ramin Matin’in “Canavarlar Sofrası” filmiyle devam edecek.</w:t>
      </w:r>
    </w:p>
    <w:p w:rsidR="00EA3D5B" w:rsidRDefault="00EA3D5B" w:rsidP="00EA3D5B">
      <w:pPr>
        <w:jc w:val="both"/>
        <w:rPr>
          <w:sz w:val="24"/>
          <w:szCs w:val="24"/>
        </w:rPr>
      </w:pPr>
      <w:r>
        <w:rPr>
          <w:sz w:val="24"/>
          <w:szCs w:val="24"/>
        </w:rPr>
        <w:t>27. İstanbul Uluslararası Film Festivali “En İyi Kadın Oyuncu Ödülü”, 6. Tribeca Uluslararası Film Festivali “En İyi Yönetmen Ödülü”, 15. Adana Altın Koza Film Festivali “En İyi Kadın Oyuncu Ödülü”, 25. Jerusalem Uluslararası Film Festivali “FIPRESCI Ödülü”, 5. Yerevan Uluslararası Film Festivali “FIPRESCI ve Ekümenlik Ödülü”, 14. Sarajevo Film Festivali “En İyi Kadın Oyuncu Ödülü” 45. Antalya Uluslararası Film Festivali “En İyi Yardımcı Erkek Oyuncu Ödülü”, 4. Borderlands Film Festivali “En İyi Film Ödülü”, 21. Tokyo Film Festivali “En İyi Asya - Ortadoğu Filmi Ödülü”, gibi pek çok ulusal ve uluslararası festivallerden ödülle dönen filmin konusu şöyle; Türkiye'de daha önce çekilen bir filmin setinde tanışan Iraklı Kürt Hama Ali ile Türk oyuncu Ayça arasında bir aşk başlamıştır. Film çekimleri bitmiş, Hama Ali Irak'a, Ayça ise İstanbul'daki rutin yaşamına geri dönmüştür. Savaşın başlamasıyla beraber Ayça ile Hama Ali arasındaki iletişim tamamen kesilir. Öyle bir an gelir ki Ayça İstanbul'da daha fazla durmanın anlamsız olduğunu fark eder. Ya şimdi gidecektir ya da ömrünce bu pişmanlıkla "yalnız" yaşamına devam edecektir.</w:t>
      </w:r>
    </w:p>
    <w:p w:rsidR="00EA3D5B" w:rsidRDefault="00EA3D5B" w:rsidP="00EA3D5B">
      <w:pPr>
        <w:jc w:val="both"/>
        <w:rPr>
          <w:rFonts w:ascii="Calibri" w:hAnsi="Calibri" w:cstheme="minorHAnsi"/>
          <w:sz w:val="24"/>
          <w:szCs w:val="24"/>
          <w:shd w:val="clear" w:color="auto" w:fill="FFFFFF"/>
        </w:rPr>
      </w:pPr>
      <w:r>
        <w:rPr>
          <w:rFonts w:ascii="Calibri" w:hAnsi="Calibri" w:cstheme="minorHAnsi"/>
          <w:sz w:val="24"/>
          <w:szCs w:val="24"/>
          <w:shd w:val="clear" w:color="auto" w:fill="FFFFFF"/>
        </w:rPr>
        <w:t>Gösterimin ardından filmin yönetmeni ve senaristlerinden Hüseyin Karabey, izleyicilerin sorularını yanıtlamak üzere salonda hazır bulunacak.</w:t>
      </w:r>
    </w:p>
    <w:p w:rsidR="00EA3D5B" w:rsidRDefault="00EA3D5B" w:rsidP="00EA3D5B">
      <w:pPr>
        <w:rPr>
          <w:rFonts w:ascii="Calibri" w:hAnsi="Calibri" w:cstheme="minorHAnsi"/>
          <w:b/>
          <w:sz w:val="32"/>
          <w:szCs w:val="32"/>
          <w:shd w:val="clear" w:color="auto" w:fill="FFFFFF"/>
        </w:rPr>
      </w:pPr>
      <w:r>
        <w:rPr>
          <w:rFonts w:ascii="Calibri" w:hAnsi="Calibri" w:cstheme="minorHAnsi"/>
          <w:b/>
          <w:sz w:val="32"/>
          <w:szCs w:val="32"/>
          <w:shd w:val="clear" w:color="auto" w:fill="FFFFFF"/>
        </w:rPr>
        <w:t>17 Mayıs 2013, Cuma, 19:00</w:t>
      </w:r>
    </w:p>
    <w:p w:rsidR="00EA3D5B" w:rsidRPr="00EA3D5B" w:rsidRDefault="00EA3D5B" w:rsidP="00EA3D5B">
      <w:pPr>
        <w:rPr>
          <w:sz w:val="24"/>
          <w:szCs w:val="24"/>
        </w:rPr>
      </w:pPr>
      <w:r>
        <w:rPr>
          <w:rFonts w:ascii="Calibri" w:hAnsi="Calibri" w:cstheme="minorHAnsi"/>
          <w:b/>
          <w:sz w:val="24"/>
          <w:szCs w:val="24"/>
          <w:shd w:val="clear" w:color="auto" w:fill="FFFFFF"/>
        </w:rPr>
        <w:t>Gitmek: Benim Marlon ve Brandom</w:t>
      </w:r>
      <w:r>
        <w:rPr>
          <w:rFonts w:ascii="Calibri" w:hAnsi="Calibri" w:cstheme="minorHAnsi"/>
          <w:sz w:val="24"/>
          <w:szCs w:val="24"/>
          <w:shd w:val="clear" w:color="auto" w:fill="FFFFFF"/>
        </w:rPr>
        <w:br/>
        <w:t>2008, 93’</w:t>
      </w:r>
      <w:r>
        <w:rPr>
          <w:rFonts w:ascii="Calibri" w:hAnsi="Calibri" w:cstheme="minorHAnsi"/>
          <w:sz w:val="24"/>
          <w:szCs w:val="24"/>
          <w:shd w:val="clear" w:color="auto" w:fill="FFFFFF"/>
        </w:rPr>
        <w:br/>
        <w:t>Yönetmen: Hüseyin Karabey</w:t>
      </w:r>
      <w:r>
        <w:rPr>
          <w:rFonts w:ascii="Calibri" w:hAnsi="Calibri" w:cstheme="minorHAnsi"/>
          <w:sz w:val="24"/>
          <w:szCs w:val="24"/>
          <w:shd w:val="clear" w:color="auto" w:fill="FFFFFF"/>
        </w:rPr>
        <w:br/>
      </w:r>
      <w:r>
        <w:rPr>
          <w:rFonts w:ascii="Calibri" w:hAnsi="Calibri" w:cstheme="minorHAnsi"/>
          <w:sz w:val="24"/>
          <w:szCs w:val="24"/>
          <w:shd w:val="clear" w:color="auto" w:fill="FFFFFF"/>
        </w:rPr>
        <w:br/>
      </w:r>
      <w:hyperlink r:id="rId4" w:history="1">
        <w:r w:rsidRPr="00EA3D5B">
          <w:rPr>
            <w:rStyle w:val="Kpr"/>
            <w:color w:val="auto"/>
            <w:sz w:val="24"/>
            <w:szCs w:val="24"/>
            <w:u w:val="none"/>
          </w:rPr>
          <w:t>www.asifilm.com</w:t>
        </w:r>
      </w:hyperlink>
      <w:r w:rsidRPr="00EA3D5B">
        <w:rPr>
          <w:sz w:val="24"/>
          <w:szCs w:val="24"/>
        </w:rPr>
        <w:br/>
      </w:r>
      <w:hyperlink r:id="rId5" w:history="1">
        <w:r w:rsidRPr="00EA3D5B">
          <w:rPr>
            <w:rStyle w:val="Kpr"/>
            <w:color w:val="auto"/>
            <w:sz w:val="24"/>
            <w:szCs w:val="24"/>
            <w:u w:val="none"/>
          </w:rPr>
          <w:t>www.facebook.com/KatadromProject</w:t>
        </w:r>
      </w:hyperlink>
    </w:p>
    <w:p w:rsidR="00A615C1" w:rsidRPr="00EA3D5B" w:rsidRDefault="00EA3D5B" w:rsidP="00EA3D5B">
      <w:r>
        <w:rPr>
          <w:rFonts w:ascii="Calibri" w:hAnsi="Calibri" w:cs="Calibri"/>
        </w:rPr>
        <w:t xml:space="preserve">Adres: </w:t>
      </w:r>
      <w:r>
        <w:rPr>
          <w:rFonts w:ascii="Calibri" w:hAnsi="Calibri" w:cs="Calibri"/>
        </w:rPr>
        <w:br/>
        <w:t>Levent Kültür Merkezi, Onat Kutlar Sinema Salonu</w:t>
      </w:r>
      <w:r>
        <w:rPr>
          <w:rFonts w:ascii="Calibri" w:hAnsi="Calibri" w:cs="Calibri"/>
        </w:rPr>
        <w:br/>
        <w:t>Çalıkuşu Sok. No:1 Levent- Beşiktaş</w:t>
      </w:r>
      <w:r>
        <w:rPr>
          <w:rFonts w:ascii="Calibri" w:hAnsi="Calibri" w:cs="Calibri"/>
        </w:rPr>
        <w:br/>
        <w:t>Levent Kültür Merkezi: 0212 325 73 71</w:t>
      </w:r>
      <w:r>
        <w:rPr>
          <w:rFonts w:ascii="Calibri" w:hAnsi="Calibri" w:cs="Calibri"/>
        </w:rPr>
        <w:br/>
        <w:t>Katadrom Derneği: 0212 252 49 24</w:t>
      </w:r>
    </w:p>
    <w:sectPr w:rsidR="00A615C1" w:rsidRPr="00EA3D5B" w:rsidSect="00A615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compat/>
  <w:rsids>
    <w:rsidRoot w:val="00EA3D5B"/>
    <w:rsid w:val="00083F0C"/>
    <w:rsid w:val="00294EBF"/>
    <w:rsid w:val="003B3966"/>
    <w:rsid w:val="00425F90"/>
    <w:rsid w:val="00782AED"/>
    <w:rsid w:val="007E22F6"/>
    <w:rsid w:val="00A615C1"/>
    <w:rsid w:val="00A94CCA"/>
    <w:rsid w:val="00CB0EE8"/>
    <w:rsid w:val="00CB7CA4"/>
    <w:rsid w:val="00DD4DF3"/>
    <w:rsid w:val="00E31493"/>
    <w:rsid w:val="00E61C94"/>
    <w:rsid w:val="00EA3D5B"/>
    <w:rsid w:val="00EE2548"/>
    <w:rsid w:val="00FC5D2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D5B"/>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82AED"/>
    <w:pPr>
      <w:spacing w:line="240" w:lineRule="auto"/>
    </w:pPr>
  </w:style>
  <w:style w:type="character" w:styleId="Kpr">
    <w:name w:val="Hyperlink"/>
    <w:basedOn w:val="VarsaylanParagrafYazTipi"/>
    <w:uiPriority w:val="99"/>
    <w:semiHidden/>
    <w:unhideWhenUsed/>
    <w:rsid w:val="00EA3D5B"/>
    <w:rPr>
      <w:color w:val="0000FF"/>
      <w:u w:val="single"/>
    </w:rPr>
  </w:style>
</w:styles>
</file>

<file path=word/webSettings.xml><?xml version="1.0" encoding="utf-8"?>
<w:webSettings xmlns:r="http://schemas.openxmlformats.org/officeDocument/2006/relationships" xmlns:w="http://schemas.openxmlformats.org/wordprocessingml/2006/main">
  <w:divs>
    <w:div w:id="83349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acebook.com/KatadromProject" TargetMode="External"/><Relationship Id="rId4" Type="http://schemas.openxmlformats.org/officeDocument/2006/relationships/hyperlink" Target="http://www.asifil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333</Words>
  <Characters>1903</Characters>
  <Application>Microsoft Office Word</Application>
  <DocSecurity>0</DocSecurity>
  <Lines>15</Lines>
  <Paragraphs>4</Paragraphs>
  <ScaleCrop>false</ScaleCrop>
  <Company>Toshiba</Company>
  <LinksUpToDate>false</LinksUpToDate>
  <CharactersWithSpaces>2232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3</cp:revision>
  <dcterms:created xsi:type="dcterms:W3CDTF">2013-05-16T02:57:00Z</dcterms:created>
  <dcterms:modified xsi:type="dcterms:W3CDTF">2013-05-16T03:02:00Z</dcterms:modified>
</cp:coreProperties>
</file>