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D7B6" w14:textId="77777777" w:rsidR="00DB72F4" w:rsidRPr="000C1F3F" w:rsidRDefault="00DB72F4" w:rsidP="00BE1B1E">
      <w:pPr>
        <w:pStyle w:val="BodyA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</w:rPr>
      </w:pPr>
      <w:r w:rsidRPr="000C1F3F">
        <w:rPr>
          <w:rFonts w:ascii="Calibri" w:eastAsia="Calibri" w:hAnsi="Calibri" w:cs="Calibri"/>
          <w:b/>
          <w:bCs/>
          <w:noProof/>
          <w:sz w:val="22"/>
          <w:szCs w:val="22"/>
          <w:u w:val="single"/>
        </w:rPr>
        <w:t xml:space="preserve">Basın Bülteni </w:t>
      </w:r>
    </w:p>
    <w:p w14:paraId="1EB23B55" w14:textId="41A326A4" w:rsidR="00DB72F4" w:rsidRPr="000C1F3F" w:rsidRDefault="00E43EE2" w:rsidP="00BE1B1E">
      <w:pPr>
        <w:pStyle w:val="BodyA"/>
        <w:jc w:val="both"/>
        <w:rPr>
          <w:rFonts w:ascii="Calibri" w:eastAsia="Calibri" w:hAnsi="Calibri" w:cs="Calibri"/>
          <w:noProof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t>7</w:t>
      </w:r>
      <w:r w:rsidR="00447416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16737B">
        <w:rPr>
          <w:rFonts w:ascii="Calibri" w:eastAsia="Calibri" w:hAnsi="Calibri" w:cs="Calibri"/>
          <w:noProof/>
          <w:sz w:val="22"/>
          <w:szCs w:val="22"/>
        </w:rPr>
        <w:t>Nisan</w:t>
      </w:r>
      <w:r w:rsidR="00447416">
        <w:rPr>
          <w:rFonts w:ascii="Calibri" w:eastAsia="Calibri" w:hAnsi="Calibri" w:cs="Calibri"/>
          <w:noProof/>
          <w:sz w:val="22"/>
          <w:szCs w:val="22"/>
        </w:rPr>
        <w:t xml:space="preserve"> 202</w:t>
      </w:r>
      <w:r w:rsidR="0016737B">
        <w:rPr>
          <w:rFonts w:ascii="Calibri" w:eastAsia="Calibri" w:hAnsi="Calibri" w:cs="Calibri"/>
          <w:noProof/>
          <w:sz w:val="22"/>
          <w:szCs w:val="22"/>
        </w:rPr>
        <w:t>3</w:t>
      </w:r>
    </w:p>
    <w:p w14:paraId="6B60576F" w14:textId="77777777" w:rsidR="00536351" w:rsidRPr="00D36FD5" w:rsidRDefault="00536351" w:rsidP="00536351">
      <w:pPr>
        <w:pStyle w:val="BodyA"/>
        <w:jc w:val="center"/>
        <w:rPr>
          <w:rFonts w:asciiTheme="minorHAnsi" w:eastAsia="Calibri" w:hAnsiTheme="minorHAnsi" w:cstheme="minorHAnsi"/>
          <w:b/>
          <w:noProof/>
          <w:sz w:val="26"/>
          <w:szCs w:val="26"/>
          <w:u w:val="single"/>
        </w:rPr>
      </w:pPr>
      <w:r w:rsidRPr="00D36FD5">
        <w:rPr>
          <w:rFonts w:asciiTheme="minorHAnsi" w:eastAsia="Calibri" w:hAnsiTheme="minorHAnsi" w:cstheme="minorHAnsi"/>
          <w:b/>
          <w:noProof/>
          <w:sz w:val="26"/>
          <w:szCs w:val="26"/>
          <w:u w:val="single"/>
        </w:rPr>
        <w:t xml:space="preserve">Pera </w:t>
      </w:r>
      <w:r>
        <w:rPr>
          <w:rFonts w:asciiTheme="minorHAnsi" w:eastAsia="Calibri" w:hAnsiTheme="minorHAnsi" w:cstheme="minorHAnsi"/>
          <w:b/>
          <w:noProof/>
          <w:sz w:val="26"/>
          <w:szCs w:val="26"/>
          <w:u w:val="single"/>
        </w:rPr>
        <w:t xml:space="preserve">Müzesi Film ve Video Programları </w:t>
      </w:r>
      <w:bookmarkStart w:id="0" w:name="_GoBack"/>
      <w:bookmarkEnd w:id="0"/>
    </w:p>
    <w:p w14:paraId="52245B66" w14:textId="524355FE" w:rsidR="00DB72F4" w:rsidRPr="00E43EE2" w:rsidRDefault="0016737B" w:rsidP="00BE1B1E">
      <w:pPr>
        <w:pStyle w:val="BodyA"/>
        <w:jc w:val="center"/>
        <w:rPr>
          <w:rFonts w:ascii="Calibri" w:hAnsi="Calibri" w:cs="Calibri"/>
          <w:b/>
          <w:noProof/>
          <w:color w:val="auto"/>
          <w:sz w:val="36"/>
          <w:szCs w:val="36"/>
        </w:rPr>
      </w:pPr>
      <w:r w:rsidRPr="00E43EE2">
        <w:rPr>
          <w:rFonts w:ascii="Calibri" w:eastAsia="Arial" w:hAnsi="Calibri" w:cs="Calibri"/>
          <w:b/>
          <w:noProof/>
          <w:sz w:val="36"/>
          <w:szCs w:val="36"/>
          <w:bdr w:val="none" w:sz="0" w:space="0" w:color="auto" w:frame="1"/>
        </w:rPr>
        <w:t>Paula Rego Sergisi</w:t>
      </w:r>
      <w:r w:rsidR="00E43EE2" w:rsidRPr="00E43EE2">
        <w:rPr>
          <w:rFonts w:ascii="Calibri" w:eastAsia="Arial" w:hAnsi="Calibri" w:cs="Calibri"/>
          <w:b/>
          <w:noProof/>
          <w:sz w:val="36"/>
          <w:szCs w:val="36"/>
          <w:bdr w:val="none" w:sz="0" w:space="0" w:color="auto" w:frame="1"/>
        </w:rPr>
        <w:t>ne Eşlik Eden Filmler</w:t>
      </w:r>
      <w:r w:rsidR="00DB72F4" w:rsidRPr="00E43EE2">
        <w:rPr>
          <w:rFonts w:ascii="Calibri" w:eastAsia="Arial" w:hAnsi="Calibri" w:cs="Calibri"/>
          <w:b/>
          <w:noProof/>
          <w:sz w:val="36"/>
          <w:szCs w:val="36"/>
          <w:bdr w:val="none" w:sz="0" w:space="0" w:color="auto" w:frame="1"/>
        </w:rPr>
        <w:t>:</w:t>
      </w:r>
    </w:p>
    <w:p w14:paraId="540C36F0" w14:textId="73A46AE7" w:rsidR="0016737B" w:rsidRPr="00E43EE2" w:rsidRDefault="00447416" w:rsidP="0016737B">
      <w:pPr>
        <w:spacing w:after="0" w:line="24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E43EE2">
        <w:rPr>
          <w:rFonts w:ascii="Calibri" w:hAnsi="Calibri" w:cs="Calibri"/>
          <w:b/>
          <w:noProof/>
          <w:sz w:val="36"/>
          <w:szCs w:val="36"/>
        </w:rPr>
        <w:t>“</w:t>
      </w:r>
      <w:r w:rsidR="0016737B" w:rsidRPr="00E43EE2">
        <w:rPr>
          <w:rFonts w:ascii="Calibri" w:hAnsi="Calibri"/>
          <w:b/>
          <w:bCs/>
          <w:sz w:val="36"/>
          <w:szCs w:val="36"/>
        </w:rPr>
        <w:t>Ruhların Derinliklerinde”</w:t>
      </w:r>
    </w:p>
    <w:p w14:paraId="5D30A439" w14:textId="5F5B1238" w:rsidR="00DB72F4" w:rsidRPr="00E43EE2" w:rsidRDefault="00447416" w:rsidP="0016737B">
      <w:pPr>
        <w:spacing w:after="0" w:line="240" w:lineRule="auto"/>
        <w:jc w:val="center"/>
        <w:rPr>
          <w:rFonts w:ascii="Calibri" w:hAnsi="Calibri" w:cs="Calibri"/>
          <w:b/>
          <w:bCs/>
          <w:noProof/>
          <w:sz w:val="24"/>
        </w:rPr>
      </w:pPr>
      <w:r w:rsidRPr="00E43EE2">
        <w:rPr>
          <w:rFonts w:ascii="Calibri" w:hAnsi="Calibri" w:cs="Calibri"/>
          <w:b/>
          <w:bCs/>
          <w:noProof/>
          <w:sz w:val="24"/>
        </w:rPr>
        <w:t>1</w:t>
      </w:r>
      <w:r w:rsidR="0016737B" w:rsidRPr="00E43EE2">
        <w:rPr>
          <w:rFonts w:ascii="Calibri" w:hAnsi="Calibri" w:cs="Calibri"/>
          <w:b/>
          <w:bCs/>
          <w:noProof/>
          <w:sz w:val="24"/>
        </w:rPr>
        <w:t>1 Nisan</w:t>
      </w:r>
      <w:r w:rsidRPr="00E43EE2">
        <w:rPr>
          <w:rFonts w:ascii="Calibri" w:hAnsi="Calibri" w:cs="Calibri"/>
          <w:b/>
          <w:bCs/>
          <w:noProof/>
          <w:sz w:val="24"/>
        </w:rPr>
        <w:t xml:space="preserve"> – </w:t>
      </w:r>
      <w:r w:rsidR="0016737B" w:rsidRPr="00E43EE2">
        <w:rPr>
          <w:rFonts w:ascii="Calibri" w:hAnsi="Calibri" w:cs="Calibri"/>
          <w:b/>
          <w:bCs/>
          <w:noProof/>
          <w:sz w:val="24"/>
        </w:rPr>
        <w:t>7 Mayıs</w:t>
      </w:r>
      <w:r w:rsidRPr="00E43EE2">
        <w:rPr>
          <w:rFonts w:ascii="Calibri" w:hAnsi="Calibri" w:cs="Calibri"/>
          <w:b/>
          <w:bCs/>
          <w:noProof/>
          <w:sz w:val="24"/>
        </w:rPr>
        <w:t xml:space="preserve"> 202</w:t>
      </w:r>
      <w:r w:rsidR="0016737B" w:rsidRPr="00E43EE2">
        <w:rPr>
          <w:rFonts w:ascii="Calibri" w:hAnsi="Calibri" w:cs="Calibri"/>
          <w:b/>
          <w:bCs/>
          <w:noProof/>
          <w:sz w:val="24"/>
        </w:rPr>
        <w:t>3</w:t>
      </w:r>
    </w:p>
    <w:p w14:paraId="6E6826C5" w14:textId="2CA44310" w:rsidR="0016737B" w:rsidRPr="00536351" w:rsidRDefault="0016737B" w:rsidP="00BE1B1E">
      <w:pPr>
        <w:pStyle w:val="BodyA"/>
        <w:jc w:val="center"/>
        <w:rPr>
          <w:rFonts w:asciiTheme="minorHAnsi" w:hAnsiTheme="minorHAnsi" w:cstheme="minorHAnsi"/>
          <w:b/>
          <w:bCs/>
          <w:noProof/>
          <w:sz w:val="26"/>
          <w:szCs w:val="26"/>
        </w:rPr>
      </w:pPr>
    </w:p>
    <w:p w14:paraId="3EC2FF23" w14:textId="48451614" w:rsidR="00536351" w:rsidRPr="00E43EE2" w:rsidRDefault="00536351" w:rsidP="00536351">
      <w:pPr>
        <w:pStyle w:val="AralkYok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EE2">
        <w:rPr>
          <w:rFonts w:asciiTheme="minorHAnsi" w:hAnsiTheme="minorHAnsi" w:cstheme="minorHAnsi"/>
          <w:b/>
          <w:sz w:val="24"/>
          <w:szCs w:val="24"/>
        </w:rPr>
        <w:t xml:space="preserve">Pera Film, </w:t>
      </w:r>
      <w:r w:rsidRPr="00E43EE2">
        <w:rPr>
          <w:rFonts w:asciiTheme="minorHAnsi" w:hAnsiTheme="minorHAnsi" w:cstheme="minorHAnsi"/>
          <w:b/>
          <w:i/>
          <w:iCs/>
          <w:sz w:val="24"/>
          <w:szCs w:val="24"/>
        </w:rPr>
        <w:t>Paula Rego: Hikâyelerin Hikâyesi</w:t>
      </w:r>
      <w:r w:rsidRPr="00E43EE2">
        <w:rPr>
          <w:rFonts w:asciiTheme="minorHAnsi" w:hAnsiTheme="minorHAnsi" w:cstheme="minorHAnsi"/>
          <w:b/>
          <w:sz w:val="24"/>
          <w:szCs w:val="24"/>
        </w:rPr>
        <w:t xml:space="preserve"> sergisi kapsamında “Ruhların Derinliklerinde” film programını izleyici</w:t>
      </w:r>
      <w:r w:rsidR="00E43EE2">
        <w:rPr>
          <w:rFonts w:asciiTheme="minorHAnsi" w:hAnsiTheme="minorHAnsi" w:cstheme="minorHAnsi"/>
          <w:b/>
          <w:sz w:val="24"/>
          <w:szCs w:val="24"/>
        </w:rPr>
        <w:t>y</w:t>
      </w:r>
      <w:r w:rsidRPr="00E43EE2">
        <w:rPr>
          <w:rFonts w:asciiTheme="minorHAnsi" w:hAnsiTheme="minorHAnsi" w:cstheme="minorHAnsi"/>
          <w:b/>
          <w:sz w:val="24"/>
          <w:szCs w:val="24"/>
        </w:rPr>
        <w:t xml:space="preserve">le buluşturuyor. </w:t>
      </w:r>
      <w:r w:rsidR="00E43EE2">
        <w:rPr>
          <w:rFonts w:asciiTheme="minorHAnsi" w:hAnsiTheme="minorHAnsi" w:cstheme="minorHAnsi"/>
          <w:b/>
          <w:sz w:val="24"/>
          <w:szCs w:val="24"/>
        </w:rPr>
        <w:t>P</w:t>
      </w:r>
      <w:r w:rsidRPr="00E43EE2">
        <w:rPr>
          <w:rFonts w:asciiTheme="minorHAnsi" w:hAnsiTheme="minorHAnsi" w:cstheme="minorHAnsi"/>
          <w:b/>
          <w:sz w:val="24"/>
          <w:szCs w:val="24"/>
        </w:rPr>
        <w:t xml:space="preserve">rogram </w:t>
      </w:r>
      <w:r w:rsidR="00E43EE2" w:rsidRPr="00E43EE2">
        <w:rPr>
          <w:rFonts w:asciiTheme="minorHAnsi" w:hAnsiTheme="minorHAnsi" w:cstheme="minorHAnsi"/>
          <w:b/>
          <w:sz w:val="24"/>
          <w:szCs w:val="24"/>
        </w:rPr>
        <w:t xml:space="preserve">11 Nisan – 7 Mayıs tarihleri </w:t>
      </w:r>
      <w:r w:rsidRPr="00E43EE2">
        <w:rPr>
          <w:rFonts w:asciiTheme="minorHAnsi" w:hAnsiTheme="minorHAnsi" w:cstheme="minorHAnsi"/>
          <w:b/>
          <w:sz w:val="24"/>
          <w:szCs w:val="24"/>
        </w:rPr>
        <w:t>Pera Müzesi oditoryumunda izlenebilir.</w:t>
      </w:r>
    </w:p>
    <w:p w14:paraId="1C8A2D7A" w14:textId="77777777" w:rsidR="00E43EE2" w:rsidRPr="00E43EE2" w:rsidRDefault="00E43EE2" w:rsidP="00536351">
      <w:pPr>
        <w:pStyle w:val="AralkYok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D2D663" w14:textId="1C4CFF23" w:rsidR="00E43EE2" w:rsidRDefault="00F56A43" w:rsidP="003A1B3F">
      <w:pPr>
        <w:jc w:val="both"/>
        <w:rPr>
          <w:b/>
          <w:sz w:val="24"/>
          <w:szCs w:val="24"/>
        </w:rPr>
      </w:pPr>
      <w:r w:rsidRPr="005F1D8E">
        <w:rPr>
          <w:rFonts w:cstheme="minorHAnsi"/>
          <w:bCs/>
          <w:noProof/>
          <w:sz w:val="24"/>
          <w:szCs w:val="24"/>
        </w:rPr>
        <w:t>Suna ve İnan Kıraç Vakfı Pera Müzesi Film ve Video Programları,</w:t>
      </w:r>
      <w:r w:rsidRPr="00E43EE2">
        <w:rPr>
          <w:rFonts w:cstheme="minorHAnsi"/>
          <w:noProof/>
          <w:sz w:val="24"/>
          <w:szCs w:val="24"/>
        </w:rPr>
        <w:t xml:space="preserve"> </w:t>
      </w:r>
      <w:hyperlink r:id="rId7" w:history="1">
        <w:r w:rsidR="00853741" w:rsidRPr="00E43EE2">
          <w:rPr>
            <w:rStyle w:val="Kpr"/>
            <w:rFonts w:cstheme="minorHAnsi"/>
            <w:bCs/>
            <w:i/>
            <w:iCs/>
            <w:sz w:val="24"/>
            <w:szCs w:val="24"/>
          </w:rPr>
          <w:t>Paula Rego</w:t>
        </w:r>
        <w:r w:rsidR="00E43EE2" w:rsidRPr="00E43EE2">
          <w:rPr>
            <w:rStyle w:val="Kpr"/>
            <w:rFonts w:cstheme="minorHAnsi"/>
            <w:bCs/>
            <w:i/>
            <w:iCs/>
            <w:sz w:val="24"/>
            <w:szCs w:val="24"/>
          </w:rPr>
          <w:t xml:space="preserve">: </w:t>
        </w:r>
        <w:r w:rsidR="00853741" w:rsidRPr="00E43EE2">
          <w:rPr>
            <w:rStyle w:val="Kpr"/>
            <w:rFonts w:cstheme="minorHAnsi"/>
            <w:bCs/>
            <w:i/>
            <w:iCs/>
            <w:sz w:val="24"/>
            <w:szCs w:val="24"/>
          </w:rPr>
          <w:t>Hikâyelerin Hikâyesi</w:t>
        </w:r>
      </w:hyperlink>
      <w:r w:rsidR="00853741" w:rsidRPr="00E43EE2">
        <w:rPr>
          <w:rFonts w:cstheme="minorHAnsi"/>
          <w:bCs/>
          <w:sz w:val="24"/>
          <w:szCs w:val="24"/>
        </w:rPr>
        <w:t xml:space="preserve"> sergisi</w:t>
      </w:r>
      <w:r w:rsidR="005F1D8E">
        <w:rPr>
          <w:rFonts w:cstheme="minorHAnsi"/>
          <w:bCs/>
          <w:sz w:val="24"/>
          <w:szCs w:val="24"/>
        </w:rPr>
        <w:t>ne eşlik eden film seçkisi</w:t>
      </w:r>
      <w:r w:rsidR="008628F5">
        <w:rPr>
          <w:rFonts w:cstheme="minorHAnsi"/>
          <w:bCs/>
          <w:sz w:val="24"/>
          <w:szCs w:val="24"/>
        </w:rPr>
        <w:t xml:space="preserve">ni </w:t>
      </w:r>
      <w:r w:rsidR="005F1D8E">
        <w:rPr>
          <w:rFonts w:cstheme="minorHAnsi"/>
          <w:bCs/>
          <w:sz w:val="24"/>
          <w:szCs w:val="24"/>
        </w:rPr>
        <w:t xml:space="preserve">11 Nisan’da gösterime </w:t>
      </w:r>
      <w:r w:rsidR="008628F5">
        <w:rPr>
          <w:rFonts w:cstheme="minorHAnsi"/>
          <w:bCs/>
          <w:sz w:val="24"/>
          <w:szCs w:val="24"/>
        </w:rPr>
        <w:t>sunuyor</w:t>
      </w:r>
      <w:r w:rsidR="005F1D8E">
        <w:rPr>
          <w:rFonts w:cstheme="minorHAnsi"/>
          <w:bCs/>
          <w:sz w:val="24"/>
          <w:szCs w:val="24"/>
        </w:rPr>
        <w:t xml:space="preserve">. </w:t>
      </w:r>
      <w:r w:rsidR="00630009" w:rsidRPr="00E43EE2">
        <w:rPr>
          <w:bCs/>
          <w:sz w:val="24"/>
          <w:szCs w:val="24"/>
        </w:rPr>
        <w:t>Rego</w:t>
      </w:r>
      <w:r w:rsidR="00630009">
        <w:rPr>
          <w:bCs/>
          <w:sz w:val="24"/>
          <w:szCs w:val="24"/>
        </w:rPr>
        <w:t>’</w:t>
      </w:r>
      <w:r w:rsidR="00630009" w:rsidRPr="00E43EE2">
        <w:rPr>
          <w:bCs/>
          <w:sz w:val="24"/>
          <w:szCs w:val="24"/>
        </w:rPr>
        <w:t>nun</w:t>
      </w:r>
      <w:r w:rsidR="00630009">
        <w:rPr>
          <w:rFonts w:cstheme="minorHAnsi"/>
          <w:bCs/>
          <w:sz w:val="24"/>
          <w:szCs w:val="24"/>
        </w:rPr>
        <w:t xml:space="preserve"> k</w:t>
      </w:r>
      <w:r w:rsidR="00853741" w:rsidRPr="00E43EE2">
        <w:rPr>
          <w:rFonts w:cstheme="minorHAnsi"/>
          <w:bCs/>
          <w:sz w:val="24"/>
          <w:szCs w:val="24"/>
        </w:rPr>
        <w:t>ürtaj meselesine</w:t>
      </w:r>
      <w:r w:rsidR="00630009">
        <w:rPr>
          <w:rFonts w:cstheme="minorHAnsi"/>
          <w:bCs/>
          <w:sz w:val="24"/>
          <w:szCs w:val="24"/>
        </w:rPr>
        <w:t xml:space="preserve"> ve depresyona</w:t>
      </w:r>
      <w:r w:rsidR="00853741" w:rsidRPr="00E43EE2">
        <w:rPr>
          <w:rFonts w:cstheme="minorHAnsi"/>
          <w:bCs/>
          <w:sz w:val="24"/>
          <w:szCs w:val="24"/>
        </w:rPr>
        <w:t xml:space="preserve"> değindiği eserlere atıfta bulunan</w:t>
      </w:r>
      <w:r w:rsidR="005F1D8E">
        <w:rPr>
          <w:rFonts w:cstheme="minorHAnsi"/>
          <w:bCs/>
          <w:sz w:val="24"/>
          <w:szCs w:val="24"/>
        </w:rPr>
        <w:t xml:space="preserve"> </w:t>
      </w:r>
      <w:hyperlink r:id="rId8" w:history="1">
        <w:r w:rsidR="00853741" w:rsidRPr="005F1D8E">
          <w:rPr>
            <w:rStyle w:val="Kpr"/>
            <w:bCs/>
            <w:sz w:val="24"/>
            <w:szCs w:val="24"/>
          </w:rPr>
          <w:t>“Ruhların Derinliklerinde”</w:t>
        </w:r>
      </w:hyperlink>
      <w:r w:rsidR="00853741" w:rsidRPr="00E43EE2">
        <w:rPr>
          <w:bCs/>
          <w:sz w:val="24"/>
          <w:szCs w:val="24"/>
        </w:rPr>
        <w:t xml:space="preserve"> </w:t>
      </w:r>
      <w:r w:rsidR="00853741" w:rsidRPr="00E43EE2">
        <w:rPr>
          <w:rFonts w:cstheme="minorHAnsi"/>
          <w:bCs/>
          <w:noProof/>
          <w:sz w:val="24"/>
          <w:szCs w:val="24"/>
        </w:rPr>
        <w:t xml:space="preserve">adlı </w:t>
      </w:r>
      <w:r w:rsidR="008608F9" w:rsidRPr="00E43EE2">
        <w:rPr>
          <w:bCs/>
          <w:sz w:val="24"/>
          <w:szCs w:val="24"/>
        </w:rPr>
        <w:t xml:space="preserve">programda </w:t>
      </w:r>
      <w:r w:rsidR="00630009">
        <w:rPr>
          <w:bCs/>
          <w:sz w:val="24"/>
          <w:szCs w:val="24"/>
        </w:rPr>
        <w:t>izleyiciler,</w:t>
      </w:r>
      <w:r w:rsidR="008608F9" w:rsidRPr="00E43EE2">
        <w:rPr>
          <w:bCs/>
          <w:sz w:val="24"/>
          <w:szCs w:val="24"/>
        </w:rPr>
        <w:t xml:space="preserve"> </w:t>
      </w:r>
      <w:r w:rsidR="00630009">
        <w:rPr>
          <w:bCs/>
          <w:sz w:val="24"/>
          <w:szCs w:val="24"/>
        </w:rPr>
        <w:t>sanatçının</w:t>
      </w:r>
      <w:r w:rsidR="008608F9" w:rsidRPr="00E43EE2">
        <w:rPr>
          <w:bCs/>
          <w:sz w:val="24"/>
          <w:szCs w:val="24"/>
        </w:rPr>
        <w:t xml:space="preserve"> sıklıkla kullandığı dramatik imgeleri keşfedip insan zihnindeki çatışmaların ve acıların yansımalarına tanık olacak.</w:t>
      </w:r>
      <w:r w:rsidR="008608F9" w:rsidRPr="00E43EE2">
        <w:rPr>
          <w:b/>
          <w:sz w:val="24"/>
          <w:szCs w:val="24"/>
        </w:rPr>
        <w:t xml:space="preserve"> </w:t>
      </w:r>
    </w:p>
    <w:p w14:paraId="433A926E" w14:textId="629FF8D1" w:rsidR="00E43EE2" w:rsidRPr="00957827" w:rsidRDefault="008628F5" w:rsidP="003A1B3F">
      <w:pPr>
        <w:jc w:val="both"/>
        <w:rPr>
          <w:bCs/>
          <w:sz w:val="24"/>
          <w:szCs w:val="24"/>
        </w:rPr>
      </w:pPr>
      <w:r w:rsidRPr="00957827">
        <w:rPr>
          <w:bCs/>
          <w:sz w:val="24"/>
          <w:szCs w:val="24"/>
        </w:rPr>
        <w:t>Programda;</w:t>
      </w:r>
      <w:r w:rsidR="00E43EE2" w:rsidRPr="00957827">
        <w:rPr>
          <w:bCs/>
          <w:sz w:val="24"/>
          <w:szCs w:val="24"/>
        </w:rPr>
        <w:t xml:space="preserve"> II. Dünya Savaşı sırasında illegal şekilde kürtaj yapan Marie</w:t>
      </w:r>
      <w:r w:rsidRPr="00957827">
        <w:rPr>
          <w:bCs/>
          <w:sz w:val="24"/>
          <w:szCs w:val="24"/>
        </w:rPr>
        <w:t xml:space="preserve">’nin </w:t>
      </w:r>
      <w:r w:rsidR="00E43EE2" w:rsidRPr="00957827">
        <w:rPr>
          <w:bCs/>
          <w:sz w:val="24"/>
          <w:szCs w:val="24"/>
        </w:rPr>
        <w:t xml:space="preserve">dramatik ve etkileyici hikâyesini anlatan </w:t>
      </w:r>
      <w:r w:rsidR="00E43EE2" w:rsidRPr="00957827">
        <w:rPr>
          <w:bCs/>
          <w:i/>
          <w:iCs/>
          <w:sz w:val="24"/>
          <w:szCs w:val="24"/>
        </w:rPr>
        <w:t>Bir Kadın Meselesi</w:t>
      </w:r>
      <w:r w:rsidR="00957827">
        <w:rPr>
          <w:bCs/>
          <w:sz w:val="24"/>
          <w:szCs w:val="24"/>
        </w:rPr>
        <w:t xml:space="preserve"> filmi ile,</w:t>
      </w:r>
      <w:r w:rsidR="00E43EE2" w:rsidRPr="00957827">
        <w:rPr>
          <w:bCs/>
          <w:sz w:val="24"/>
          <w:szCs w:val="24"/>
        </w:rPr>
        <w:t xml:space="preserve"> Rego'nun kişisel hayatından sahneler</w:t>
      </w:r>
      <w:r w:rsidRPr="00957827">
        <w:rPr>
          <w:bCs/>
          <w:sz w:val="24"/>
          <w:szCs w:val="24"/>
        </w:rPr>
        <w:t xml:space="preserve">le </w:t>
      </w:r>
      <w:r w:rsidR="00E43EE2" w:rsidRPr="00957827">
        <w:rPr>
          <w:bCs/>
          <w:sz w:val="24"/>
          <w:szCs w:val="24"/>
        </w:rPr>
        <w:t>birlikte sanatının arka</w:t>
      </w:r>
      <w:r w:rsidRPr="00957827">
        <w:rPr>
          <w:bCs/>
          <w:sz w:val="24"/>
          <w:szCs w:val="24"/>
        </w:rPr>
        <w:t xml:space="preserve"> </w:t>
      </w:r>
      <w:r w:rsidR="00E43EE2" w:rsidRPr="00957827">
        <w:rPr>
          <w:bCs/>
          <w:sz w:val="24"/>
          <w:szCs w:val="24"/>
        </w:rPr>
        <w:t xml:space="preserve">planında yatan düşünceleri inceleyen </w:t>
      </w:r>
      <w:r w:rsidR="00E43EE2" w:rsidRPr="00957827">
        <w:rPr>
          <w:bCs/>
          <w:i/>
          <w:iCs/>
          <w:sz w:val="24"/>
          <w:szCs w:val="24"/>
        </w:rPr>
        <w:t>Paula Rego: Masal Anlatmak</w:t>
      </w:r>
      <w:r w:rsidR="00E43EE2" w:rsidRPr="00957827">
        <w:rPr>
          <w:bCs/>
          <w:sz w:val="24"/>
          <w:szCs w:val="24"/>
        </w:rPr>
        <w:t xml:space="preserve">; </w:t>
      </w:r>
      <w:r w:rsidR="003A1B3F">
        <w:rPr>
          <w:bCs/>
          <w:sz w:val="24"/>
          <w:szCs w:val="24"/>
        </w:rPr>
        <w:t xml:space="preserve">dünyaca </w:t>
      </w:r>
      <w:r w:rsidRPr="00957827">
        <w:rPr>
          <w:bCs/>
          <w:sz w:val="24"/>
          <w:szCs w:val="24"/>
        </w:rPr>
        <w:t xml:space="preserve">ünlü </w:t>
      </w:r>
      <w:r w:rsidR="00E43EE2" w:rsidRPr="00957827">
        <w:rPr>
          <w:bCs/>
          <w:sz w:val="24"/>
          <w:szCs w:val="24"/>
        </w:rPr>
        <w:t>sanatçı</w:t>
      </w:r>
      <w:r w:rsidR="00957827" w:rsidRPr="00957827">
        <w:rPr>
          <w:bCs/>
          <w:sz w:val="24"/>
          <w:szCs w:val="24"/>
        </w:rPr>
        <w:t>ların</w:t>
      </w:r>
      <w:r w:rsidR="00E43EE2" w:rsidRPr="00957827">
        <w:rPr>
          <w:bCs/>
          <w:sz w:val="24"/>
          <w:szCs w:val="24"/>
        </w:rPr>
        <w:t xml:space="preserve"> üretim süreçlerin</w:t>
      </w:r>
      <w:r w:rsidR="00957827" w:rsidRPr="00957827">
        <w:rPr>
          <w:bCs/>
          <w:sz w:val="24"/>
          <w:szCs w:val="24"/>
        </w:rPr>
        <w:t>e</w:t>
      </w:r>
      <w:r w:rsidRPr="00957827">
        <w:rPr>
          <w:bCs/>
          <w:sz w:val="24"/>
          <w:szCs w:val="24"/>
        </w:rPr>
        <w:t xml:space="preserve"> mercek tutan </w:t>
      </w:r>
      <w:r w:rsidR="00E43EE2" w:rsidRPr="00957827">
        <w:rPr>
          <w:bCs/>
          <w:i/>
          <w:iCs/>
          <w:sz w:val="24"/>
          <w:szCs w:val="24"/>
        </w:rPr>
        <w:t>Son Sanat Filmi</w:t>
      </w:r>
      <w:r w:rsidR="00E43EE2" w:rsidRPr="00957827">
        <w:rPr>
          <w:bCs/>
          <w:sz w:val="24"/>
          <w:szCs w:val="24"/>
        </w:rPr>
        <w:t>; Rego’nun oğlu Nick Willing’in yönetmenliğini yaptığı</w:t>
      </w:r>
      <w:r w:rsidRPr="00957827">
        <w:rPr>
          <w:bCs/>
          <w:sz w:val="24"/>
          <w:szCs w:val="24"/>
        </w:rPr>
        <w:t xml:space="preserve"> </w:t>
      </w:r>
      <w:r w:rsidR="00E43EE2" w:rsidRPr="00957827">
        <w:rPr>
          <w:bCs/>
          <w:i/>
          <w:iCs/>
          <w:sz w:val="24"/>
          <w:szCs w:val="24"/>
        </w:rPr>
        <w:t>Paula Rego: Sırlar ve Hikâyeler</w:t>
      </w:r>
      <w:r w:rsidR="00E43EE2" w:rsidRPr="00957827">
        <w:rPr>
          <w:bCs/>
          <w:sz w:val="24"/>
          <w:szCs w:val="24"/>
        </w:rPr>
        <w:t xml:space="preserve"> </w:t>
      </w:r>
      <w:r w:rsidR="00957827">
        <w:rPr>
          <w:bCs/>
          <w:sz w:val="24"/>
          <w:szCs w:val="24"/>
        </w:rPr>
        <w:t>ve</w:t>
      </w:r>
      <w:r w:rsidR="00E43EE2" w:rsidRPr="00957827">
        <w:rPr>
          <w:bCs/>
          <w:sz w:val="24"/>
          <w:szCs w:val="24"/>
        </w:rPr>
        <w:t xml:space="preserve"> 1970’lerde güvenli kürtaj isteyen kadınlar için bir servis kuran kadınların hikâyesini anlatan </w:t>
      </w:r>
      <w:r w:rsidR="00E43EE2" w:rsidRPr="00957827">
        <w:rPr>
          <w:bCs/>
          <w:i/>
          <w:iCs/>
          <w:sz w:val="24"/>
          <w:szCs w:val="24"/>
        </w:rPr>
        <w:t>Jane</w:t>
      </w:r>
      <w:r w:rsidR="00E43EE2" w:rsidRPr="00957827">
        <w:rPr>
          <w:bCs/>
          <w:sz w:val="24"/>
          <w:szCs w:val="24"/>
        </w:rPr>
        <w:t xml:space="preserve"> </w:t>
      </w:r>
      <w:r w:rsidR="00957827">
        <w:rPr>
          <w:bCs/>
          <w:sz w:val="24"/>
          <w:szCs w:val="24"/>
        </w:rPr>
        <w:t xml:space="preserve">belgeselleri </w:t>
      </w:r>
      <w:r w:rsidR="00E43EE2" w:rsidRPr="00957827">
        <w:rPr>
          <w:bCs/>
          <w:sz w:val="24"/>
          <w:szCs w:val="24"/>
        </w:rPr>
        <w:t>yer alıyor.</w:t>
      </w:r>
    </w:p>
    <w:p w14:paraId="724CD4DA" w14:textId="30FE7F68" w:rsidR="00853741" w:rsidRPr="00E43EE2" w:rsidRDefault="003F67D2" w:rsidP="003A1B3F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Kürtaj hakkı üzerine çarpıcı bir hikâye</w:t>
      </w:r>
    </w:p>
    <w:p w14:paraId="434C6FA3" w14:textId="607EE93A" w:rsidR="003C7079" w:rsidRDefault="007D49C6" w:rsidP="003A1B3F">
      <w:pPr>
        <w:pStyle w:val="AralkYok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Auteur yönetmen</w:t>
      </w:r>
      <w:r w:rsidR="003C7079" w:rsidRPr="005F1D8E">
        <w:rPr>
          <w:bCs/>
          <w:sz w:val="24"/>
          <w:szCs w:val="24"/>
        </w:rPr>
        <w:t xml:space="preserve"> Claude Chabrol </w:t>
      </w:r>
      <w:r w:rsidR="005F1D8E">
        <w:rPr>
          <w:bCs/>
          <w:sz w:val="24"/>
          <w:szCs w:val="24"/>
        </w:rPr>
        <w:t>imzalı</w:t>
      </w:r>
      <w:r w:rsidR="003C7079" w:rsidRPr="00E43EE2">
        <w:rPr>
          <w:b/>
          <w:sz w:val="24"/>
          <w:szCs w:val="24"/>
        </w:rPr>
        <w:t xml:space="preserve"> </w:t>
      </w:r>
      <w:hyperlink r:id="rId9" w:history="1">
        <w:r w:rsidR="003C7079" w:rsidRPr="007D49C6">
          <w:rPr>
            <w:rStyle w:val="Kpr"/>
            <w:b/>
            <w:i/>
            <w:iCs/>
            <w:sz w:val="24"/>
            <w:szCs w:val="24"/>
          </w:rPr>
          <w:t>Bir Kadın Meselesi</w:t>
        </w:r>
      </w:hyperlink>
      <w:r>
        <w:rPr>
          <w:bCs/>
          <w:sz w:val="24"/>
          <w:szCs w:val="24"/>
        </w:rPr>
        <w:t>,</w:t>
      </w:r>
      <w:r w:rsidR="003C7079" w:rsidRPr="00E43EE2">
        <w:rPr>
          <w:bCs/>
          <w:sz w:val="24"/>
          <w:szCs w:val="24"/>
        </w:rPr>
        <w:t xml:space="preserve"> II. Dünya Savaşı sırasında</w:t>
      </w:r>
      <w:r>
        <w:rPr>
          <w:bCs/>
          <w:sz w:val="24"/>
          <w:szCs w:val="24"/>
        </w:rPr>
        <w:t xml:space="preserve"> hemcinslerini hoş olmayan bir yükten kurtarmak üzere</w:t>
      </w:r>
      <w:r w:rsidR="003C7079" w:rsidRPr="00E43EE2">
        <w:rPr>
          <w:bCs/>
          <w:sz w:val="24"/>
          <w:szCs w:val="24"/>
        </w:rPr>
        <w:t xml:space="preserve"> illegal şekilde kürtaj yapan</w:t>
      </w:r>
      <w:r>
        <w:rPr>
          <w:bCs/>
          <w:sz w:val="24"/>
          <w:szCs w:val="24"/>
        </w:rPr>
        <w:t xml:space="preserve"> ve ardından bunu iş haline getiren</w:t>
      </w:r>
      <w:r w:rsidR="003C7079" w:rsidRPr="00E43EE2">
        <w:rPr>
          <w:bCs/>
          <w:sz w:val="24"/>
          <w:szCs w:val="24"/>
        </w:rPr>
        <w:t xml:space="preserve"> ev kadını Marie</w:t>
      </w:r>
      <w:r>
        <w:rPr>
          <w:bCs/>
          <w:sz w:val="24"/>
          <w:szCs w:val="24"/>
        </w:rPr>
        <w:t>’nin</w:t>
      </w:r>
      <w:r w:rsidR="0027532D">
        <w:rPr>
          <w:bCs/>
          <w:sz w:val="24"/>
          <w:szCs w:val="24"/>
        </w:rPr>
        <w:t>,</w:t>
      </w:r>
      <w:r w:rsidR="003C7079" w:rsidRPr="00E43EE2">
        <w:rPr>
          <w:bCs/>
          <w:sz w:val="24"/>
          <w:szCs w:val="24"/>
        </w:rPr>
        <w:t xml:space="preserve"> Ceza Mahkemesi tarafından idam edilmes</w:t>
      </w:r>
      <w:r w:rsidR="00B41AFE" w:rsidRPr="00E43EE2">
        <w:rPr>
          <w:bCs/>
          <w:sz w:val="24"/>
          <w:szCs w:val="24"/>
        </w:rPr>
        <w:t xml:space="preserve">iyle son bulan hayatını </w:t>
      </w:r>
      <w:r w:rsidR="003C7079" w:rsidRPr="00E43EE2">
        <w:rPr>
          <w:bCs/>
          <w:sz w:val="24"/>
          <w:szCs w:val="24"/>
        </w:rPr>
        <w:t xml:space="preserve">etkileyici bir </w:t>
      </w:r>
      <w:r w:rsidR="0027532D">
        <w:rPr>
          <w:bCs/>
          <w:sz w:val="24"/>
          <w:szCs w:val="24"/>
        </w:rPr>
        <w:t>hikâyeyle perdeye taşıyor.</w:t>
      </w:r>
      <w:r w:rsidR="003C7079" w:rsidRPr="00E43EE2">
        <w:rPr>
          <w:bCs/>
          <w:sz w:val="24"/>
          <w:szCs w:val="24"/>
        </w:rPr>
        <w:t xml:space="preserve"> </w:t>
      </w:r>
    </w:p>
    <w:p w14:paraId="7FC63946" w14:textId="72901F26" w:rsidR="003F67D2" w:rsidRDefault="003F67D2" w:rsidP="003A1B3F">
      <w:pPr>
        <w:pStyle w:val="AralkYok"/>
        <w:jc w:val="both"/>
        <w:rPr>
          <w:bCs/>
          <w:sz w:val="24"/>
          <w:szCs w:val="24"/>
        </w:rPr>
      </w:pPr>
    </w:p>
    <w:p w14:paraId="2FCB3C72" w14:textId="77777777" w:rsidR="003F67D2" w:rsidRDefault="003F67D2" w:rsidP="003F67D2">
      <w:pPr>
        <w:spacing w:after="0"/>
        <w:jc w:val="both"/>
        <w:rPr>
          <w:b/>
          <w:sz w:val="24"/>
          <w:szCs w:val="24"/>
        </w:rPr>
      </w:pPr>
      <w:r w:rsidRPr="00E43EE2">
        <w:rPr>
          <w:b/>
          <w:sz w:val="24"/>
          <w:szCs w:val="24"/>
        </w:rPr>
        <w:t>Türkiye prömiyeri Pera Film’de</w:t>
      </w:r>
    </w:p>
    <w:p w14:paraId="659055F2" w14:textId="50E4AD04" w:rsidR="003F67D2" w:rsidRPr="003F67D2" w:rsidRDefault="00FB396E" w:rsidP="003F67D2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3F67D2">
        <w:rPr>
          <w:bCs/>
          <w:sz w:val="24"/>
          <w:szCs w:val="24"/>
        </w:rPr>
        <w:t xml:space="preserve">ürtaj hakkını odağına alan, </w:t>
      </w:r>
      <w:r w:rsidR="003F67D2" w:rsidRPr="00630009">
        <w:rPr>
          <w:bCs/>
          <w:sz w:val="24"/>
          <w:szCs w:val="24"/>
        </w:rPr>
        <w:t>Oscar adayı Tia Lessin ve Emmy adayı Emma Pildes</w:t>
      </w:r>
      <w:r w:rsidR="003F67D2">
        <w:rPr>
          <w:bCs/>
          <w:sz w:val="24"/>
          <w:szCs w:val="24"/>
        </w:rPr>
        <w:t xml:space="preserve">’in birlikte yönettikleri </w:t>
      </w:r>
      <w:hyperlink r:id="rId10" w:history="1">
        <w:r w:rsidR="003F67D2" w:rsidRPr="00F93559">
          <w:rPr>
            <w:rStyle w:val="Kpr"/>
            <w:b/>
            <w:i/>
            <w:iCs/>
            <w:sz w:val="24"/>
            <w:szCs w:val="24"/>
          </w:rPr>
          <w:t>Jane</w:t>
        </w:r>
      </w:hyperlink>
      <w:r w:rsidR="003F67D2" w:rsidRPr="00F93559">
        <w:rPr>
          <w:b/>
          <w:i/>
          <w:iCs/>
          <w:sz w:val="24"/>
          <w:szCs w:val="24"/>
        </w:rPr>
        <w:t xml:space="preserve"> </w:t>
      </w:r>
      <w:r w:rsidR="003F67D2" w:rsidRPr="00630009">
        <w:rPr>
          <w:bCs/>
          <w:sz w:val="24"/>
          <w:szCs w:val="24"/>
        </w:rPr>
        <w:t>belgeseli</w:t>
      </w:r>
      <w:r w:rsidR="003F67D2">
        <w:rPr>
          <w:bCs/>
          <w:sz w:val="24"/>
          <w:szCs w:val="24"/>
        </w:rPr>
        <w:t xml:space="preserve"> de</w:t>
      </w:r>
      <w:r w:rsidR="00D40BE0">
        <w:rPr>
          <w:bCs/>
          <w:sz w:val="24"/>
          <w:szCs w:val="24"/>
        </w:rPr>
        <w:t xml:space="preserve"> “Ruhların Derinliklerinde” programı kapsamında</w:t>
      </w:r>
      <w:r w:rsidR="003F67D2" w:rsidRPr="00630009">
        <w:rPr>
          <w:bCs/>
          <w:sz w:val="24"/>
          <w:szCs w:val="24"/>
        </w:rPr>
        <w:t xml:space="preserve"> </w:t>
      </w:r>
      <w:r w:rsidR="00D40BE0">
        <w:rPr>
          <w:bCs/>
          <w:sz w:val="24"/>
          <w:szCs w:val="24"/>
        </w:rPr>
        <w:t xml:space="preserve">Türkiye’de ilk kez </w:t>
      </w:r>
      <w:r w:rsidR="003F67D2">
        <w:rPr>
          <w:bCs/>
          <w:sz w:val="24"/>
          <w:szCs w:val="24"/>
        </w:rPr>
        <w:t>izleyiciyle buluşuyor</w:t>
      </w:r>
      <w:r w:rsidR="003F67D2" w:rsidRPr="00630009">
        <w:rPr>
          <w:bCs/>
          <w:sz w:val="24"/>
          <w:szCs w:val="24"/>
        </w:rPr>
        <w:t>.</w:t>
      </w:r>
      <w:r w:rsidR="003F67D2" w:rsidRPr="00E43EE2">
        <w:rPr>
          <w:bCs/>
          <w:sz w:val="24"/>
          <w:szCs w:val="24"/>
        </w:rPr>
        <w:t xml:space="preserve"> Kendilerine </w:t>
      </w:r>
      <w:r w:rsidR="003F67D2" w:rsidRPr="00F93559">
        <w:rPr>
          <w:bCs/>
          <w:i/>
          <w:iCs/>
          <w:sz w:val="24"/>
          <w:szCs w:val="24"/>
        </w:rPr>
        <w:t xml:space="preserve">Jane </w:t>
      </w:r>
      <w:r w:rsidR="003F67D2" w:rsidRPr="00E43EE2">
        <w:rPr>
          <w:bCs/>
          <w:sz w:val="24"/>
          <w:szCs w:val="24"/>
        </w:rPr>
        <w:t>adını veren kürtaj aktivistlerinden oluşan bir yeraltı ağının açığa çıkma hikâyesini anlatan belgesel</w:t>
      </w:r>
      <w:r w:rsidR="003F67D2">
        <w:rPr>
          <w:bCs/>
          <w:sz w:val="24"/>
          <w:szCs w:val="24"/>
        </w:rPr>
        <w:t>;</w:t>
      </w:r>
      <w:r w:rsidR="003F67D2" w:rsidRPr="00E43EE2">
        <w:rPr>
          <w:bCs/>
          <w:sz w:val="24"/>
          <w:szCs w:val="24"/>
        </w:rPr>
        <w:t xml:space="preserve"> </w:t>
      </w:r>
      <w:r w:rsidR="003F67D2" w:rsidRPr="00E43EE2">
        <w:rPr>
          <w:sz w:val="24"/>
          <w:szCs w:val="24"/>
        </w:rPr>
        <w:t>Roe v. Wade davasından önceki yıllarda</w:t>
      </w:r>
      <w:r w:rsidR="003F67D2">
        <w:rPr>
          <w:sz w:val="24"/>
          <w:szCs w:val="24"/>
        </w:rPr>
        <w:t>,</w:t>
      </w:r>
      <w:r w:rsidR="003F67D2" w:rsidRPr="00E43EE2">
        <w:rPr>
          <w:sz w:val="24"/>
          <w:szCs w:val="24"/>
        </w:rPr>
        <w:t xml:space="preserve"> ihtiyacı olan kadınlara yardım etmek için kürtajı yasaklayan eyalet yasama organına, bunu kınayan Katolik Kilisesi'ne ve bundan kazanç sağlayan Chicago Mafyası'na meydan okuy</w:t>
      </w:r>
      <w:r w:rsidR="003F67D2">
        <w:rPr>
          <w:sz w:val="24"/>
          <w:szCs w:val="24"/>
        </w:rPr>
        <w:t>arak</w:t>
      </w:r>
      <w:r w:rsidR="003F67D2" w:rsidRPr="00E43EE2">
        <w:rPr>
          <w:sz w:val="24"/>
          <w:szCs w:val="24"/>
        </w:rPr>
        <w:t xml:space="preserve"> 11</w:t>
      </w:r>
      <w:r w:rsidR="003F67D2">
        <w:rPr>
          <w:sz w:val="24"/>
          <w:szCs w:val="24"/>
        </w:rPr>
        <w:t xml:space="preserve"> bin</w:t>
      </w:r>
      <w:r w:rsidR="003F67D2" w:rsidRPr="00E43EE2">
        <w:rPr>
          <w:sz w:val="24"/>
          <w:szCs w:val="24"/>
        </w:rPr>
        <w:t xml:space="preserve">den fazla kadının bakımını sağlayan </w:t>
      </w:r>
      <w:r w:rsidR="003F67D2">
        <w:rPr>
          <w:sz w:val="24"/>
          <w:szCs w:val="24"/>
        </w:rPr>
        <w:t>grubun</w:t>
      </w:r>
      <w:r w:rsidR="003F67D2" w:rsidRPr="00E43EE2">
        <w:rPr>
          <w:sz w:val="24"/>
          <w:szCs w:val="24"/>
        </w:rPr>
        <w:t xml:space="preserve"> </w:t>
      </w:r>
      <w:r w:rsidR="003F67D2" w:rsidRPr="00F93559">
        <w:rPr>
          <w:rFonts w:ascii="Calibri" w:hAnsi="Calibri" w:cs="Calibri"/>
          <w:sz w:val="24"/>
          <w:szCs w:val="24"/>
        </w:rPr>
        <w:t>çarpıcı bir portresini sunuyor.</w:t>
      </w:r>
    </w:p>
    <w:p w14:paraId="1E07E43A" w14:textId="77777777" w:rsidR="003F67D2" w:rsidRDefault="003F67D2" w:rsidP="003A1B3F">
      <w:pPr>
        <w:pStyle w:val="AralkYok"/>
        <w:jc w:val="both"/>
        <w:rPr>
          <w:bCs/>
          <w:sz w:val="24"/>
          <w:szCs w:val="24"/>
        </w:rPr>
      </w:pPr>
    </w:p>
    <w:p w14:paraId="4E593907" w14:textId="41D8C2CA" w:rsidR="00A137A6" w:rsidRDefault="00A137A6" w:rsidP="00A137A6">
      <w:pPr>
        <w:spacing w:after="0"/>
        <w:jc w:val="both"/>
        <w:rPr>
          <w:bCs/>
          <w:sz w:val="24"/>
          <w:szCs w:val="24"/>
        </w:rPr>
      </w:pPr>
      <w:r w:rsidRPr="00A137A6">
        <w:rPr>
          <w:b/>
          <w:sz w:val="24"/>
          <w:szCs w:val="24"/>
        </w:rPr>
        <w:t>Rego’nun ruh dünyasın</w:t>
      </w:r>
      <w:r>
        <w:rPr>
          <w:b/>
          <w:sz w:val="24"/>
          <w:szCs w:val="24"/>
        </w:rPr>
        <w:t>ı perdeye taşıyan</w:t>
      </w:r>
      <w:r w:rsidRPr="00A137A6">
        <w:rPr>
          <w:b/>
          <w:sz w:val="24"/>
          <w:szCs w:val="24"/>
        </w:rPr>
        <w:t xml:space="preserve"> filmler</w:t>
      </w:r>
      <w:r>
        <w:rPr>
          <w:bCs/>
          <w:sz w:val="24"/>
          <w:szCs w:val="24"/>
        </w:rPr>
        <w:t xml:space="preserve"> </w:t>
      </w:r>
    </w:p>
    <w:p w14:paraId="71D7B695" w14:textId="77777777" w:rsidR="00A137A6" w:rsidRDefault="00B41AFE" w:rsidP="00A137A6">
      <w:pPr>
        <w:spacing w:after="0"/>
        <w:jc w:val="both"/>
        <w:rPr>
          <w:bCs/>
          <w:sz w:val="24"/>
          <w:szCs w:val="24"/>
        </w:rPr>
      </w:pPr>
      <w:r w:rsidRPr="00E43EE2">
        <w:rPr>
          <w:bCs/>
          <w:sz w:val="24"/>
          <w:szCs w:val="24"/>
        </w:rPr>
        <w:t xml:space="preserve">İngiliz belgesel yapımcısı Jake Auerbach programda </w:t>
      </w:r>
      <w:hyperlink r:id="rId11" w:history="1">
        <w:r w:rsidRPr="0027532D">
          <w:rPr>
            <w:rStyle w:val="Kpr"/>
            <w:b/>
            <w:i/>
            <w:iCs/>
            <w:sz w:val="24"/>
            <w:szCs w:val="24"/>
          </w:rPr>
          <w:t>Paula Rego: Masal Anlatmak</w:t>
        </w:r>
      </w:hyperlink>
      <w:r w:rsidRPr="00E43EE2">
        <w:rPr>
          <w:b/>
          <w:sz w:val="24"/>
          <w:szCs w:val="24"/>
        </w:rPr>
        <w:t xml:space="preserve"> </w:t>
      </w:r>
      <w:r w:rsidRPr="005F1D8E">
        <w:rPr>
          <w:bCs/>
          <w:sz w:val="24"/>
          <w:szCs w:val="24"/>
        </w:rPr>
        <w:t>ve</w:t>
      </w:r>
      <w:r w:rsidRPr="00E43EE2">
        <w:rPr>
          <w:b/>
          <w:sz w:val="24"/>
          <w:szCs w:val="24"/>
        </w:rPr>
        <w:t xml:space="preserve"> </w:t>
      </w:r>
      <w:hyperlink r:id="rId12" w:history="1">
        <w:r w:rsidRPr="0027532D">
          <w:rPr>
            <w:rStyle w:val="Kpr"/>
            <w:b/>
            <w:i/>
            <w:iCs/>
            <w:sz w:val="24"/>
            <w:szCs w:val="24"/>
          </w:rPr>
          <w:t>Son Sanat</w:t>
        </w:r>
        <w:r w:rsidR="00E84B46" w:rsidRPr="0027532D">
          <w:rPr>
            <w:rStyle w:val="Kpr"/>
            <w:b/>
            <w:i/>
            <w:iCs/>
            <w:sz w:val="24"/>
            <w:szCs w:val="24"/>
          </w:rPr>
          <w:t xml:space="preserve"> Filmi</w:t>
        </w:r>
      </w:hyperlink>
      <w:r w:rsidR="0027532D">
        <w:rPr>
          <w:b/>
          <w:i/>
          <w:iCs/>
          <w:sz w:val="24"/>
          <w:szCs w:val="24"/>
        </w:rPr>
        <w:t xml:space="preserve"> </w:t>
      </w:r>
      <w:r w:rsidR="0027532D">
        <w:rPr>
          <w:bCs/>
          <w:sz w:val="24"/>
          <w:szCs w:val="24"/>
        </w:rPr>
        <w:t>ile</w:t>
      </w:r>
      <w:r w:rsidRPr="005F1D8E">
        <w:rPr>
          <w:bCs/>
          <w:sz w:val="24"/>
          <w:szCs w:val="24"/>
        </w:rPr>
        <w:t xml:space="preserve"> </w:t>
      </w:r>
      <w:r w:rsidRPr="00E43EE2">
        <w:rPr>
          <w:bCs/>
          <w:sz w:val="24"/>
          <w:szCs w:val="24"/>
        </w:rPr>
        <w:t xml:space="preserve">yer alıyor. </w:t>
      </w:r>
      <w:r w:rsidR="00E45A20" w:rsidRPr="0027532D">
        <w:rPr>
          <w:bCs/>
          <w:i/>
          <w:iCs/>
          <w:sz w:val="24"/>
          <w:szCs w:val="24"/>
        </w:rPr>
        <w:t>Paula Rego: Masal Anlatmak</w:t>
      </w:r>
      <w:r w:rsidR="00E45A20" w:rsidRPr="00E43EE2">
        <w:rPr>
          <w:bCs/>
          <w:sz w:val="24"/>
          <w:szCs w:val="24"/>
        </w:rPr>
        <w:t xml:space="preserve"> belgeseli</w:t>
      </w:r>
      <w:r w:rsidR="00C87270" w:rsidRPr="00E43EE2">
        <w:rPr>
          <w:bCs/>
          <w:sz w:val="24"/>
          <w:szCs w:val="24"/>
        </w:rPr>
        <w:t>,</w:t>
      </w:r>
      <w:r w:rsidR="00E45A20" w:rsidRPr="00E43EE2">
        <w:rPr>
          <w:bCs/>
          <w:sz w:val="24"/>
          <w:szCs w:val="24"/>
        </w:rPr>
        <w:t xml:space="preserve"> Rego</w:t>
      </w:r>
      <w:r w:rsidR="00C87270" w:rsidRPr="00E43EE2">
        <w:rPr>
          <w:bCs/>
          <w:sz w:val="24"/>
          <w:szCs w:val="24"/>
        </w:rPr>
        <w:t>’nun sanatının arka planındaki düşünceleri mizahi ve samimi bir dille anlatt</w:t>
      </w:r>
      <w:r w:rsidR="0027532D">
        <w:rPr>
          <w:bCs/>
          <w:sz w:val="24"/>
          <w:szCs w:val="24"/>
        </w:rPr>
        <w:t>ı</w:t>
      </w:r>
      <w:r w:rsidR="00C87270" w:rsidRPr="00E43EE2">
        <w:rPr>
          <w:bCs/>
          <w:sz w:val="24"/>
          <w:szCs w:val="24"/>
        </w:rPr>
        <w:t>ğı röportajlar</w:t>
      </w:r>
      <w:r w:rsidR="003A1B3F">
        <w:rPr>
          <w:bCs/>
          <w:sz w:val="24"/>
          <w:szCs w:val="24"/>
        </w:rPr>
        <w:t xml:space="preserve"> </w:t>
      </w:r>
      <w:r w:rsidR="00C87270" w:rsidRPr="00E43EE2">
        <w:rPr>
          <w:bCs/>
          <w:sz w:val="24"/>
          <w:szCs w:val="24"/>
        </w:rPr>
        <w:t>ve özel hayat</w:t>
      </w:r>
      <w:r w:rsidR="003A1B3F">
        <w:rPr>
          <w:bCs/>
          <w:sz w:val="24"/>
          <w:szCs w:val="24"/>
        </w:rPr>
        <w:t>t</w:t>
      </w:r>
      <w:r w:rsidR="00C87270" w:rsidRPr="00E43EE2">
        <w:rPr>
          <w:bCs/>
          <w:sz w:val="24"/>
          <w:szCs w:val="24"/>
        </w:rPr>
        <w:t xml:space="preserve">an </w:t>
      </w:r>
      <w:r w:rsidR="003A1B3F">
        <w:rPr>
          <w:bCs/>
          <w:sz w:val="24"/>
          <w:szCs w:val="24"/>
        </w:rPr>
        <w:t>kesitlerle</w:t>
      </w:r>
      <w:r w:rsidR="00C87270" w:rsidRPr="00E43EE2">
        <w:rPr>
          <w:bCs/>
          <w:sz w:val="24"/>
          <w:szCs w:val="24"/>
        </w:rPr>
        <w:t xml:space="preserve"> </w:t>
      </w:r>
      <w:r w:rsidR="0027532D">
        <w:rPr>
          <w:bCs/>
          <w:sz w:val="24"/>
          <w:szCs w:val="24"/>
        </w:rPr>
        <w:t>dikkat çekiyor.</w:t>
      </w:r>
      <w:r w:rsidR="00C87270" w:rsidRPr="00E43EE2">
        <w:rPr>
          <w:bCs/>
          <w:sz w:val="24"/>
          <w:szCs w:val="24"/>
        </w:rPr>
        <w:t xml:space="preserve"> </w:t>
      </w:r>
      <w:r w:rsidR="00E84B46" w:rsidRPr="00E43EE2">
        <w:rPr>
          <w:bCs/>
          <w:sz w:val="24"/>
          <w:szCs w:val="24"/>
        </w:rPr>
        <w:t>Tracey Emin, Grayson Perry ve Paula Rego</w:t>
      </w:r>
      <w:r w:rsidR="003A1B3F">
        <w:rPr>
          <w:bCs/>
          <w:sz w:val="24"/>
          <w:szCs w:val="24"/>
        </w:rPr>
        <w:t xml:space="preserve"> ile</w:t>
      </w:r>
      <w:r w:rsidR="00E84B46" w:rsidRPr="00E43EE2">
        <w:rPr>
          <w:bCs/>
          <w:sz w:val="24"/>
          <w:szCs w:val="24"/>
        </w:rPr>
        <w:t xml:space="preserve"> birlikte birçok sanatçının üretim süreçlerini anlatan </w:t>
      </w:r>
      <w:hyperlink r:id="rId13" w:history="1">
        <w:r w:rsidR="003A1B3F" w:rsidRPr="003A1B3F">
          <w:rPr>
            <w:rStyle w:val="Kpr"/>
            <w:b/>
            <w:i/>
            <w:iCs/>
            <w:sz w:val="24"/>
            <w:szCs w:val="24"/>
          </w:rPr>
          <w:t>Son Saat Filmi</w:t>
        </w:r>
      </w:hyperlink>
      <w:r w:rsidR="003A1B3F" w:rsidRPr="00E43EE2">
        <w:rPr>
          <w:b/>
          <w:sz w:val="24"/>
          <w:szCs w:val="24"/>
        </w:rPr>
        <w:t xml:space="preserve"> </w:t>
      </w:r>
      <w:r w:rsidR="003A1B3F" w:rsidRPr="00E43EE2">
        <w:rPr>
          <w:bCs/>
          <w:sz w:val="24"/>
          <w:szCs w:val="24"/>
        </w:rPr>
        <w:t>ise</w:t>
      </w:r>
      <w:r w:rsidR="003A1B3F">
        <w:rPr>
          <w:bCs/>
          <w:sz w:val="24"/>
          <w:szCs w:val="24"/>
        </w:rPr>
        <w:t xml:space="preserve"> bu isimlerin</w:t>
      </w:r>
      <w:r w:rsidR="00E84B46" w:rsidRPr="00E43EE2">
        <w:rPr>
          <w:bCs/>
          <w:sz w:val="24"/>
          <w:szCs w:val="24"/>
        </w:rPr>
        <w:t xml:space="preserve"> üretime devam etmelerini sağlayan </w:t>
      </w:r>
      <w:r w:rsidR="003A1B3F">
        <w:rPr>
          <w:bCs/>
          <w:sz w:val="24"/>
          <w:szCs w:val="24"/>
        </w:rPr>
        <w:t>etkenleri</w:t>
      </w:r>
      <w:r w:rsidR="00E84B46" w:rsidRPr="00E43EE2">
        <w:rPr>
          <w:bCs/>
          <w:sz w:val="24"/>
          <w:szCs w:val="24"/>
        </w:rPr>
        <w:t xml:space="preserve"> sorguluyor.</w:t>
      </w:r>
    </w:p>
    <w:p w14:paraId="21514D94" w14:textId="77777777" w:rsidR="00A137A6" w:rsidRDefault="00A137A6" w:rsidP="00A137A6">
      <w:pPr>
        <w:spacing w:after="0"/>
        <w:jc w:val="both"/>
        <w:rPr>
          <w:bCs/>
          <w:sz w:val="24"/>
          <w:szCs w:val="24"/>
        </w:rPr>
      </w:pPr>
    </w:p>
    <w:p w14:paraId="452FBFDB" w14:textId="7B846631" w:rsidR="00D64264" w:rsidRPr="00630009" w:rsidRDefault="0082079B" w:rsidP="00A137A6">
      <w:pPr>
        <w:spacing w:after="0"/>
        <w:jc w:val="both"/>
        <w:rPr>
          <w:bCs/>
          <w:sz w:val="24"/>
          <w:szCs w:val="24"/>
        </w:rPr>
      </w:pPr>
      <w:r w:rsidRPr="005F1D8E">
        <w:rPr>
          <w:bCs/>
          <w:sz w:val="24"/>
          <w:szCs w:val="24"/>
        </w:rPr>
        <w:t>Rego’nun oğlu Nick Willing’in yönetmenliğini yaptığı</w:t>
      </w:r>
      <w:r w:rsidRPr="00E43EE2">
        <w:rPr>
          <w:b/>
          <w:sz w:val="24"/>
          <w:szCs w:val="24"/>
        </w:rPr>
        <w:t xml:space="preserve"> </w:t>
      </w:r>
      <w:hyperlink r:id="rId14" w:history="1">
        <w:r w:rsidRPr="005F1D8E">
          <w:rPr>
            <w:rStyle w:val="Kpr"/>
            <w:b/>
            <w:i/>
            <w:iCs/>
            <w:sz w:val="24"/>
            <w:szCs w:val="24"/>
          </w:rPr>
          <w:t>Paula Rego: Sırlar ve Hikâyeler</w:t>
        </w:r>
      </w:hyperlink>
      <w:r w:rsidRPr="00E43EE2">
        <w:rPr>
          <w:bCs/>
          <w:sz w:val="24"/>
          <w:szCs w:val="24"/>
        </w:rPr>
        <w:t xml:space="preserve"> </w:t>
      </w:r>
      <w:r w:rsidR="00E44350">
        <w:rPr>
          <w:bCs/>
          <w:sz w:val="24"/>
          <w:szCs w:val="24"/>
        </w:rPr>
        <w:t>adlı belgeselde, m</w:t>
      </w:r>
      <w:r w:rsidR="00E44350" w:rsidRPr="00E44350">
        <w:rPr>
          <w:bCs/>
          <w:sz w:val="24"/>
          <w:szCs w:val="24"/>
        </w:rPr>
        <w:t>ahremiyetine düşkünlüğü ve ketumluğuyla tanınan</w:t>
      </w:r>
      <w:r w:rsidR="00E44350">
        <w:rPr>
          <w:bCs/>
          <w:sz w:val="24"/>
          <w:szCs w:val="24"/>
        </w:rPr>
        <w:t xml:space="preserve"> sanatçı </w:t>
      </w:r>
      <w:r w:rsidR="00E44350" w:rsidRPr="00E44350">
        <w:rPr>
          <w:bCs/>
          <w:sz w:val="24"/>
          <w:szCs w:val="24"/>
        </w:rPr>
        <w:t xml:space="preserve">ilk kez içini </w:t>
      </w:r>
      <w:r w:rsidR="00E44350">
        <w:rPr>
          <w:bCs/>
          <w:sz w:val="24"/>
          <w:szCs w:val="24"/>
        </w:rPr>
        <w:t>döküyor.</w:t>
      </w:r>
      <w:r w:rsidR="00E44350" w:rsidRPr="00E44350">
        <w:rPr>
          <w:bCs/>
          <w:sz w:val="24"/>
          <w:szCs w:val="24"/>
        </w:rPr>
        <w:t xml:space="preserve"> </w:t>
      </w:r>
      <w:r w:rsidR="00F93559">
        <w:rPr>
          <w:bCs/>
          <w:sz w:val="24"/>
          <w:szCs w:val="24"/>
        </w:rPr>
        <w:t>Rego’nun f</w:t>
      </w:r>
      <w:r w:rsidR="00E44350" w:rsidRPr="00E44350">
        <w:rPr>
          <w:bCs/>
          <w:sz w:val="24"/>
          <w:szCs w:val="24"/>
        </w:rPr>
        <w:t xml:space="preserve">aşizmle, kadın </w:t>
      </w:r>
      <w:r w:rsidR="00E44350" w:rsidRPr="00E44350">
        <w:rPr>
          <w:bCs/>
          <w:sz w:val="24"/>
          <w:szCs w:val="24"/>
        </w:rPr>
        <w:lastRenderedPageBreak/>
        <w:t>düşmanı bir sanat dünyasıyla ve manik depresyonla mücadele ettiği benzersiz hayatına dair hikâyelerin anlatıldığı film, 60 yıla yayılan röportajlar</w:t>
      </w:r>
      <w:r w:rsidR="00F93559">
        <w:rPr>
          <w:bCs/>
          <w:sz w:val="24"/>
          <w:szCs w:val="24"/>
        </w:rPr>
        <w:t xml:space="preserve">, </w:t>
      </w:r>
      <w:r w:rsidR="00E44350" w:rsidRPr="00E44350">
        <w:rPr>
          <w:bCs/>
          <w:sz w:val="24"/>
          <w:szCs w:val="24"/>
        </w:rPr>
        <w:t>ev videoları ve aile fotoğraflarından oluşan dev bir arşivi içeriyor.</w:t>
      </w:r>
    </w:p>
    <w:p w14:paraId="5829EBC1" w14:textId="77777777" w:rsidR="001561E5" w:rsidRPr="00E43EE2" w:rsidRDefault="001561E5" w:rsidP="003A1B3F">
      <w:pPr>
        <w:pStyle w:val="AralkYok"/>
        <w:jc w:val="both"/>
        <w:rPr>
          <w:sz w:val="24"/>
          <w:szCs w:val="24"/>
        </w:rPr>
      </w:pPr>
    </w:p>
    <w:p w14:paraId="0B023B61" w14:textId="2E6647F5" w:rsidR="00F65FB5" w:rsidRPr="00E43EE2" w:rsidRDefault="00F65FB5" w:rsidP="003A1B3F">
      <w:pPr>
        <w:pStyle w:val="AralkYok"/>
        <w:jc w:val="both"/>
        <w:rPr>
          <w:noProof/>
          <w:sz w:val="24"/>
          <w:szCs w:val="24"/>
        </w:rPr>
      </w:pPr>
      <w:r w:rsidRPr="00E43EE2">
        <w:rPr>
          <w:rFonts w:asciiTheme="minorHAnsi" w:hAnsiTheme="minorHAnsi" w:cstheme="minorHAnsi"/>
          <w:b/>
          <w:sz w:val="24"/>
          <w:szCs w:val="24"/>
        </w:rPr>
        <w:t>“Ruhların Derinliklerinde”</w:t>
      </w:r>
      <w:r w:rsidRPr="00E43EE2">
        <w:rPr>
          <w:b/>
          <w:i/>
          <w:noProof/>
          <w:sz w:val="24"/>
          <w:szCs w:val="24"/>
        </w:rPr>
        <w:t xml:space="preserve"> </w:t>
      </w:r>
      <w:r w:rsidRPr="00E43EE2">
        <w:rPr>
          <w:noProof/>
          <w:sz w:val="24"/>
          <w:szCs w:val="24"/>
        </w:rPr>
        <w:t xml:space="preserve">film programı, </w:t>
      </w:r>
      <w:r w:rsidRPr="00E43EE2">
        <w:rPr>
          <w:b/>
          <w:noProof/>
          <w:sz w:val="24"/>
          <w:szCs w:val="24"/>
        </w:rPr>
        <w:t xml:space="preserve">11 Nisan – 7 Mayıs 2023 </w:t>
      </w:r>
      <w:r w:rsidRPr="00E43EE2">
        <w:rPr>
          <w:noProof/>
          <w:sz w:val="24"/>
          <w:szCs w:val="24"/>
        </w:rPr>
        <w:t xml:space="preserve">tarihleri arasında Pera Müzesi oditoryumunda izlenebilir.    </w:t>
      </w:r>
    </w:p>
    <w:p w14:paraId="5FCAA75E" w14:textId="7C83AE8A" w:rsidR="00E84B46" w:rsidRDefault="00E84B46" w:rsidP="00B41AFE">
      <w:pPr>
        <w:jc w:val="both"/>
        <w:rPr>
          <w:bCs/>
        </w:rPr>
      </w:pPr>
    </w:p>
    <w:p w14:paraId="69A83FB4" w14:textId="5A078209" w:rsidR="00E3617D" w:rsidRDefault="00E3617D" w:rsidP="00E3617D">
      <w:pPr>
        <w:pStyle w:val="AralkYok"/>
        <w:jc w:val="both"/>
        <w:rPr>
          <w:b/>
          <w:i/>
          <w:color w:val="C00000"/>
        </w:rPr>
      </w:pPr>
      <w:r w:rsidRPr="00E3617D">
        <w:rPr>
          <w:b/>
          <w:i/>
          <w:color w:val="C00000"/>
        </w:rPr>
        <w:t>Bu program kapsamındaki film gösterimleri indirimli müze giriş bileti ile izlenebilir. Biletler Biletix’ten veya Pera Müzesi resepsiyonundan temin edilebilir. Yasal düzenlemeler uyarınca aksi belirtilmediği sürece tüm film gösterimlerimiz 18+ uygulamasına tabidir.</w:t>
      </w:r>
    </w:p>
    <w:p w14:paraId="0A092747" w14:textId="77777777" w:rsidR="00E43EE2" w:rsidRPr="00D36FD5" w:rsidRDefault="00E43EE2" w:rsidP="00E43EE2">
      <w:pPr>
        <w:pStyle w:val="BodyA"/>
        <w:widowControl w:val="0"/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  <w:u w:val="single"/>
        </w:rPr>
      </w:pPr>
    </w:p>
    <w:p w14:paraId="1C34972D" w14:textId="77777777" w:rsidR="00E43EE2" w:rsidRPr="00D36FD5" w:rsidRDefault="00E43EE2" w:rsidP="00E43EE2">
      <w:pPr>
        <w:pStyle w:val="BodyA"/>
        <w:widowControl w:val="0"/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  <w:u w:val="single"/>
        </w:rPr>
      </w:pPr>
      <w:r w:rsidRPr="00D36FD5">
        <w:rPr>
          <w:rFonts w:asciiTheme="minorHAnsi" w:eastAsia="Calibri" w:hAnsiTheme="minorHAnsi" w:cstheme="minorHAnsi"/>
          <w:b/>
          <w:bCs/>
          <w:noProof/>
          <w:sz w:val="22"/>
          <w:szCs w:val="22"/>
          <w:u w:val="single"/>
        </w:rPr>
        <w:t>Detaylı bilgi:</w:t>
      </w:r>
    </w:p>
    <w:p w14:paraId="28985EA8" w14:textId="77777777" w:rsidR="00E43EE2" w:rsidRPr="00D36FD5" w:rsidRDefault="00E43EE2" w:rsidP="00E43EE2">
      <w:pPr>
        <w:pStyle w:val="Normal1"/>
        <w:widowControl w:val="0"/>
        <w:jc w:val="both"/>
        <w:rPr>
          <w:rFonts w:asciiTheme="minorHAnsi" w:eastAsia="Calibri" w:hAnsiTheme="minorHAnsi" w:cstheme="minorHAnsi"/>
          <w:noProof/>
          <w:sz w:val="22"/>
          <w:szCs w:val="22"/>
          <w:lang w:val="tr-TR"/>
        </w:rPr>
      </w:pPr>
      <w:r w:rsidRPr="00D36FD5">
        <w:rPr>
          <w:rFonts w:asciiTheme="minorHAnsi" w:eastAsia="Calibri" w:hAnsiTheme="minorHAnsi" w:cstheme="minorHAnsi"/>
          <w:noProof/>
          <w:sz w:val="22"/>
          <w:szCs w:val="22"/>
          <w:lang w:val="tr-TR"/>
        </w:rPr>
        <w:t xml:space="preserve">Amber Eroyan - Grup 7 İletişim / </w:t>
      </w:r>
      <w:hyperlink r:id="rId15" w:history="1">
        <w:r w:rsidRPr="00D36FD5">
          <w:rPr>
            <w:rStyle w:val="Kpr"/>
            <w:rFonts w:asciiTheme="minorHAnsi" w:eastAsia="Calibri" w:hAnsiTheme="minorHAnsi" w:cstheme="minorHAnsi"/>
            <w:noProof/>
            <w:sz w:val="22"/>
            <w:szCs w:val="22"/>
            <w:lang w:val="tr-TR"/>
          </w:rPr>
          <w:t>aeroyan@grup7.com.tr</w:t>
        </w:r>
      </w:hyperlink>
      <w:r w:rsidRPr="00D36FD5">
        <w:rPr>
          <w:rFonts w:asciiTheme="minorHAnsi" w:eastAsia="Calibri" w:hAnsiTheme="minorHAnsi" w:cstheme="minorHAnsi"/>
          <w:noProof/>
          <w:sz w:val="22"/>
          <w:szCs w:val="22"/>
          <w:lang w:val="tr-TR"/>
        </w:rPr>
        <w:t xml:space="preserve"> / (0212) 292 13 13</w:t>
      </w:r>
    </w:p>
    <w:p w14:paraId="78742D8B" w14:textId="77777777" w:rsidR="00E43EE2" w:rsidRPr="00D36FD5" w:rsidRDefault="00E43EE2" w:rsidP="00E43EE2">
      <w:pPr>
        <w:spacing w:after="0" w:line="240" w:lineRule="auto"/>
        <w:jc w:val="both"/>
        <w:rPr>
          <w:rFonts w:eastAsia="Calibri" w:cstheme="minorHAnsi"/>
          <w:szCs w:val="20"/>
          <w:lang w:eastAsia="tr-TR"/>
        </w:rPr>
      </w:pPr>
      <w:r w:rsidRPr="00D36FD5">
        <w:rPr>
          <w:rFonts w:eastAsia="Calibri" w:cstheme="minorHAnsi"/>
          <w:szCs w:val="20"/>
          <w:lang w:eastAsia="tr-TR"/>
        </w:rPr>
        <w:t xml:space="preserve">Damla Pinçe - Pera Müzesi / </w:t>
      </w:r>
      <w:hyperlink r:id="rId16" w:history="1">
        <w:r w:rsidRPr="00D36FD5">
          <w:rPr>
            <w:rStyle w:val="Kpr"/>
            <w:rFonts w:eastAsia="Calibri" w:cstheme="minorHAnsi"/>
            <w:szCs w:val="20"/>
            <w:lang w:eastAsia="tr-TR"/>
          </w:rPr>
          <w:t>damla.pince@peramuzesi.org.tr</w:t>
        </w:r>
      </w:hyperlink>
      <w:r w:rsidRPr="00D36FD5">
        <w:rPr>
          <w:rFonts w:eastAsia="Calibri" w:cstheme="minorHAnsi"/>
          <w:szCs w:val="20"/>
          <w:lang w:eastAsia="tr-TR"/>
        </w:rPr>
        <w:t xml:space="preserve"> / (212) 334 09 00</w:t>
      </w:r>
    </w:p>
    <w:p w14:paraId="1C041786" w14:textId="77777777" w:rsidR="00E43EE2" w:rsidRDefault="00E43EE2" w:rsidP="00E43EE2">
      <w:pPr>
        <w:pStyle w:val="Normal1"/>
        <w:widowControl w:val="0"/>
        <w:jc w:val="both"/>
        <w:rPr>
          <w:rFonts w:asciiTheme="minorHAnsi" w:eastAsia="Calibri" w:hAnsiTheme="minorHAnsi" w:cstheme="minorHAnsi"/>
          <w:noProof/>
          <w:sz w:val="22"/>
          <w:szCs w:val="22"/>
          <w:lang w:val="tr-TR"/>
        </w:rPr>
      </w:pPr>
    </w:p>
    <w:p w14:paraId="6407240D" w14:textId="77777777" w:rsidR="00E43EE2" w:rsidRPr="00D36FD5" w:rsidRDefault="00E43EE2" w:rsidP="00E43EE2">
      <w:pPr>
        <w:pStyle w:val="Normal1"/>
        <w:widowControl w:val="0"/>
        <w:jc w:val="both"/>
        <w:rPr>
          <w:rFonts w:asciiTheme="minorHAnsi" w:eastAsia="Calibri" w:hAnsiTheme="minorHAnsi" w:cstheme="minorHAnsi"/>
          <w:noProof/>
          <w:szCs w:val="22"/>
          <w:lang w:val="tr-TR"/>
        </w:rPr>
      </w:pPr>
      <w:r w:rsidRPr="00D36FD5">
        <w:rPr>
          <w:rFonts w:asciiTheme="minorHAnsi" w:eastAsia="Calibri" w:hAnsiTheme="minorHAnsi" w:cstheme="minorHAnsi"/>
          <w:noProof/>
          <w:szCs w:val="22"/>
          <w:lang w:val="tr-TR"/>
        </w:rPr>
        <w:t xml:space="preserve">Ek: Film Detayları </w:t>
      </w:r>
    </w:p>
    <w:p w14:paraId="00FF05A8" w14:textId="07951D9D" w:rsidR="00E43EE2" w:rsidRPr="00B61302" w:rsidRDefault="00E43EE2" w:rsidP="00E43EE2">
      <w:pPr>
        <w:pStyle w:val="Normal1"/>
        <w:widowControl w:val="0"/>
        <w:jc w:val="both"/>
        <w:rPr>
          <w:rFonts w:asciiTheme="minorHAnsi" w:eastAsia="Calibri" w:hAnsiTheme="minorHAnsi" w:cstheme="minorHAnsi"/>
          <w:b/>
          <w:noProof/>
          <w:sz w:val="22"/>
          <w:szCs w:val="22"/>
          <w:u w:val="single"/>
          <w:lang w:val="tr-TR"/>
        </w:rPr>
      </w:pPr>
    </w:p>
    <w:p w14:paraId="238871E9" w14:textId="297BD021" w:rsidR="00DB72F4" w:rsidRPr="00B61302" w:rsidRDefault="00DB72F4" w:rsidP="00BE1B1E">
      <w:pPr>
        <w:pStyle w:val="Normal1"/>
        <w:widowControl w:val="0"/>
        <w:jc w:val="both"/>
        <w:rPr>
          <w:rFonts w:asciiTheme="minorHAnsi" w:eastAsia="Calibri" w:hAnsiTheme="minorHAnsi" w:cstheme="minorHAnsi"/>
          <w:b/>
          <w:noProof/>
          <w:sz w:val="22"/>
          <w:szCs w:val="22"/>
          <w:u w:val="single"/>
          <w:lang w:val="tr-TR"/>
        </w:rPr>
      </w:pPr>
      <w:r w:rsidRPr="00B61302">
        <w:rPr>
          <w:rFonts w:asciiTheme="minorHAnsi" w:eastAsia="Calibri" w:hAnsiTheme="minorHAnsi" w:cstheme="minorHAnsi"/>
          <w:b/>
          <w:noProof/>
          <w:sz w:val="22"/>
          <w:szCs w:val="22"/>
          <w:u w:val="single"/>
          <w:lang w:val="tr-TR"/>
        </w:rPr>
        <w:t xml:space="preserve">Gösterim Programı </w:t>
      </w:r>
    </w:p>
    <w:p w14:paraId="5C897882" w14:textId="227D8953" w:rsidR="00E3617D" w:rsidRPr="00E43EE2" w:rsidRDefault="00E3617D" w:rsidP="00BE1B1E">
      <w:pPr>
        <w:pStyle w:val="AralkYok"/>
        <w:jc w:val="both"/>
        <w:rPr>
          <w:b/>
          <w:i/>
          <w:noProof/>
        </w:rPr>
      </w:pPr>
      <w:r w:rsidRPr="001561E5">
        <w:rPr>
          <w:rFonts w:asciiTheme="minorHAnsi" w:hAnsiTheme="minorHAnsi" w:cstheme="minorHAnsi"/>
          <w:b/>
        </w:rPr>
        <w:t>“Ruhların Derinliklerinde”</w:t>
      </w:r>
      <w:r w:rsidR="00E43EE2">
        <w:rPr>
          <w:rFonts w:asciiTheme="minorHAnsi" w:hAnsiTheme="minorHAnsi" w:cstheme="minorHAnsi"/>
          <w:b/>
        </w:rPr>
        <w:t>,</w:t>
      </w:r>
      <w:r w:rsidRPr="001561E5">
        <w:rPr>
          <w:b/>
          <w:i/>
          <w:noProof/>
        </w:rPr>
        <w:t xml:space="preserve"> </w:t>
      </w:r>
      <w:r w:rsidRPr="001561E5">
        <w:rPr>
          <w:b/>
          <w:noProof/>
        </w:rPr>
        <w:t xml:space="preserve">11 Nisan – 7 Mayıs </w:t>
      </w:r>
    </w:p>
    <w:p w14:paraId="48BD077C" w14:textId="16D500C8" w:rsidR="001561E5" w:rsidRDefault="001561E5" w:rsidP="00BE1B1E">
      <w:pPr>
        <w:pStyle w:val="AralkYok"/>
        <w:jc w:val="both"/>
        <w:rPr>
          <w:b/>
          <w:noProof/>
        </w:rPr>
      </w:pPr>
    </w:p>
    <w:p w14:paraId="73369E02" w14:textId="77777777" w:rsidR="00F15A3E" w:rsidRDefault="00F15A3E" w:rsidP="001561E5">
      <w:pPr>
        <w:pStyle w:val="AralkYok"/>
        <w:rPr>
          <w:b/>
          <w:bCs/>
        </w:rPr>
        <w:sectPr w:rsidR="00F15A3E" w:rsidSect="00112523">
          <w:headerReference w:type="default" r:id="rId17"/>
          <w:footerReference w:type="default" r:id="rId18"/>
          <w:pgSz w:w="11906" w:h="16838"/>
          <w:pgMar w:top="720" w:right="720" w:bottom="426" w:left="720" w:header="708" w:footer="316" w:gutter="0"/>
          <w:cols w:space="708"/>
          <w:docGrid w:linePitch="360"/>
        </w:sectPr>
      </w:pPr>
    </w:p>
    <w:p w14:paraId="751547AF" w14:textId="4D64B210" w:rsidR="001561E5" w:rsidRPr="001561E5" w:rsidRDefault="001561E5" w:rsidP="001561E5">
      <w:pPr>
        <w:pStyle w:val="AralkYok"/>
        <w:rPr>
          <w:bCs/>
        </w:rPr>
      </w:pPr>
      <w:r w:rsidRPr="001561E5">
        <w:rPr>
          <w:b/>
          <w:bCs/>
        </w:rPr>
        <w:t>11 Nisan Salı</w:t>
      </w:r>
      <w:r w:rsidRPr="001561E5">
        <w:rPr>
          <w:bCs/>
        </w:rPr>
        <w:t xml:space="preserve"> </w:t>
      </w:r>
    </w:p>
    <w:p w14:paraId="0B508779" w14:textId="4E5B954F" w:rsidR="00630009" w:rsidRPr="00630009" w:rsidRDefault="001561E5" w:rsidP="001561E5">
      <w:pPr>
        <w:pStyle w:val="AralkYok"/>
      </w:pPr>
      <w:r w:rsidRPr="001561E5">
        <w:rPr>
          <w:b/>
          <w:bCs/>
        </w:rPr>
        <w:t>19.00</w:t>
      </w:r>
      <w:r w:rsidRPr="001561E5">
        <w:rPr>
          <w:b/>
          <w:bCs/>
        </w:rPr>
        <w:tab/>
      </w:r>
      <w:r w:rsidRPr="001561E5">
        <w:t>Paula Rego: Sırlar ve Hikâyeler (92')</w:t>
      </w:r>
    </w:p>
    <w:p w14:paraId="6636B4A9" w14:textId="77777777" w:rsidR="001561E5" w:rsidRPr="001561E5" w:rsidRDefault="001561E5" w:rsidP="001561E5">
      <w:pPr>
        <w:pStyle w:val="AralkYok"/>
        <w:rPr>
          <w:bCs/>
        </w:rPr>
      </w:pPr>
    </w:p>
    <w:p w14:paraId="17A980B9" w14:textId="2DE10B00" w:rsidR="001561E5" w:rsidRPr="001561E5" w:rsidRDefault="001561E5" w:rsidP="001561E5">
      <w:pPr>
        <w:pStyle w:val="AralkYok"/>
        <w:rPr>
          <w:bCs/>
        </w:rPr>
      </w:pPr>
      <w:r w:rsidRPr="001561E5">
        <w:rPr>
          <w:b/>
          <w:bCs/>
        </w:rPr>
        <w:t xml:space="preserve">14 Nisan </w:t>
      </w:r>
      <w:r w:rsidRPr="001561E5">
        <w:rPr>
          <w:b/>
          <w:bCs/>
          <w:lang w:val="en-US"/>
        </w:rPr>
        <w:t>Cuma</w:t>
      </w:r>
      <w:r w:rsidRPr="001561E5">
        <w:rPr>
          <w:bCs/>
          <w:lang w:val="en-US"/>
        </w:rPr>
        <w:t xml:space="preserve"> </w:t>
      </w:r>
    </w:p>
    <w:p w14:paraId="5CBBFA78" w14:textId="77777777" w:rsidR="001561E5" w:rsidRPr="001561E5" w:rsidRDefault="001561E5" w:rsidP="001561E5">
      <w:pPr>
        <w:pStyle w:val="AralkYok"/>
        <w:rPr>
          <w:b/>
          <w:bCs/>
        </w:rPr>
      </w:pPr>
      <w:r w:rsidRPr="001561E5">
        <w:rPr>
          <w:b/>
          <w:bCs/>
        </w:rPr>
        <w:t>19.00</w:t>
      </w:r>
      <w:r w:rsidRPr="001561E5">
        <w:rPr>
          <w:b/>
          <w:bCs/>
        </w:rPr>
        <w:tab/>
      </w:r>
      <w:r w:rsidRPr="001561E5">
        <w:t>Jane (101')</w:t>
      </w:r>
    </w:p>
    <w:p w14:paraId="274BB129" w14:textId="77777777" w:rsidR="001561E5" w:rsidRPr="001561E5" w:rsidRDefault="001561E5" w:rsidP="001561E5">
      <w:pPr>
        <w:pStyle w:val="AralkYok"/>
        <w:rPr>
          <w:b/>
          <w:bCs/>
        </w:rPr>
      </w:pPr>
      <w:r w:rsidRPr="001561E5">
        <w:rPr>
          <w:b/>
          <w:bCs/>
        </w:rPr>
        <w:t>21.15</w:t>
      </w:r>
      <w:r w:rsidRPr="001561E5">
        <w:rPr>
          <w:b/>
          <w:bCs/>
        </w:rPr>
        <w:tab/>
      </w:r>
      <w:r w:rsidRPr="001561E5">
        <w:t>Bir Kadın Meselesi (108')</w:t>
      </w:r>
    </w:p>
    <w:p w14:paraId="0AF5BE78" w14:textId="77777777" w:rsidR="001561E5" w:rsidRPr="001561E5" w:rsidRDefault="001561E5" w:rsidP="001561E5">
      <w:pPr>
        <w:pStyle w:val="AralkYok"/>
      </w:pPr>
    </w:p>
    <w:p w14:paraId="4C5071C1" w14:textId="0C0EA6E1" w:rsidR="001561E5" w:rsidRPr="001561E5" w:rsidRDefault="001561E5" w:rsidP="001561E5">
      <w:pPr>
        <w:pStyle w:val="AralkYok"/>
        <w:rPr>
          <w:bCs/>
        </w:rPr>
      </w:pPr>
      <w:r w:rsidRPr="001561E5">
        <w:rPr>
          <w:b/>
          <w:bCs/>
        </w:rPr>
        <w:t>18 Nisan Salı</w:t>
      </w:r>
      <w:r w:rsidRPr="001561E5">
        <w:rPr>
          <w:bCs/>
        </w:rPr>
        <w:t xml:space="preserve"> </w:t>
      </w:r>
    </w:p>
    <w:p w14:paraId="4528E29D" w14:textId="77777777" w:rsidR="001561E5" w:rsidRPr="001561E5" w:rsidRDefault="001561E5" w:rsidP="001561E5">
      <w:pPr>
        <w:pStyle w:val="AralkYok"/>
        <w:rPr>
          <w:b/>
          <w:bCs/>
        </w:rPr>
      </w:pPr>
      <w:r w:rsidRPr="001561E5">
        <w:rPr>
          <w:b/>
          <w:bCs/>
        </w:rPr>
        <w:t>19.00</w:t>
      </w:r>
      <w:r w:rsidRPr="001561E5">
        <w:rPr>
          <w:b/>
          <w:bCs/>
        </w:rPr>
        <w:tab/>
      </w:r>
      <w:r w:rsidRPr="001561E5">
        <w:t>Paula Rego: Sırlar ve Hikâyeler (92')</w:t>
      </w:r>
    </w:p>
    <w:p w14:paraId="7628C599" w14:textId="77777777" w:rsidR="001561E5" w:rsidRPr="001561E5" w:rsidRDefault="001561E5" w:rsidP="001561E5">
      <w:pPr>
        <w:pStyle w:val="AralkYok"/>
      </w:pPr>
    </w:p>
    <w:p w14:paraId="25588819" w14:textId="1A4B5591" w:rsidR="001561E5" w:rsidRPr="001561E5" w:rsidRDefault="001561E5" w:rsidP="001561E5">
      <w:pPr>
        <w:pStyle w:val="AralkYok"/>
        <w:rPr>
          <w:bCs/>
        </w:rPr>
      </w:pPr>
      <w:r w:rsidRPr="001561E5">
        <w:rPr>
          <w:b/>
          <w:bCs/>
        </w:rPr>
        <w:t>25 Nisan Salı</w:t>
      </w:r>
      <w:r w:rsidRPr="001561E5">
        <w:rPr>
          <w:bCs/>
        </w:rPr>
        <w:t xml:space="preserve"> </w:t>
      </w:r>
    </w:p>
    <w:p w14:paraId="08496520" w14:textId="260A6B57" w:rsidR="00630009" w:rsidRPr="00F15A3E" w:rsidRDefault="001561E5" w:rsidP="001561E5">
      <w:pPr>
        <w:pStyle w:val="AralkYok"/>
      </w:pPr>
      <w:r w:rsidRPr="001561E5">
        <w:rPr>
          <w:b/>
          <w:bCs/>
        </w:rPr>
        <w:t>19.00</w:t>
      </w:r>
      <w:r w:rsidRPr="001561E5">
        <w:rPr>
          <w:b/>
          <w:bCs/>
        </w:rPr>
        <w:tab/>
      </w:r>
      <w:r w:rsidRPr="001561E5">
        <w:t>Paula Rego: Sırlar ve Hikâyeler (92')</w:t>
      </w:r>
    </w:p>
    <w:p w14:paraId="787B448D" w14:textId="77777777" w:rsidR="001561E5" w:rsidRPr="001561E5" w:rsidRDefault="001561E5" w:rsidP="001561E5">
      <w:pPr>
        <w:pStyle w:val="AralkYok"/>
      </w:pPr>
    </w:p>
    <w:p w14:paraId="5AA26828" w14:textId="3AE6671C" w:rsidR="001561E5" w:rsidRPr="001561E5" w:rsidRDefault="001561E5" w:rsidP="001561E5">
      <w:pPr>
        <w:pStyle w:val="AralkYok"/>
        <w:rPr>
          <w:bCs/>
        </w:rPr>
      </w:pPr>
      <w:r w:rsidRPr="001561E5">
        <w:rPr>
          <w:b/>
          <w:bCs/>
        </w:rPr>
        <w:t>26 Nisan Çarşamba</w:t>
      </w:r>
      <w:r w:rsidRPr="001561E5">
        <w:rPr>
          <w:bCs/>
        </w:rPr>
        <w:t xml:space="preserve"> </w:t>
      </w:r>
    </w:p>
    <w:p w14:paraId="2382B73A" w14:textId="77777777" w:rsidR="001561E5" w:rsidRPr="001561E5" w:rsidRDefault="001561E5" w:rsidP="001561E5">
      <w:pPr>
        <w:pStyle w:val="AralkYok"/>
        <w:rPr>
          <w:b/>
          <w:bCs/>
        </w:rPr>
      </w:pPr>
      <w:r w:rsidRPr="001561E5">
        <w:rPr>
          <w:b/>
          <w:bCs/>
        </w:rPr>
        <w:t>19.00</w:t>
      </w:r>
      <w:r w:rsidRPr="001561E5">
        <w:rPr>
          <w:b/>
          <w:bCs/>
        </w:rPr>
        <w:tab/>
      </w:r>
      <w:r w:rsidRPr="001561E5">
        <w:t>Bir Kadın Meselesi (108')</w:t>
      </w:r>
    </w:p>
    <w:p w14:paraId="0B8FC31F" w14:textId="77777777" w:rsidR="001561E5" w:rsidRPr="001561E5" w:rsidRDefault="001561E5" w:rsidP="001561E5">
      <w:pPr>
        <w:pStyle w:val="AralkYok"/>
      </w:pPr>
    </w:p>
    <w:p w14:paraId="0E9F36A2" w14:textId="77777777" w:rsidR="00F15A3E" w:rsidRDefault="00F15A3E" w:rsidP="001561E5">
      <w:pPr>
        <w:pStyle w:val="AralkYok"/>
        <w:rPr>
          <w:b/>
          <w:bCs/>
        </w:rPr>
      </w:pPr>
    </w:p>
    <w:p w14:paraId="46132E36" w14:textId="77777777" w:rsidR="00F15A3E" w:rsidRDefault="00F15A3E" w:rsidP="001561E5">
      <w:pPr>
        <w:pStyle w:val="AralkYok"/>
        <w:rPr>
          <w:b/>
          <w:bCs/>
        </w:rPr>
      </w:pPr>
    </w:p>
    <w:p w14:paraId="0DD8616E" w14:textId="77777777" w:rsidR="00F15A3E" w:rsidRDefault="00F15A3E" w:rsidP="001561E5">
      <w:pPr>
        <w:pStyle w:val="AralkYok"/>
        <w:rPr>
          <w:b/>
          <w:bCs/>
        </w:rPr>
      </w:pPr>
    </w:p>
    <w:p w14:paraId="4677FEC4" w14:textId="77777777" w:rsidR="00F15A3E" w:rsidRDefault="00F15A3E" w:rsidP="001561E5">
      <w:pPr>
        <w:pStyle w:val="AralkYok"/>
        <w:rPr>
          <w:b/>
          <w:bCs/>
        </w:rPr>
      </w:pPr>
    </w:p>
    <w:p w14:paraId="2A6C7C9C" w14:textId="77777777" w:rsidR="00F15A3E" w:rsidRDefault="00F15A3E" w:rsidP="001561E5">
      <w:pPr>
        <w:pStyle w:val="AralkYok"/>
        <w:rPr>
          <w:b/>
          <w:bCs/>
        </w:rPr>
      </w:pPr>
    </w:p>
    <w:p w14:paraId="40519BC6" w14:textId="77777777" w:rsidR="00F15A3E" w:rsidRDefault="00F15A3E" w:rsidP="001561E5">
      <w:pPr>
        <w:pStyle w:val="AralkYok"/>
        <w:rPr>
          <w:b/>
          <w:bCs/>
        </w:rPr>
      </w:pPr>
    </w:p>
    <w:p w14:paraId="2DEABA98" w14:textId="77777777" w:rsidR="00F15A3E" w:rsidRDefault="00F15A3E" w:rsidP="001561E5">
      <w:pPr>
        <w:pStyle w:val="AralkYok"/>
        <w:rPr>
          <w:b/>
          <w:bCs/>
        </w:rPr>
      </w:pPr>
    </w:p>
    <w:p w14:paraId="5C5CDC76" w14:textId="77777777" w:rsidR="00F15A3E" w:rsidRDefault="00F15A3E" w:rsidP="001561E5">
      <w:pPr>
        <w:pStyle w:val="AralkYok"/>
        <w:rPr>
          <w:b/>
          <w:bCs/>
        </w:rPr>
      </w:pPr>
    </w:p>
    <w:p w14:paraId="35C3E9EB" w14:textId="77777777" w:rsidR="00F15A3E" w:rsidRDefault="00F15A3E" w:rsidP="001561E5">
      <w:pPr>
        <w:pStyle w:val="AralkYok"/>
        <w:rPr>
          <w:b/>
          <w:bCs/>
        </w:rPr>
      </w:pPr>
    </w:p>
    <w:p w14:paraId="4BA0AD0D" w14:textId="77777777" w:rsidR="00F15A3E" w:rsidRDefault="00F15A3E" w:rsidP="001561E5">
      <w:pPr>
        <w:pStyle w:val="AralkYok"/>
        <w:rPr>
          <w:b/>
          <w:bCs/>
        </w:rPr>
      </w:pPr>
    </w:p>
    <w:p w14:paraId="37B67F73" w14:textId="77777777" w:rsidR="00F15A3E" w:rsidRDefault="00F15A3E" w:rsidP="001561E5">
      <w:pPr>
        <w:pStyle w:val="AralkYok"/>
        <w:rPr>
          <w:b/>
          <w:bCs/>
        </w:rPr>
      </w:pPr>
    </w:p>
    <w:p w14:paraId="2400FC51" w14:textId="77777777" w:rsidR="00F15A3E" w:rsidRDefault="00F15A3E" w:rsidP="001561E5">
      <w:pPr>
        <w:pStyle w:val="AralkYok"/>
        <w:rPr>
          <w:b/>
          <w:bCs/>
        </w:rPr>
      </w:pPr>
    </w:p>
    <w:p w14:paraId="2609C2A1" w14:textId="77777777" w:rsidR="00F15A3E" w:rsidRDefault="00F15A3E" w:rsidP="001561E5">
      <w:pPr>
        <w:pStyle w:val="AralkYok"/>
        <w:rPr>
          <w:b/>
          <w:bCs/>
        </w:rPr>
      </w:pPr>
    </w:p>
    <w:p w14:paraId="0AB67B0A" w14:textId="77777777" w:rsidR="00F15A3E" w:rsidRDefault="00F15A3E" w:rsidP="001561E5">
      <w:pPr>
        <w:pStyle w:val="AralkYok"/>
        <w:rPr>
          <w:b/>
          <w:bCs/>
        </w:rPr>
      </w:pPr>
    </w:p>
    <w:p w14:paraId="70B34B6C" w14:textId="77777777" w:rsidR="00F15A3E" w:rsidRDefault="00F15A3E" w:rsidP="001561E5">
      <w:pPr>
        <w:pStyle w:val="AralkYok"/>
        <w:rPr>
          <w:b/>
          <w:bCs/>
        </w:rPr>
      </w:pPr>
    </w:p>
    <w:p w14:paraId="35800CCD" w14:textId="159ADA3E" w:rsidR="001561E5" w:rsidRPr="001561E5" w:rsidRDefault="001561E5" w:rsidP="001561E5">
      <w:pPr>
        <w:pStyle w:val="AralkYok"/>
        <w:rPr>
          <w:bCs/>
        </w:rPr>
      </w:pPr>
      <w:r w:rsidRPr="001561E5">
        <w:rPr>
          <w:b/>
          <w:bCs/>
        </w:rPr>
        <w:t xml:space="preserve">28 Nisan </w:t>
      </w:r>
      <w:r w:rsidRPr="001561E5">
        <w:rPr>
          <w:b/>
          <w:bCs/>
          <w:lang w:val="en-US"/>
        </w:rPr>
        <w:t>Cuma</w:t>
      </w:r>
      <w:r w:rsidRPr="001561E5">
        <w:rPr>
          <w:bCs/>
          <w:lang w:val="en-US"/>
        </w:rPr>
        <w:t xml:space="preserve"> </w:t>
      </w:r>
    </w:p>
    <w:p w14:paraId="6EF5D0A1" w14:textId="2E78E0DD" w:rsidR="001561E5" w:rsidRPr="001561E5" w:rsidRDefault="001561E5" w:rsidP="001561E5">
      <w:pPr>
        <w:pStyle w:val="AralkYok"/>
      </w:pPr>
      <w:r w:rsidRPr="001561E5">
        <w:rPr>
          <w:b/>
          <w:bCs/>
        </w:rPr>
        <w:t>19.00</w:t>
      </w:r>
      <w:r w:rsidRPr="001561E5">
        <w:rPr>
          <w:b/>
          <w:bCs/>
        </w:rPr>
        <w:tab/>
      </w:r>
      <w:r w:rsidRPr="001561E5">
        <w:t>Jane (101')</w:t>
      </w:r>
    </w:p>
    <w:p w14:paraId="6751ABBE" w14:textId="58C272AB" w:rsidR="001561E5" w:rsidRDefault="001561E5" w:rsidP="001561E5">
      <w:pPr>
        <w:pStyle w:val="AralkYok"/>
      </w:pPr>
      <w:r w:rsidRPr="001561E5">
        <w:rPr>
          <w:b/>
          <w:bCs/>
        </w:rPr>
        <w:t>21.15</w:t>
      </w:r>
      <w:r w:rsidRPr="001561E5">
        <w:rPr>
          <w:b/>
          <w:bCs/>
        </w:rPr>
        <w:tab/>
      </w:r>
      <w:r w:rsidRPr="001561E5">
        <w:t>Son Sanat Filmi (95')</w:t>
      </w:r>
    </w:p>
    <w:p w14:paraId="1F5587F0" w14:textId="77777777" w:rsidR="001561E5" w:rsidRPr="001561E5" w:rsidRDefault="001561E5" w:rsidP="001561E5">
      <w:pPr>
        <w:pStyle w:val="AralkYok"/>
      </w:pPr>
    </w:p>
    <w:p w14:paraId="2C91900D" w14:textId="736DA066" w:rsidR="001561E5" w:rsidRPr="001561E5" w:rsidRDefault="001561E5" w:rsidP="001561E5">
      <w:pPr>
        <w:pStyle w:val="AralkYok"/>
        <w:rPr>
          <w:bCs/>
        </w:rPr>
      </w:pPr>
      <w:r w:rsidRPr="001561E5">
        <w:rPr>
          <w:b/>
          <w:bCs/>
        </w:rPr>
        <w:t>2 Mayıs Salı</w:t>
      </w:r>
      <w:r w:rsidRPr="001561E5">
        <w:rPr>
          <w:bCs/>
        </w:rPr>
        <w:t xml:space="preserve"> </w:t>
      </w:r>
    </w:p>
    <w:p w14:paraId="67501C69" w14:textId="77777777" w:rsidR="001561E5" w:rsidRPr="001561E5" w:rsidRDefault="001561E5" w:rsidP="001561E5">
      <w:pPr>
        <w:pStyle w:val="AralkYok"/>
      </w:pPr>
      <w:r w:rsidRPr="001561E5">
        <w:rPr>
          <w:b/>
          <w:bCs/>
        </w:rPr>
        <w:t>19.00</w:t>
      </w:r>
      <w:r w:rsidRPr="001561E5">
        <w:rPr>
          <w:b/>
          <w:bCs/>
        </w:rPr>
        <w:tab/>
      </w:r>
      <w:r w:rsidRPr="001561E5">
        <w:t>Paula Rego: Sırlar ve Hikâyeler (92')</w:t>
      </w:r>
    </w:p>
    <w:p w14:paraId="5BB47627" w14:textId="77777777" w:rsidR="001561E5" w:rsidRPr="001561E5" w:rsidRDefault="001561E5" w:rsidP="001561E5">
      <w:pPr>
        <w:pStyle w:val="AralkYok"/>
      </w:pPr>
    </w:p>
    <w:p w14:paraId="00F7E187" w14:textId="499E0FA7" w:rsidR="001561E5" w:rsidRPr="001561E5" w:rsidRDefault="001561E5" w:rsidP="001561E5">
      <w:pPr>
        <w:pStyle w:val="AralkYok"/>
        <w:rPr>
          <w:bCs/>
        </w:rPr>
      </w:pPr>
      <w:r w:rsidRPr="001561E5">
        <w:rPr>
          <w:b/>
          <w:bCs/>
        </w:rPr>
        <w:t>4 Mayıs Perşembe</w:t>
      </w:r>
      <w:r w:rsidRPr="001561E5">
        <w:rPr>
          <w:bCs/>
        </w:rPr>
        <w:t xml:space="preserve"> </w:t>
      </w:r>
    </w:p>
    <w:p w14:paraId="4E33A6D6" w14:textId="384FC889" w:rsidR="001561E5" w:rsidRDefault="001561E5" w:rsidP="00F15A3E">
      <w:pPr>
        <w:pStyle w:val="AralkYok"/>
      </w:pPr>
      <w:r w:rsidRPr="001561E5">
        <w:rPr>
          <w:b/>
          <w:bCs/>
        </w:rPr>
        <w:t>19.00</w:t>
      </w:r>
      <w:r w:rsidRPr="001561E5">
        <w:rPr>
          <w:b/>
          <w:bCs/>
        </w:rPr>
        <w:tab/>
      </w:r>
      <w:r w:rsidRPr="001561E5">
        <w:t>Paula Rego: Masal Anlatmak (47')</w:t>
      </w:r>
    </w:p>
    <w:p w14:paraId="67CD0077" w14:textId="77777777" w:rsidR="00F15A3E" w:rsidRPr="00F15A3E" w:rsidRDefault="00F15A3E" w:rsidP="00F15A3E">
      <w:pPr>
        <w:pStyle w:val="AralkYok"/>
        <w:rPr>
          <w:b/>
          <w:bCs/>
        </w:rPr>
      </w:pPr>
    </w:p>
    <w:p w14:paraId="07C2572F" w14:textId="2EA1AD2B" w:rsidR="001561E5" w:rsidRPr="001561E5" w:rsidRDefault="001561E5" w:rsidP="001561E5">
      <w:pPr>
        <w:pStyle w:val="AralkYok"/>
        <w:rPr>
          <w:bCs/>
        </w:rPr>
      </w:pPr>
      <w:r w:rsidRPr="001561E5">
        <w:rPr>
          <w:b/>
          <w:bCs/>
        </w:rPr>
        <w:t>7 Mayıs Pazar</w:t>
      </w:r>
      <w:r w:rsidRPr="001561E5">
        <w:rPr>
          <w:bCs/>
        </w:rPr>
        <w:t xml:space="preserve"> </w:t>
      </w:r>
    </w:p>
    <w:p w14:paraId="459758CD" w14:textId="77777777" w:rsidR="001561E5" w:rsidRPr="001561E5" w:rsidRDefault="001561E5" w:rsidP="001561E5">
      <w:pPr>
        <w:pStyle w:val="AralkYok"/>
      </w:pPr>
      <w:r w:rsidRPr="001561E5">
        <w:rPr>
          <w:b/>
          <w:bCs/>
        </w:rPr>
        <w:t>13.30</w:t>
      </w:r>
      <w:r w:rsidRPr="001561E5">
        <w:rPr>
          <w:b/>
          <w:bCs/>
        </w:rPr>
        <w:tab/>
      </w:r>
      <w:r w:rsidRPr="001561E5">
        <w:t>Paula Rego: Masal Anlatmak (47')</w:t>
      </w:r>
    </w:p>
    <w:p w14:paraId="48035A51" w14:textId="4F0C3710" w:rsidR="0060409C" w:rsidRPr="001561E5" w:rsidRDefault="001561E5" w:rsidP="00F15A3E">
      <w:pPr>
        <w:pStyle w:val="AralkYok"/>
        <w:rPr>
          <w:color w:val="7F7F7F" w:themeColor="text1" w:themeTint="80"/>
        </w:rPr>
      </w:pPr>
      <w:r w:rsidRPr="001561E5">
        <w:rPr>
          <w:b/>
          <w:bCs/>
        </w:rPr>
        <w:t>15.00</w:t>
      </w:r>
      <w:r w:rsidRPr="001561E5">
        <w:rPr>
          <w:b/>
          <w:bCs/>
        </w:rPr>
        <w:tab/>
      </w:r>
      <w:r w:rsidRPr="001561E5">
        <w:t>Son Sanat Filmi (95')</w:t>
      </w:r>
    </w:p>
    <w:sectPr w:rsidR="0060409C" w:rsidRPr="001561E5" w:rsidSect="00F15A3E">
      <w:type w:val="continuous"/>
      <w:pgSz w:w="11906" w:h="16838"/>
      <w:pgMar w:top="720" w:right="720" w:bottom="426" w:left="720" w:header="708" w:footer="3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5F20" w14:textId="77777777" w:rsidR="002440E4" w:rsidRDefault="002440E4" w:rsidP="0003448B">
      <w:pPr>
        <w:spacing w:after="0" w:line="240" w:lineRule="auto"/>
      </w:pPr>
      <w:r>
        <w:separator/>
      </w:r>
    </w:p>
  </w:endnote>
  <w:endnote w:type="continuationSeparator" w:id="0">
    <w:p w14:paraId="4FF083CC" w14:textId="77777777" w:rsidR="002440E4" w:rsidRDefault="002440E4" w:rsidP="0003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2EE1" w14:textId="77777777" w:rsidR="009C575D" w:rsidRDefault="009C575D" w:rsidP="009C575D">
    <w:pPr>
      <w:pStyle w:val="AltBilgi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Meşrutiyet Caddesi No.65, 34430 Tepebaşı - Beyoğlu – İstanbul </w:t>
    </w:r>
  </w:p>
  <w:p w14:paraId="3D48AD77" w14:textId="10138999" w:rsidR="00DB488A" w:rsidRDefault="009C575D" w:rsidP="00335AA1">
    <w:pPr>
      <w:jc w:val="center"/>
    </w:pPr>
    <w:r>
      <w:rPr>
        <w:rFonts w:ascii="Arial" w:hAnsi="Arial"/>
        <w:sz w:val="16"/>
        <w:szCs w:val="16"/>
      </w:rPr>
      <w:t>Tel. + 90 212 334 99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2E57" w14:textId="77777777" w:rsidR="002440E4" w:rsidRDefault="002440E4" w:rsidP="0003448B">
      <w:pPr>
        <w:spacing w:after="0" w:line="240" w:lineRule="auto"/>
      </w:pPr>
      <w:r>
        <w:separator/>
      </w:r>
    </w:p>
  </w:footnote>
  <w:footnote w:type="continuationSeparator" w:id="0">
    <w:p w14:paraId="234804F0" w14:textId="77777777" w:rsidR="002440E4" w:rsidRDefault="002440E4" w:rsidP="0003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D71E" w14:textId="77777777" w:rsidR="0003448B" w:rsidRDefault="00262BFA" w:rsidP="0003448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F385B10" wp14:editId="500A47E8">
          <wp:extent cx="3171825" cy="790575"/>
          <wp:effectExtent l="0" t="0" r="9525" b="0"/>
          <wp:docPr id="468550962" name="Resim 468550962" descr="Pera Müzesi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a Müzesi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8B"/>
    <w:rsid w:val="00001AD3"/>
    <w:rsid w:val="0001702E"/>
    <w:rsid w:val="0002181D"/>
    <w:rsid w:val="00024B65"/>
    <w:rsid w:val="0002703A"/>
    <w:rsid w:val="00032AE3"/>
    <w:rsid w:val="0003448B"/>
    <w:rsid w:val="00034E4B"/>
    <w:rsid w:val="00040049"/>
    <w:rsid w:val="000401B6"/>
    <w:rsid w:val="00042BA8"/>
    <w:rsid w:val="00052174"/>
    <w:rsid w:val="00053894"/>
    <w:rsid w:val="00054806"/>
    <w:rsid w:val="00057AB1"/>
    <w:rsid w:val="00057C60"/>
    <w:rsid w:val="00060B61"/>
    <w:rsid w:val="00061C15"/>
    <w:rsid w:val="00072A32"/>
    <w:rsid w:val="00075D15"/>
    <w:rsid w:val="00082AD3"/>
    <w:rsid w:val="00084E23"/>
    <w:rsid w:val="00093F3F"/>
    <w:rsid w:val="00094389"/>
    <w:rsid w:val="000A4FFF"/>
    <w:rsid w:val="000A533E"/>
    <w:rsid w:val="000B4178"/>
    <w:rsid w:val="000B59A9"/>
    <w:rsid w:val="000B6F0C"/>
    <w:rsid w:val="000C1F3F"/>
    <w:rsid w:val="000C358D"/>
    <w:rsid w:val="000C39B0"/>
    <w:rsid w:val="000C4890"/>
    <w:rsid w:val="000C5FA1"/>
    <w:rsid w:val="000D4265"/>
    <w:rsid w:val="000F387D"/>
    <w:rsid w:val="000F6333"/>
    <w:rsid w:val="0010019E"/>
    <w:rsid w:val="001041AB"/>
    <w:rsid w:val="001042D6"/>
    <w:rsid w:val="001059AD"/>
    <w:rsid w:val="00112523"/>
    <w:rsid w:val="001142CE"/>
    <w:rsid w:val="00115D75"/>
    <w:rsid w:val="00117ACC"/>
    <w:rsid w:val="001249C0"/>
    <w:rsid w:val="001270FB"/>
    <w:rsid w:val="00133F99"/>
    <w:rsid w:val="00136134"/>
    <w:rsid w:val="00142EEC"/>
    <w:rsid w:val="00144D25"/>
    <w:rsid w:val="0014545D"/>
    <w:rsid w:val="0015280E"/>
    <w:rsid w:val="001544CA"/>
    <w:rsid w:val="0015615D"/>
    <w:rsid w:val="001561A1"/>
    <w:rsid w:val="001561E5"/>
    <w:rsid w:val="0016737B"/>
    <w:rsid w:val="00175DA0"/>
    <w:rsid w:val="0018197A"/>
    <w:rsid w:val="00184EA4"/>
    <w:rsid w:val="001A7A04"/>
    <w:rsid w:val="001B2F5F"/>
    <w:rsid w:val="001B58B9"/>
    <w:rsid w:val="001C2267"/>
    <w:rsid w:val="001C2C5B"/>
    <w:rsid w:val="001C6C52"/>
    <w:rsid w:val="001D2489"/>
    <w:rsid w:val="001D2799"/>
    <w:rsid w:val="001D5337"/>
    <w:rsid w:val="001D6737"/>
    <w:rsid w:val="001E46C8"/>
    <w:rsid w:val="001F02AC"/>
    <w:rsid w:val="001F2E47"/>
    <w:rsid w:val="00203A5A"/>
    <w:rsid w:val="002048D2"/>
    <w:rsid w:val="00207801"/>
    <w:rsid w:val="0021280D"/>
    <w:rsid w:val="00223039"/>
    <w:rsid w:val="00230246"/>
    <w:rsid w:val="00231BDE"/>
    <w:rsid w:val="00243A11"/>
    <w:rsid w:val="002440E4"/>
    <w:rsid w:val="002451BD"/>
    <w:rsid w:val="00262BFA"/>
    <w:rsid w:val="0027090E"/>
    <w:rsid w:val="0027126D"/>
    <w:rsid w:val="0027532D"/>
    <w:rsid w:val="00280DF8"/>
    <w:rsid w:val="0028151C"/>
    <w:rsid w:val="00281735"/>
    <w:rsid w:val="002845B9"/>
    <w:rsid w:val="0028668D"/>
    <w:rsid w:val="0028677B"/>
    <w:rsid w:val="0029094B"/>
    <w:rsid w:val="0029375F"/>
    <w:rsid w:val="00296004"/>
    <w:rsid w:val="002A0C41"/>
    <w:rsid w:val="002A13F3"/>
    <w:rsid w:val="002A51D3"/>
    <w:rsid w:val="002B0377"/>
    <w:rsid w:val="002B6519"/>
    <w:rsid w:val="002B69EA"/>
    <w:rsid w:val="002C3067"/>
    <w:rsid w:val="002C37F7"/>
    <w:rsid w:val="002C5603"/>
    <w:rsid w:val="002D1A0D"/>
    <w:rsid w:val="002D1A52"/>
    <w:rsid w:val="002D6DA8"/>
    <w:rsid w:val="002F3812"/>
    <w:rsid w:val="002F5E8E"/>
    <w:rsid w:val="003034D3"/>
    <w:rsid w:val="0030423C"/>
    <w:rsid w:val="00304D0C"/>
    <w:rsid w:val="003114A4"/>
    <w:rsid w:val="00314213"/>
    <w:rsid w:val="003159B5"/>
    <w:rsid w:val="00321C52"/>
    <w:rsid w:val="003307F4"/>
    <w:rsid w:val="003308AA"/>
    <w:rsid w:val="00332DB9"/>
    <w:rsid w:val="00335AA1"/>
    <w:rsid w:val="00341D87"/>
    <w:rsid w:val="0035219E"/>
    <w:rsid w:val="00370CB9"/>
    <w:rsid w:val="00371271"/>
    <w:rsid w:val="00373772"/>
    <w:rsid w:val="003744B3"/>
    <w:rsid w:val="00376459"/>
    <w:rsid w:val="00390EBF"/>
    <w:rsid w:val="003A01C5"/>
    <w:rsid w:val="003A1B3F"/>
    <w:rsid w:val="003A23BA"/>
    <w:rsid w:val="003A4596"/>
    <w:rsid w:val="003B6A38"/>
    <w:rsid w:val="003B6C08"/>
    <w:rsid w:val="003B6DE8"/>
    <w:rsid w:val="003C6D2F"/>
    <w:rsid w:val="003C7079"/>
    <w:rsid w:val="003D27F1"/>
    <w:rsid w:val="003D4BDF"/>
    <w:rsid w:val="003E15E8"/>
    <w:rsid w:val="003E1D18"/>
    <w:rsid w:val="003E5BCB"/>
    <w:rsid w:val="003F2015"/>
    <w:rsid w:val="003F67D2"/>
    <w:rsid w:val="004013B2"/>
    <w:rsid w:val="004058BA"/>
    <w:rsid w:val="00411E12"/>
    <w:rsid w:val="00415273"/>
    <w:rsid w:val="00415F1A"/>
    <w:rsid w:val="00422BEB"/>
    <w:rsid w:val="00435BCC"/>
    <w:rsid w:val="00442B9C"/>
    <w:rsid w:val="0044310A"/>
    <w:rsid w:val="00443721"/>
    <w:rsid w:val="00447416"/>
    <w:rsid w:val="0045241D"/>
    <w:rsid w:val="00453CBD"/>
    <w:rsid w:val="00453D54"/>
    <w:rsid w:val="00467C3A"/>
    <w:rsid w:val="00471D47"/>
    <w:rsid w:val="004758D6"/>
    <w:rsid w:val="004835AC"/>
    <w:rsid w:val="00485E2C"/>
    <w:rsid w:val="00487F23"/>
    <w:rsid w:val="00490A8D"/>
    <w:rsid w:val="00492CC8"/>
    <w:rsid w:val="00494786"/>
    <w:rsid w:val="004A3B3D"/>
    <w:rsid w:val="004A45AB"/>
    <w:rsid w:val="004B1E33"/>
    <w:rsid w:val="004B4594"/>
    <w:rsid w:val="004B7ADF"/>
    <w:rsid w:val="004D2E16"/>
    <w:rsid w:val="004E399F"/>
    <w:rsid w:val="004E629A"/>
    <w:rsid w:val="004F0A61"/>
    <w:rsid w:val="00503137"/>
    <w:rsid w:val="005040C4"/>
    <w:rsid w:val="00514A88"/>
    <w:rsid w:val="0051502F"/>
    <w:rsid w:val="00521D91"/>
    <w:rsid w:val="005221EF"/>
    <w:rsid w:val="00525455"/>
    <w:rsid w:val="00536351"/>
    <w:rsid w:val="00552509"/>
    <w:rsid w:val="00565836"/>
    <w:rsid w:val="0056608E"/>
    <w:rsid w:val="00570940"/>
    <w:rsid w:val="005767C2"/>
    <w:rsid w:val="00580EC3"/>
    <w:rsid w:val="0058197D"/>
    <w:rsid w:val="005838F1"/>
    <w:rsid w:val="00585E9D"/>
    <w:rsid w:val="00593348"/>
    <w:rsid w:val="0059473B"/>
    <w:rsid w:val="00596E67"/>
    <w:rsid w:val="005A21BC"/>
    <w:rsid w:val="005A5489"/>
    <w:rsid w:val="005A6EDB"/>
    <w:rsid w:val="005B2452"/>
    <w:rsid w:val="005B3CD9"/>
    <w:rsid w:val="005B447F"/>
    <w:rsid w:val="005B63BF"/>
    <w:rsid w:val="005B6A1F"/>
    <w:rsid w:val="005C01D0"/>
    <w:rsid w:val="005C0CD9"/>
    <w:rsid w:val="005C3FA7"/>
    <w:rsid w:val="005C6CDD"/>
    <w:rsid w:val="005D0558"/>
    <w:rsid w:val="005D476E"/>
    <w:rsid w:val="005D4AC3"/>
    <w:rsid w:val="005D5413"/>
    <w:rsid w:val="005E1768"/>
    <w:rsid w:val="005E1F56"/>
    <w:rsid w:val="005E750E"/>
    <w:rsid w:val="005F1D8E"/>
    <w:rsid w:val="005F265D"/>
    <w:rsid w:val="005F3367"/>
    <w:rsid w:val="005F4505"/>
    <w:rsid w:val="0060110F"/>
    <w:rsid w:val="006018ED"/>
    <w:rsid w:val="00602518"/>
    <w:rsid w:val="0060409C"/>
    <w:rsid w:val="00610CB6"/>
    <w:rsid w:val="0061557E"/>
    <w:rsid w:val="00617962"/>
    <w:rsid w:val="00630009"/>
    <w:rsid w:val="00630895"/>
    <w:rsid w:val="00632E3C"/>
    <w:rsid w:val="00645B7B"/>
    <w:rsid w:val="006501BD"/>
    <w:rsid w:val="00654682"/>
    <w:rsid w:val="00662BF4"/>
    <w:rsid w:val="00663839"/>
    <w:rsid w:val="00667691"/>
    <w:rsid w:val="00673D25"/>
    <w:rsid w:val="006760A0"/>
    <w:rsid w:val="00684021"/>
    <w:rsid w:val="00690C28"/>
    <w:rsid w:val="0069554E"/>
    <w:rsid w:val="006A1398"/>
    <w:rsid w:val="006B0615"/>
    <w:rsid w:val="006B2442"/>
    <w:rsid w:val="006B3F29"/>
    <w:rsid w:val="006B5C78"/>
    <w:rsid w:val="006B7076"/>
    <w:rsid w:val="006C2C23"/>
    <w:rsid w:val="006D2326"/>
    <w:rsid w:val="006D3122"/>
    <w:rsid w:val="006D325A"/>
    <w:rsid w:val="006E2773"/>
    <w:rsid w:val="006E680F"/>
    <w:rsid w:val="006F7A36"/>
    <w:rsid w:val="00712D18"/>
    <w:rsid w:val="007142DA"/>
    <w:rsid w:val="00715342"/>
    <w:rsid w:val="007239FF"/>
    <w:rsid w:val="00724C36"/>
    <w:rsid w:val="007305BA"/>
    <w:rsid w:val="007316DF"/>
    <w:rsid w:val="00745827"/>
    <w:rsid w:val="00752F0E"/>
    <w:rsid w:val="007547A4"/>
    <w:rsid w:val="007603FF"/>
    <w:rsid w:val="00761C1B"/>
    <w:rsid w:val="00764B7C"/>
    <w:rsid w:val="007768E3"/>
    <w:rsid w:val="00783D9B"/>
    <w:rsid w:val="007855A1"/>
    <w:rsid w:val="0078561D"/>
    <w:rsid w:val="00790661"/>
    <w:rsid w:val="007943B2"/>
    <w:rsid w:val="00795AC6"/>
    <w:rsid w:val="007975F9"/>
    <w:rsid w:val="007A3216"/>
    <w:rsid w:val="007A6978"/>
    <w:rsid w:val="007B181D"/>
    <w:rsid w:val="007B2122"/>
    <w:rsid w:val="007B6DE5"/>
    <w:rsid w:val="007C056F"/>
    <w:rsid w:val="007C69F7"/>
    <w:rsid w:val="007D10C8"/>
    <w:rsid w:val="007D1EEC"/>
    <w:rsid w:val="007D49C6"/>
    <w:rsid w:val="007D534F"/>
    <w:rsid w:val="007D7C51"/>
    <w:rsid w:val="007F5DC6"/>
    <w:rsid w:val="007F7A70"/>
    <w:rsid w:val="00811512"/>
    <w:rsid w:val="00815A5A"/>
    <w:rsid w:val="00817028"/>
    <w:rsid w:val="008171E7"/>
    <w:rsid w:val="0082079B"/>
    <w:rsid w:val="008207E9"/>
    <w:rsid w:val="00821F96"/>
    <w:rsid w:val="0082506D"/>
    <w:rsid w:val="00825453"/>
    <w:rsid w:val="0082686A"/>
    <w:rsid w:val="00826989"/>
    <w:rsid w:val="00826A77"/>
    <w:rsid w:val="0083062E"/>
    <w:rsid w:val="00833DF2"/>
    <w:rsid w:val="00836B22"/>
    <w:rsid w:val="00836CD4"/>
    <w:rsid w:val="008458EB"/>
    <w:rsid w:val="00851853"/>
    <w:rsid w:val="00853741"/>
    <w:rsid w:val="00854079"/>
    <w:rsid w:val="00854E4F"/>
    <w:rsid w:val="008608F9"/>
    <w:rsid w:val="008628F5"/>
    <w:rsid w:val="00862A59"/>
    <w:rsid w:val="0086522A"/>
    <w:rsid w:val="008677E8"/>
    <w:rsid w:val="00881631"/>
    <w:rsid w:val="00884E7B"/>
    <w:rsid w:val="00886E16"/>
    <w:rsid w:val="0088716A"/>
    <w:rsid w:val="00895FD4"/>
    <w:rsid w:val="0089685B"/>
    <w:rsid w:val="0089781E"/>
    <w:rsid w:val="008A3101"/>
    <w:rsid w:val="008A6856"/>
    <w:rsid w:val="008B2C44"/>
    <w:rsid w:val="008C1644"/>
    <w:rsid w:val="008C3E44"/>
    <w:rsid w:val="008C5A91"/>
    <w:rsid w:val="008E49E2"/>
    <w:rsid w:val="008E6168"/>
    <w:rsid w:val="008F4834"/>
    <w:rsid w:val="00904C4D"/>
    <w:rsid w:val="00905672"/>
    <w:rsid w:val="00925958"/>
    <w:rsid w:val="009278DA"/>
    <w:rsid w:val="0093310D"/>
    <w:rsid w:val="00934287"/>
    <w:rsid w:val="00934F2C"/>
    <w:rsid w:val="00935F94"/>
    <w:rsid w:val="00936405"/>
    <w:rsid w:val="009436C4"/>
    <w:rsid w:val="00943D5B"/>
    <w:rsid w:val="00956DCF"/>
    <w:rsid w:val="00957827"/>
    <w:rsid w:val="00957AAF"/>
    <w:rsid w:val="0096285F"/>
    <w:rsid w:val="009630CA"/>
    <w:rsid w:val="00967F9A"/>
    <w:rsid w:val="00972951"/>
    <w:rsid w:val="00973C79"/>
    <w:rsid w:val="00977B4E"/>
    <w:rsid w:val="00982A85"/>
    <w:rsid w:val="00990E97"/>
    <w:rsid w:val="00995B65"/>
    <w:rsid w:val="009A1A56"/>
    <w:rsid w:val="009A23F4"/>
    <w:rsid w:val="009A3219"/>
    <w:rsid w:val="009A62D6"/>
    <w:rsid w:val="009A6F66"/>
    <w:rsid w:val="009B0A6D"/>
    <w:rsid w:val="009B3646"/>
    <w:rsid w:val="009C3C99"/>
    <w:rsid w:val="009C4283"/>
    <w:rsid w:val="009C575D"/>
    <w:rsid w:val="009E6879"/>
    <w:rsid w:val="009F0B7F"/>
    <w:rsid w:val="009F3CCB"/>
    <w:rsid w:val="009F48E6"/>
    <w:rsid w:val="00A1190E"/>
    <w:rsid w:val="00A137A6"/>
    <w:rsid w:val="00A2318A"/>
    <w:rsid w:val="00A243E4"/>
    <w:rsid w:val="00A2563F"/>
    <w:rsid w:val="00A276D8"/>
    <w:rsid w:val="00A30EED"/>
    <w:rsid w:val="00A5026F"/>
    <w:rsid w:val="00A5180E"/>
    <w:rsid w:val="00A52FFC"/>
    <w:rsid w:val="00A53B32"/>
    <w:rsid w:val="00A56143"/>
    <w:rsid w:val="00A603F5"/>
    <w:rsid w:val="00A6675A"/>
    <w:rsid w:val="00A85FF1"/>
    <w:rsid w:val="00A922F4"/>
    <w:rsid w:val="00A92306"/>
    <w:rsid w:val="00A94B7B"/>
    <w:rsid w:val="00A96708"/>
    <w:rsid w:val="00AA3015"/>
    <w:rsid w:val="00AA44AB"/>
    <w:rsid w:val="00AA464F"/>
    <w:rsid w:val="00AA53AA"/>
    <w:rsid w:val="00AA5864"/>
    <w:rsid w:val="00AB138D"/>
    <w:rsid w:val="00AB16A6"/>
    <w:rsid w:val="00AB1A95"/>
    <w:rsid w:val="00AB1B20"/>
    <w:rsid w:val="00AD402F"/>
    <w:rsid w:val="00AD420D"/>
    <w:rsid w:val="00AD424A"/>
    <w:rsid w:val="00AD50C8"/>
    <w:rsid w:val="00AD6943"/>
    <w:rsid w:val="00AE20CA"/>
    <w:rsid w:val="00AF48E7"/>
    <w:rsid w:val="00AF5359"/>
    <w:rsid w:val="00AF5E58"/>
    <w:rsid w:val="00AF65E9"/>
    <w:rsid w:val="00B04D84"/>
    <w:rsid w:val="00B06272"/>
    <w:rsid w:val="00B07823"/>
    <w:rsid w:val="00B07DA2"/>
    <w:rsid w:val="00B13F06"/>
    <w:rsid w:val="00B22E0A"/>
    <w:rsid w:val="00B24027"/>
    <w:rsid w:val="00B24D4C"/>
    <w:rsid w:val="00B25D44"/>
    <w:rsid w:val="00B25E85"/>
    <w:rsid w:val="00B31C85"/>
    <w:rsid w:val="00B338AE"/>
    <w:rsid w:val="00B37223"/>
    <w:rsid w:val="00B37507"/>
    <w:rsid w:val="00B40E13"/>
    <w:rsid w:val="00B41AFE"/>
    <w:rsid w:val="00B4662A"/>
    <w:rsid w:val="00B53C57"/>
    <w:rsid w:val="00B559A7"/>
    <w:rsid w:val="00B61302"/>
    <w:rsid w:val="00B66509"/>
    <w:rsid w:val="00B67428"/>
    <w:rsid w:val="00B718A5"/>
    <w:rsid w:val="00B758F6"/>
    <w:rsid w:val="00B75E48"/>
    <w:rsid w:val="00B75F28"/>
    <w:rsid w:val="00B76107"/>
    <w:rsid w:val="00B853CA"/>
    <w:rsid w:val="00B859A2"/>
    <w:rsid w:val="00B87B11"/>
    <w:rsid w:val="00B91C6E"/>
    <w:rsid w:val="00B93FE6"/>
    <w:rsid w:val="00BB0C9B"/>
    <w:rsid w:val="00BB5CB1"/>
    <w:rsid w:val="00BB7300"/>
    <w:rsid w:val="00BC42A4"/>
    <w:rsid w:val="00BC6F9A"/>
    <w:rsid w:val="00BE17A2"/>
    <w:rsid w:val="00BE1B1E"/>
    <w:rsid w:val="00BE3299"/>
    <w:rsid w:val="00BE5C31"/>
    <w:rsid w:val="00BF79E2"/>
    <w:rsid w:val="00C04531"/>
    <w:rsid w:val="00C10083"/>
    <w:rsid w:val="00C13A46"/>
    <w:rsid w:val="00C20488"/>
    <w:rsid w:val="00C32568"/>
    <w:rsid w:val="00C4321E"/>
    <w:rsid w:val="00C444DB"/>
    <w:rsid w:val="00C50B95"/>
    <w:rsid w:val="00C60A68"/>
    <w:rsid w:val="00C73225"/>
    <w:rsid w:val="00C75FC6"/>
    <w:rsid w:val="00C80584"/>
    <w:rsid w:val="00C84135"/>
    <w:rsid w:val="00C84B1E"/>
    <w:rsid w:val="00C87270"/>
    <w:rsid w:val="00CB0958"/>
    <w:rsid w:val="00CB42EA"/>
    <w:rsid w:val="00CC0174"/>
    <w:rsid w:val="00CC1DB1"/>
    <w:rsid w:val="00CC4006"/>
    <w:rsid w:val="00CD28A4"/>
    <w:rsid w:val="00CD3F85"/>
    <w:rsid w:val="00CE1DAE"/>
    <w:rsid w:val="00CE27D7"/>
    <w:rsid w:val="00CE3585"/>
    <w:rsid w:val="00CE76BA"/>
    <w:rsid w:val="00D04F80"/>
    <w:rsid w:val="00D1158B"/>
    <w:rsid w:val="00D14BB4"/>
    <w:rsid w:val="00D26058"/>
    <w:rsid w:val="00D339BA"/>
    <w:rsid w:val="00D33B4C"/>
    <w:rsid w:val="00D376AD"/>
    <w:rsid w:val="00D40BE0"/>
    <w:rsid w:val="00D4528F"/>
    <w:rsid w:val="00D50AC6"/>
    <w:rsid w:val="00D52C59"/>
    <w:rsid w:val="00D55A14"/>
    <w:rsid w:val="00D57152"/>
    <w:rsid w:val="00D6296C"/>
    <w:rsid w:val="00D64264"/>
    <w:rsid w:val="00D642EB"/>
    <w:rsid w:val="00D7038F"/>
    <w:rsid w:val="00D80B22"/>
    <w:rsid w:val="00D80F60"/>
    <w:rsid w:val="00D810BE"/>
    <w:rsid w:val="00D829C0"/>
    <w:rsid w:val="00D8508C"/>
    <w:rsid w:val="00D94B94"/>
    <w:rsid w:val="00D97B5B"/>
    <w:rsid w:val="00DA3AD3"/>
    <w:rsid w:val="00DB1903"/>
    <w:rsid w:val="00DB488A"/>
    <w:rsid w:val="00DB72F4"/>
    <w:rsid w:val="00DB7A08"/>
    <w:rsid w:val="00DD2958"/>
    <w:rsid w:val="00DD7D79"/>
    <w:rsid w:val="00DE44B5"/>
    <w:rsid w:val="00DF1142"/>
    <w:rsid w:val="00DF735F"/>
    <w:rsid w:val="00E02AD2"/>
    <w:rsid w:val="00E04B81"/>
    <w:rsid w:val="00E10F1D"/>
    <w:rsid w:val="00E12B35"/>
    <w:rsid w:val="00E15BD6"/>
    <w:rsid w:val="00E23894"/>
    <w:rsid w:val="00E26320"/>
    <w:rsid w:val="00E2710B"/>
    <w:rsid w:val="00E3046D"/>
    <w:rsid w:val="00E357B8"/>
    <w:rsid w:val="00E359AD"/>
    <w:rsid w:val="00E3617D"/>
    <w:rsid w:val="00E43EE2"/>
    <w:rsid w:val="00E44350"/>
    <w:rsid w:val="00E45A20"/>
    <w:rsid w:val="00E601E5"/>
    <w:rsid w:val="00E718CC"/>
    <w:rsid w:val="00E727AB"/>
    <w:rsid w:val="00E84B46"/>
    <w:rsid w:val="00E90476"/>
    <w:rsid w:val="00E91AC1"/>
    <w:rsid w:val="00E94A0F"/>
    <w:rsid w:val="00E9653E"/>
    <w:rsid w:val="00E96BD2"/>
    <w:rsid w:val="00EA1AF5"/>
    <w:rsid w:val="00EA23DD"/>
    <w:rsid w:val="00EA3649"/>
    <w:rsid w:val="00EB5344"/>
    <w:rsid w:val="00EB6020"/>
    <w:rsid w:val="00EB73C7"/>
    <w:rsid w:val="00EC533F"/>
    <w:rsid w:val="00EC55F6"/>
    <w:rsid w:val="00ED1271"/>
    <w:rsid w:val="00ED68F6"/>
    <w:rsid w:val="00ED7B54"/>
    <w:rsid w:val="00EE24A1"/>
    <w:rsid w:val="00EE774A"/>
    <w:rsid w:val="00EE7937"/>
    <w:rsid w:val="00EF6AA0"/>
    <w:rsid w:val="00F064D3"/>
    <w:rsid w:val="00F101BC"/>
    <w:rsid w:val="00F1387C"/>
    <w:rsid w:val="00F14CCE"/>
    <w:rsid w:val="00F15A3E"/>
    <w:rsid w:val="00F25EC4"/>
    <w:rsid w:val="00F3203D"/>
    <w:rsid w:val="00F32632"/>
    <w:rsid w:val="00F52C5A"/>
    <w:rsid w:val="00F56A43"/>
    <w:rsid w:val="00F65FB5"/>
    <w:rsid w:val="00F7756B"/>
    <w:rsid w:val="00F80998"/>
    <w:rsid w:val="00F82CB2"/>
    <w:rsid w:val="00F93559"/>
    <w:rsid w:val="00F94742"/>
    <w:rsid w:val="00F95131"/>
    <w:rsid w:val="00F967E5"/>
    <w:rsid w:val="00F976D2"/>
    <w:rsid w:val="00FA28B4"/>
    <w:rsid w:val="00FA301F"/>
    <w:rsid w:val="00FA52AA"/>
    <w:rsid w:val="00FB19AE"/>
    <w:rsid w:val="00FB2272"/>
    <w:rsid w:val="00FB396E"/>
    <w:rsid w:val="00FB6BB9"/>
    <w:rsid w:val="00FB6CFD"/>
    <w:rsid w:val="00FC1A15"/>
    <w:rsid w:val="00FC5BBC"/>
    <w:rsid w:val="00FC5DCB"/>
    <w:rsid w:val="00FC70EB"/>
    <w:rsid w:val="00FD0233"/>
    <w:rsid w:val="00FE00E0"/>
    <w:rsid w:val="00FF7006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5ED5"/>
  <w15:docId w15:val="{3084F0AF-575C-4DFA-9433-FEED3DE0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48B"/>
  </w:style>
  <w:style w:type="paragraph" w:styleId="Balk1">
    <w:name w:val="heading 1"/>
    <w:basedOn w:val="Normal"/>
    <w:link w:val="Balk1Char"/>
    <w:uiPriority w:val="9"/>
    <w:qFormat/>
    <w:rsid w:val="00836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3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448B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0344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3448B"/>
    <w:rPr>
      <w:b/>
      <w:bCs/>
    </w:rPr>
  </w:style>
  <w:style w:type="paragraph" w:customStyle="1" w:styleId="Standard">
    <w:name w:val="Standard"/>
    <w:rsid w:val="000344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tr-TR"/>
    </w:rPr>
  </w:style>
  <w:style w:type="paragraph" w:customStyle="1" w:styleId="Default">
    <w:name w:val="Default"/>
    <w:basedOn w:val="Normal"/>
    <w:rsid w:val="0003448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3448B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03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48B"/>
  </w:style>
  <w:style w:type="paragraph" w:styleId="AltBilgi">
    <w:name w:val="footer"/>
    <w:basedOn w:val="Normal"/>
    <w:link w:val="AltBilgiChar"/>
    <w:unhideWhenUsed/>
    <w:rsid w:val="0003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3448B"/>
  </w:style>
  <w:style w:type="paragraph" w:styleId="DipnotMetni">
    <w:name w:val="footnote text"/>
    <w:basedOn w:val="Normal"/>
    <w:link w:val="DipnotMetniChar"/>
    <w:uiPriority w:val="99"/>
    <w:unhideWhenUsed/>
    <w:rsid w:val="00995B6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5B65"/>
    <w:rPr>
      <w:rFonts w:ascii="Times New Roman" w:hAnsi="Times New Roman" w:cs="Times New Roman"/>
      <w:sz w:val="24"/>
      <w:szCs w:val="24"/>
      <w:lang w:val="en-GB" w:eastAsia="en-GB"/>
    </w:rPr>
  </w:style>
  <w:style w:type="character" w:styleId="DipnotBavurusu">
    <w:name w:val="footnote reference"/>
    <w:basedOn w:val="VarsaylanParagrafYazTipi"/>
    <w:uiPriority w:val="99"/>
    <w:unhideWhenUsed/>
    <w:rsid w:val="00995B65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36C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36C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C0C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C0C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C0C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0C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0CD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CD9"/>
    <w:rPr>
      <w:rFonts w:ascii="Tahoma" w:hAnsi="Tahoma" w:cs="Tahoma"/>
      <w:sz w:val="16"/>
      <w:szCs w:val="16"/>
    </w:rPr>
  </w:style>
  <w:style w:type="paragraph" w:customStyle="1" w:styleId="Body">
    <w:name w:val="Body"/>
    <w:rsid w:val="0051502F"/>
    <w:pPr>
      <w:spacing w:line="256" w:lineRule="auto"/>
    </w:pPr>
    <w:rPr>
      <w:rFonts w:ascii="Calibri" w:eastAsia="Calibri" w:hAnsi="Calibri" w:cs="Calibri"/>
      <w:color w:val="000000"/>
      <w:u w:color="000000"/>
      <w:lang w:eastAsia="tr-TR"/>
    </w:rPr>
  </w:style>
  <w:style w:type="character" w:customStyle="1" w:styleId="Link">
    <w:name w:val="Link"/>
    <w:rsid w:val="00F7756B"/>
    <w:rPr>
      <w:color w:val="0563C1"/>
      <w:u w:val="single" w:color="0563C1"/>
    </w:rPr>
  </w:style>
  <w:style w:type="character" w:customStyle="1" w:styleId="Hyperlink0">
    <w:name w:val="Hyperlink.0"/>
    <w:basedOn w:val="Link"/>
    <w:rsid w:val="00F7756B"/>
    <w:rPr>
      <w:rFonts w:ascii="Calibri" w:eastAsia="Calibri" w:hAnsi="Calibri" w:cs="Calibri" w:hint="default"/>
      <w:color w:val="0563C1"/>
      <w:sz w:val="21"/>
      <w:szCs w:val="21"/>
      <w:u w:val="single" w:color="0563C1"/>
    </w:rPr>
  </w:style>
  <w:style w:type="character" w:customStyle="1" w:styleId="Hyperlink1">
    <w:name w:val="Hyperlink.1"/>
    <w:basedOn w:val="Link"/>
    <w:rsid w:val="00F7756B"/>
    <w:rPr>
      <w:color w:val="0563C1"/>
      <w:sz w:val="21"/>
      <w:szCs w:val="21"/>
      <w:u w:val="single" w:color="0563C1"/>
    </w:rPr>
  </w:style>
  <w:style w:type="character" w:customStyle="1" w:styleId="Hyperlink2">
    <w:name w:val="Hyperlink.2"/>
    <w:basedOn w:val="VarsaylanParagrafYazTipi"/>
    <w:rsid w:val="00F7756B"/>
    <w:rPr>
      <w:color w:val="0563C1"/>
      <w:sz w:val="21"/>
      <w:szCs w:val="21"/>
      <w:u w:val="single" w:color="0563C1"/>
      <w:lang w:val="en-US"/>
    </w:rPr>
  </w:style>
  <w:style w:type="paragraph" w:styleId="ListeParagraf">
    <w:name w:val="List Paragraph"/>
    <w:basedOn w:val="Normal"/>
    <w:uiPriority w:val="34"/>
    <w:qFormat/>
    <w:rsid w:val="007F7A7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262BFA"/>
  </w:style>
  <w:style w:type="paragraph" w:customStyle="1" w:styleId="gmail-body">
    <w:name w:val="gmail-body"/>
    <w:basedOn w:val="Normal"/>
    <w:rsid w:val="00AD50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5E750E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7F5DC6"/>
    <w:rPr>
      <w:color w:val="954F72" w:themeColor="followedHyperlink"/>
      <w:u w:val="single"/>
    </w:rPr>
  </w:style>
  <w:style w:type="paragraph" w:customStyle="1" w:styleId="BodyA">
    <w:name w:val="Body A"/>
    <w:rsid w:val="00DB72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</w:rPr>
  </w:style>
  <w:style w:type="paragraph" w:customStyle="1" w:styleId="Normal1">
    <w:name w:val="Normal1"/>
    <w:rsid w:val="00DB72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6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amuzesi.org.tr/film-program/ruhlarin-derinliklerinde/2501" TargetMode="External"/><Relationship Id="rId13" Type="http://schemas.openxmlformats.org/officeDocument/2006/relationships/hyperlink" Target="https://www.peramuzesi.org.tr/film/son-sanat-filmi/3506/250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eramuzesi.org.tr/sergi/paula-rego/1290" TargetMode="External"/><Relationship Id="rId12" Type="http://schemas.openxmlformats.org/officeDocument/2006/relationships/hyperlink" Target="https://www.peramuzesi.org.tr/film/son-sanat-filmi/3506/25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amla.pince@peramuzesi.org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eramuzesi.org.tr/film/paula-rego-masal-anlatmak/3505/250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eroyan@grup7.com.tr" TargetMode="External"/><Relationship Id="rId10" Type="http://schemas.openxmlformats.org/officeDocument/2006/relationships/hyperlink" Target="https://www.peramuzesi.org.tr/film/jane/3508/25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ramuzesi.org.tr/film/bir-kadin-meselesi/3504/2501" TargetMode="External"/><Relationship Id="rId14" Type="http://schemas.openxmlformats.org/officeDocument/2006/relationships/hyperlink" Target="https://www.peramuzesi.org.tr/film/paula-rego-sirlar-ve-hikayeler/3507/25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0857-F37D-4347-A100-3B3BEABD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 Mutlu</dc:creator>
  <cp:lastModifiedBy>Microsoft Office User</cp:lastModifiedBy>
  <cp:revision>17</cp:revision>
  <dcterms:created xsi:type="dcterms:W3CDTF">2023-04-04T08:48:00Z</dcterms:created>
  <dcterms:modified xsi:type="dcterms:W3CDTF">2023-04-07T12:48:00Z</dcterms:modified>
</cp:coreProperties>
</file>