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3C" w:rsidRDefault="00EB2709">
      <w:pPr>
        <w:jc w:val="center"/>
        <w:rPr>
          <w:rFonts w:ascii="Calibri" w:hAnsi="Calibri" w:cs="Calibri"/>
          <w:b/>
          <w:sz w:val="20"/>
          <w:szCs w:val="20"/>
          <w:lang w:val="tr-TR"/>
        </w:rPr>
      </w:pPr>
      <w:r>
        <w:rPr>
          <w:rFonts w:ascii="Calibri" w:hAnsi="Calibri" w:cs="Calibri"/>
          <w:noProof/>
          <w:sz w:val="20"/>
          <w:szCs w:val="20"/>
          <w:lang w:val="tr-TR" w:eastAsia="tr-TR"/>
        </w:rPr>
        <w:drawing>
          <wp:inline distT="0" distB="0" distL="0" distR="0">
            <wp:extent cx="3258820" cy="810260"/>
            <wp:effectExtent l="0" t="0" r="0" b="0"/>
            <wp:docPr id="1" name="Picture 1" descr="/Users/fatmacolakoglu/Desktop/Pera Müzes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fatmacolakoglu/Desktop/Pera Müzesi Logo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4856" cy="81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3C" w:rsidRDefault="00EB2709">
      <w:pPr>
        <w:jc w:val="center"/>
        <w:rPr>
          <w:rFonts w:ascii="Calibri" w:hAnsi="Calibri" w:cs="Calibri"/>
          <w:b/>
          <w:szCs w:val="20"/>
          <w:lang w:val="tr-TR"/>
        </w:rPr>
      </w:pPr>
      <w:r>
        <w:rPr>
          <w:rFonts w:ascii="Calibri" w:hAnsi="Calibri" w:cs="Calibri"/>
          <w:b/>
          <w:szCs w:val="20"/>
          <w:lang w:val="tr-TR"/>
        </w:rPr>
        <w:t>Pera Film</w:t>
      </w:r>
    </w:p>
    <w:p w:rsidR="00162D3C" w:rsidRDefault="00C306A8">
      <w:pPr>
        <w:jc w:val="center"/>
        <w:rPr>
          <w:rFonts w:ascii="Calibri" w:hAnsi="Calibri" w:cs="Calibri"/>
          <w:b/>
          <w:bCs/>
          <w:sz w:val="20"/>
          <w:szCs w:val="20"/>
          <w:lang w:val="tr-TR"/>
        </w:rPr>
      </w:pPr>
      <w:r w:rsidRPr="00C306A8">
        <w:rPr>
          <w:rFonts w:ascii="Calibri" w:hAnsi="Calibri" w:cs="Calibri"/>
          <w:b/>
          <w:sz w:val="40"/>
          <w:szCs w:val="48"/>
          <w:lang w:val="tr-TR"/>
        </w:rPr>
        <w:t xml:space="preserve">Yepyeni Bir Dünya </w:t>
      </w:r>
    </w:p>
    <w:p w:rsidR="00162D3C" w:rsidRDefault="00C306A8" w:rsidP="00C306A8">
      <w:pPr>
        <w:pStyle w:val="AralkYok"/>
        <w:ind w:left="2832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szCs w:val="20"/>
        </w:rPr>
        <w:t xml:space="preserve">       24 Haziran</w:t>
      </w:r>
      <w:r w:rsidR="00EB2709">
        <w:rPr>
          <w:rFonts w:ascii="Calibri" w:hAnsi="Calibri" w:cs="Calibri"/>
          <w:b/>
          <w:bCs/>
          <w:szCs w:val="20"/>
        </w:rPr>
        <w:t xml:space="preserve"> – </w:t>
      </w:r>
      <w:r>
        <w:rPr>
          <w:rFonts w:ascii="Calibri" w:hAnsi="Calibri" w:cs="Calibri"/>
          <w:b/>
          <w:bCs/>
          <w:szCs w:val="20"/>
        </w:rPr>
        <w:t>15 Temmuz</w:t>
      </w:r>
      <w:r w:rsidR="00EB2709">
        <w:rPr>
          <w:rFonts w:ascii="Calibri" w:hAnsi="Calibri" w:cs="Calibri"/>
          <w:b/>
          <w:bCs/>
          <w:szCs w:val="20"/>
        </w:rPr>
        <w:t xml:space="preserve"> 2021</w:t>
      </w:r>
    </w:p>
    <w:p w:rsidR="00162D3C" w:rsidRDefault="00162D3C">
      <w:pPr>
        <w:rPr>
          <w:rFonts w:ascii="Calibri" w:hAnsi="Calibri" w:cs="Calibri"/>
          <w:b/>
          <w:szCs w:val="20"/>
          <w:lang w:val="tr-TR"/>
        </w:rPr>
      </w:pPr>
    </w:p>
    <w:p w:rsidR="00162D3C" w:rsidRDefault="00EB2709">
      <w:pPr>
        <w:pStyle w:val="Normal1"/>
        <w:spacing w:after="0" w:line="240" w:lineRule="auto"/>
        <w:jc w:val="both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0"/>
        </w:rPr>
        <w:br/>
      </w:r>
      <w:r w:rsidR="00C306A8" w:rsidRPr="00C306A8">
        <w:rPr>
          <w:b/>
          <w:sz w:val="24"/>
          <w:szCs w:val="24"/>
        </w:rPr>
        <w:t>Bıçaklar ve Deri</w:t>
      </w:r>
    </w:p>
    <w:p w:rsidR="00162D3C" w:rsidRDefault="00C306A8">
      <w:pPr>
        <w:pStyle w:val="AralkYok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C306A8">
        <w:rPr>
          <w:rFonts w:ascii="Calibri" w:eastAsia="Calibri" w:hAnsi="Calibri" w:cs="Calibri"/>
          <w:sz w:val="24"/>
          <w:szCs w:val="24"/>
        </w:rPr>
        <w:t>Knives</w:t>
      </w:r>
      <w:proofErr w:type="spellEnd"/>
      <w:r w:rsidRPr="00C306A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306A8">
        <w:rPr>
          <w:rFonts w:ascii="Calibri" w:eastAsia="Calibri" w:hAnsi="Calibri" w:cs="Calibri"/>
          <w:sz w:val="24"/>
          <w:szCs w:val="24"/>
        </w:rPr>
        <w:t>and</w:t>
      </w:r>
      <w:proofErr w:type="spellEnd"/>
      <w:r w:rsidRPr="00C306A8">
        <w:rPr>
          <w:rFonts w:ascii="Calibri" w:eastAsia="Calibri" w:hAnsi="Calibri" w:cs="Calibri"/>
          <w:sz w:val="24"/>
          <w:szCs w:val="24"/>
        </w:rPr>
        <w:t xml:space="preserve"> Skin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62D3C" w:rsidRDefault="00162D3C">
      <w:pPr>
        <w:pStyle w:val="AralkYok"/>
        <w:rPr>
          <w:b/>
        </w:rPr>
      </w:pPr>
    </w:p>
    <w:p w:rsidR="00162D3C" w:rsidRDefault="00EB2709">
      <w:pPr>
        <w:pStyle w:val="AralkYok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Yönetmen: </w:t>
      </w:r>
      <w:r w:rsidR="00C306A8" w:rsidRPr="00C306A8">
        <w:rPr>
          <w:rFonts w:ascii="Calibri" w:eastAsia="Calibri" w:hAnsi="Calibri" w:cs="Calibri"/>
          <w:sz w:val="20"/>
          <w:szCs w:val="20"/>
        </w:rPr>
        <w:t xml:space="preserve">Jennifer </w:t>
      </w:r>
      <w:proofErr w:type="spellStart"/>
      <w:r w:rsidR="00C306A8" w:rsidRPr="00C306A8">
        <w:rPr>
          <w:rFonts w:ascii="Calibri" w:eastAsia="Calibri" w:hAnsi="Calibri" w:cs="Calibri"/>
          <w:sz w:val="20"/>
          <w:szCs w:val="20"/>
        </w:rPr>
        <w:t>Reeder</w:t>
      </w:r>
      <w:proofErr w:type="spellEnd"/>
      <w:r w:rsidR="00C306A8">
        <w:rPr>
          <w:rFonts w:ascii="Calibri" w:eastAsia="Calibri" w:hAnsi="Calibri" w:cs="Calibri"/>
          <w:sz w:val="20"/>
          <w:szCs w:val="20"/>
        </w:rPr>
        <w:br/>
      </w:r>
      <w:r w:rsidR="00C306A8" w:rsidRPr="00C306A8">
        <w:rPr>
          <w:rFonts w:ascii="Calibri" w:eastAsia="Calibri" w:hAnsi="Calibri" w:cs="Calibri"/>
          <w:b/>
          <w:sz w:val="20"/>
          <w:szCs w:val="20"/>
        </w:rPr>
        <w:t>Oyuncular:</w:t>
      </w:r>
      <w:r w:rsidR="00C306A8" w:rsidRPr="00C306A8">
        <w:rPr>
          <w:rFonts w:ascii="Calibri" w:eastAsia="Calibri" w:hAnsi="Calibri" w:cs="Calibri"/>
          <w:sz w:val="20"/>
          <w:szCs w:val="20"/>
        </w:rPr>
        <w:t xml:space="preserve"> Kate </w:t>
      </w:r>
      <w:proofErr w:type="spellStart"/>
      <w:r w:rsidR="00C306A8" w:rsidRPr="00C306A8">
        <w:rPr>
          <w:rFonts w:ascii="Calibri" w:eastAsia="Calibri" w:hAnsi="Calibri" w:cs="Calibri"/>
          <w:sz w:val="20"/>
          <w:szCs w:val="20"/>
        </w:rPr>
        <w:t>Arrington</w:t>
      </w:r>
      <w:proofErr w:type="spellEnd"/>
      <w:r w:rsidR="00C306A8" w:rsidRPr="00C306A8">
        <w:rPr>
          <w:rFonts w:ascii="Calibri" w:eastAsia="Calibri" w:hAnsi="Calibri" w:cs="Calibri"/>
          <w:sz w:val="20"/>
          <w:szCs w:val="20"/>
        </w:rPr>
        <w:t xml:space="preserve">, Tim </w:t>
      </w:r>
      <w:proofErr w:type="spellStart"/>
      <w:r w:rsidR="00C306A8" w:rsidRPr="00C306A8">
        <w:rPr>
          <w:rFonts w:ascii="Calibri" w:eastAsia="Calibri" w:hAnsi="Calibri" w:cs="Calibri"/>
          <w:sz w:val="20"/>
          <w:szCs w:val="20"/>
        </w:rPr>
        <w:t>Hopper</w:t>
      </w:r>
      <w:proofErr w:type="spellEnd"/>
      <w:r w:rsidR="00C306A8" w:rsidRPr="00C306A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C306A8" w:rsidRPr="00C306A8">
        <w:rPr>
          <w:rFonts w:ascii="Calibri" w:eastAsia="Calibri" w:hAnsi="Calibri" w:cs="Calibri"/>
          <w:sz w:val="20"/>
          <w:szCs w:val="20"/>
        </w:rPr>
        <w:t>Marika</w:t>
      </w:r>
      <w:proofErr w:type="spellEnd"/>
      <w:r w:rsidR="00C306A8" w:rsidRPr="00C306A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306A8" w:rsidRPr="00C306A8">
        <w:rPr>
          <w:rFonts w:ascii="Calibri" w:eastAsia="Calibri" w:hAnsi="Calibri" w:cs="Calibri"/>
          <w:sz w:val="20"/>
          <w:szCs w:val="20"/>
        </w:rPr>
        <w:t>Engelhardt</w:t>
      </w:r>
      <w:proofErr w:type="spellEnd"/>
      <w:r w:rsidR="00C306A8" w:rsidRPr="00C306A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C306A8" w:rsidRPr="00C306A8">
        <w:rPr>
          <w:rFonts w:ascii="Calibri" w:eastAsia="Calibri" w:hAnsi="Calibri" w:cs="Calibri"/>
          <w:sz w:val="20"/>
          <w:szCs w:val="20"/>
        </w:rPr>
        <w:t>Tony</w:t>
      </w:r>
      <w:proofErr w:type="spellEnd"/>
      <w:r w:rsidR="00C306A8" w:rsidRPr="00C306A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306A8" w:rsidRPr="00C306A8">
        <w:rPr>
          <w:rFonts w:ascii="Calibri" w:eastAsia="Calibri" w:hAnsi="Calibri" w:cs="Calibri"/>
          <w:sz w:val="20"/>
          <w:szCs w:val="20"/>
        </w:rPr>
        <w:t>Fitzpatrick</w:t>
      </w:r>
      <w:proofErr w:type="spellEnd"/>
    </w:p>
    <w:p w:rsidR="00162D3C" w:rsidRDefault="00C306A8">
      <w:pPr>
        <w:pStyle w:val="AralkYok"/>
        <w:rPr>
          <w:szCs w:val="21"/>
        </w:rPr>
      </w:pPr>
      <w:r>
        <w:rPr>
          <w:rFonts w:ascii="Calibri" w:eastAsia="Calibri" w:hAnsi="Calibri" w:cs="Calibri"/>
          <w:sz w:val="20"/>
          <w:szCs w:val="20"/>
        </w:rPr>
        <w:t>ABD, 2019</w:t>
      </w:r>
      <w:r w:rsidR="00EB2709"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1</w:t>
      </w:r>
      <w:r w:rsidR="00EB2709">
        <w:rPr>
          <w:rFonts w:ascii="Calibri" w:eastAsia="Calibri" w:hAnsi="Calibri" w:cs="Calibri"/>
          <w:sz w:val="20"/>
          <w:szCs w:val="20"/>
        </w:rPr>
        <w:t>11’, renkli, İngilizce; Türkçe altyazılı</w:t>
      </w:r>
    </w:p>
    <w:p w:rsidR="00162D3C" w:rsidRDefault="00162D3C">
      <w:pPr>
        <w:pStyle w:val="AralkYok"/>
        <w:rPr>
          <w:b/>
        </w:rPr>
      </w:pPr>
    </w:p>
    <w:p w:rsidR="00162D3C" w:rsidRDefault="00C306A8">
      <w:pPr>
        <w:pStyle w:val="AralkYok"/>
        <w:jc w:val="both"/>
        <w:rPr>
          <w:rFonts w:ascii="Calibri" w:eastAsia="Calibri" w:hAnsi="Calibri" w:cs="Calibri"/>
          <w:sz w:val="24"/>
          <w:szCs w:val="24"/>
        </w:rPr>
      </w:pPr>
      <w:r w:rsidRPr="00C306A8">
        <w:rPr>
          <w:rFonts w:ascii="Calibri" w:eastAsia="Calibri" w:hAnsi="Calibri" w:cs="Calibri"/>
          <w:sz w:val="24"/>
          <w:szCs w:val="24"/>
        </w:rPr>
        <w:t xml:space="preserve">ABD’nin </w:t>
      </w:r>
      <w:proofErr w:type="spellStart"/>
      <w:r w:rsidRPr="00C306A8">
        <w:rPr>
          <w:rFonts w:ascii="Calibri" w:eastAsia="Calibri" w:hAnsi="Calibri" w:cs="Calibri"/>
          <w:sz w:val="24"/>
          <w:szCs w:val="24"/>
        </w:rPr>
        <w:t>Ortabatı</w:t>
      </w:r>
      <w:proofErr w:type="spellEnd"/>
      <w:r w:rsidRPr="00C306A8">
        <w:rPr>
          <w:rFonts w:ascii="Calibri" w:eastAsia="Calibri" w:hAnsi="Calibri" w:cs="Calibri"/>
          <w:sz w:val="24"/>
          <w:szCs w:val="24"/>
        </w:rPr>
        <w:t xml:space="preserve"> bölgesinde ufak bir kasaba. Bölgedeki gençler için Amerikan futbol takımı, okul bandosu, amigo kızlar ve </w:t>
      </w:r>
      <w:proofErr w:type="gramStart"/>
      <w:r w:rsidRPr="00C306A8">
        <w:rPr>
          <w:rFonts w:ascii="Calibri" w:eastAsia="Calibri" w:hAnsi="Calibri" w:cs="Calibri"/>
          <w:sz w:val="24"/>
          <w:szCs w:val="24"/>
        </w:rPr>
        <w:t>maskotlar</w:t>
      </w:r>
      <w:proofErr w:type="gramEnd"/>
      <w:r w:rsidRPr="00C306A8">
        <w:rPr>
          <w:rFonts w:ascii="Calibri" w:eastAsia="Calibri" w:hAnsi="Calibri" w:cs="Calibri"/>
          <w:sz w:val="24"/>
          <w:szCs w:val="24"/>
        </w:rPr>
        <w:t xml:space="preserve"> lise hayatının olmazsa olmazları. Yetişkinler kendi arzuları, orta yaş krizleri ve evlili</w:t>
      </w:r>
      <w:r>
        <w:rPr>
          <w:rFonts w:ascii="Calibri" w:eastAsia="Calibri" w:hAnsi="Calibri" w:cs="Calibri"/>
          <w:sz w:val="24"/>
          <w:szCs w:val="24"/>
        </w:rPr>
        <w:t>k sorunlarıyla meşguller. Ancak</w:t>
      </w:r>
      <w:r w:rsidRPr="00C306A8">
        <w:rPr>
          <w:rFonts w:ascii="Calibri" w:eastAsia="Calibri" w:hAnsi="Calibri" w:cs="Calibri"/>
          <w:sz w:val="24"/>
          <w:szCs w:val="24"/>
        </w:rPr>
        <w:t xml:space="preserve"> öğrencilerden </w:t>
      </w:r>
      <w:proofErr w:type="spellStart"/>
      <w:r w:rsidRPr="00C306A8">
        <w:rPr>
          <w:rFonts w:ascii="Calibri" w:eastAsia="Calibri" w:hAnsi="Calibri" w:cs="Calibri"/>
          <w:sz w:val="24"/>
          <w:szCs w:val="24"/>
        </w:rPr>
        <w:t>Carolyn</w:t>
      </w:r>
      <w:proofErr w:type="spellEnd"/>
      <w:r w:rsidRPr="00C306A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306A8">
        <w:rPr>
          <w:rFonts w:ascii="Calibri" w:eastAsia="Calibri" w:hAnsi="Calibri" w:cs="Calibri"/>
          <w:sz w:val="24"/>
          <w:szCs w:val="24"/>
        </w:rPr>
        <w:t>Harper’ın</w:t>
      </w:r>
      <w:proofErr w:type="spellEnd"/>
      <w:r w:rsidRPr="00C306A8">
        <w:rPr>
          <w:rFonts w:ascii="Calibri" w:eastAsia="Calibri" w:hAnsi="Calibri" w:cs="Calibri"/>
          <w:sz w:val="24"/>
          <w:szCs w:val="24"/>
        </w:rPr>
        <w:t xml:space="preserve"> kayboluşu kasaba halkının normal görünümlü hayatlarının iç yüzünü ortaya çıkarır. </w:t>
      </w:r>
      <w:proofErr w:type="spellStart"/>
      <w:r w:rsidRPr="00C306A8">
        <w:rPr>
          <w:rFonts w:ascii="Calibri" w:eastAsia="Calibri" w:hAnsi="Calibri" w:cs="Calibri"/>
          <w:sz w:val="24"/>
          <w:szCs w:val="24"/>
        </w:rPr>
        <w:t>Carolyn’in</w:t>
      </w:r>
      <w:proofErr w:type="spellEnd"/>
      <w:r w:rsidRPr="00C306A8">
        <w:rPr>
          <w:rFonts w:ascii="Calibri" w:eastAsia="Calibri" w:hAnsi="Calibri" w:cs="Calibri"/>
          <w:sz w:val="24"/>
          <w:szCs w:val="24"/>
        </w:rPr>
        <w:t xml:space="preserve"> yakın çevresindekilerin yaşadı</w:t>
      </w:r>
      <w:r>
        <w:rPr>
          <w:rFonts w:ascii="Calibri" w:eastAsia="Calibri" w:hAnsi="Calibri" w:cs="Calibri"/>
          <w:sz w:val="24"/>
          <w:szCs w:val="24"/>
        </w:rPr>
        <w:t>ğı</w:t>
      </w:r>
      <w:r w:rsidRPr="00C306A8">
        <w:rPr>
          <w:rFonts w:ascii="Calibri" w:eastAsia="Calibri" w:hAnsi="Calibri" w:cs="Calibri"/>
          <w:sz w:val="24"/>
          <w:szCs w:val="24"/>
        </w:rPr>
        <w:t xml:space="preserve"> kayıp ve korku, onları ümitsiz baş etme yollarına sevk ederken, yüzeysel hayatlarıyla da yüzleşmeye zorlar. Jennifer </w:t>
      </w:r>
      <w:proofErr w:type="spellStart"/>
      <w:r w:rsidRPr="00C306A8">
        <w:rPr>
          <w:rFonts w:ascii="Calibri" w:eastAsia="Calibri" w:hAnsi="Calibri" w:cs="Calibri"/>
          <w:sz w:val="24"/>
          <w:szCs w:val="24"/>
        </w:rPr>
        <w:t>Reeder</w:t>
      </w:r>
      <w:proofErr w:type="spellEnd"/>
      <w:r w:rsidRPr="00C306A8">
        <w:rPr>
          <w:rFonts w:ascii="Calibri" w:eastAsia="Calibri" w:hAnsi="Calibri" w:cs="Calibri"/>
          <w:sz w:val="24"/>
          <w:szCs w:val="24"/>
        </w:rPr>
        <w:t xml:space="preserve">, yarattığı bu gizemli dünyayı pop müzik koroları ile süslerken, büyülü gerçekçilik, müzikal, </w:t>
      </w:r>
      <w:proofErr w:type="gramStart"/>
      <w:r w:rsidRPr="00C306A8">
        <w:rPr>
          <w:rFonts w:ascii="Calibri" w:eastAsia="Calibri" w:hAnsi="Calibri" w:cs="Calibri"/>
          <w:sz w:val="24"/>
          <w:szCs w:val="24"/>
        </w:rPr>
        <w:t>absürt komedi</w:t>
      </w:r>
      <w:proofErr w:type="gramEnd"/>
      <w:r w:rsidRPr="00C306A8">
        <w:rPr>
          <w:rFonts w:ascii="Calibri" w:eastAsia="Calibri" w:hAnsi="Calibri" w:cs="Calibri"/>
          <w:sz w:val="24"/>
          <w:szCs w:val="24"/>
        </w:rPr>
        <w:t xml:space="preserve"> ve kara film türlerinden aldığı unsurları tekrar yorumluyor. Ortaya, günümüzün önemli temalarının cafcaflı bir şekilde anlatıldığı, harikulade bir </w:t>
      </w:r>
      <w:proofErr w:type="spellStart"/>
      <w:r w:rsidRPr="00C306A8">
        <w:rPr>
          <w:rFonts w:ascii="Calibri" w:eastAsia="Calibri" w:hAnsi="Calibri" w:cs="Calibri"/>
          <w:sz w:val="24"/>
          <w:szCs w:val="24"/>
        </w:rPr>
        <w:t>neo</w:t>
      </w:r>
      <w:proofErr w:type="spellEnd"/>
      <w:r w:rsidRPr="00C306A8">
        <w:rPr>
          <w:rFonts w:ascii="Calibri" w:eastAsia="Calibri" w:hAnsi="Calibri" w:cs="Calibri"/>
          <w:sz w:val="24"/>
          <w:szCs w:val="24"/>
        </w:rPr>
        <w:t>-feminist gerilim çıkıyor.</w:t>
      </w:r>
    </w:p>
    <w:p w:rsidR="00C306A8" w:rsidRPr="00C306A8" w:rsidRDefault="00EB2709" w:rsidP="00C306A8">
      <w:pPr>
        <w:pStyle w:val="Normal1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CC6D49">
        <w:rPr>
          <w:b/>
          <w:sz w:val="24"/>
          <w:szCs w:val="24"/>
        </w:rPr>
        <w:br/>
      </w:r>
      <w:r w:rsidR="00C306A8" w:rsidRPr="00C306A8">
        <w:rPr>
          <w:b/>
          <w:sz w:val="24"/>
          <w:szCs w:val="24"/>
        </w:rPr>
        <w:t>Küsmek Yok</w:t>
      </w:r>
    </w:p>
    <w:p w:rsidR="00C306A8" w:rsidRDefault="00C306A8" w:rsidP="00C306A8">
      <w:pPr>
        <w:pStyle w:val="Normal1"/>
        <w:spacing w:after="0"/>
        <w:jc w:val="both"/>
        <w:rPr>
          <w:sz w:val="24"/>
          <w:szCs w:val="24"/>
        </w:rPr>
      </w:pPr>
      <w:r w:rsidRPr="00C306A8">
        <w:rPr>
          <w:sz w:val="24"/>
          <w:szCs w:val="24"/>
        </w:rPr>
        <w:t xml:space="preserve">No Hard </w:t>
      </w:r>
      <w:proofErr w:type="spellStart"/>
      <w:r w:rsidRPr="00C306A8">
        <w:rPr>
          <w:sz w:val="24"/>
          <w:szCs w:val="24"/>
        </w:rPr>
        <w:t>Feelings</w:t>
      </w:r>
      <w:proofErr w:type="spellEnd"/>
    </w:p>
    <w:p w:rsidR="00C306A8" w:rsidRDefault="00C306A8" w:rsidP="00C306A8">
      <w:pPr>
        <w:pStyle w:val="AralkYok"/>
        <w:rPr>
          <w:b/>
        </w:rPr>
      </w:pPr>
    </w:p>
    <w:p w:rsidR="00C306A8" w:rsidRDefault="00C306A8" w:rsidP="00C306A8">
      <w:pPr>
        <w:pStyle w:val="AralkYok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Yönetmen: </w:t>
      </w:r>
      <w:proofErr w:type="spellStart"/>
      <w:r w:rsidRPr="00CC6D49">
        <w:rPr>
          <w:rFonts w:ascii="Calibri" w:eastAsia="Calibri" w:hAnsi="Calibri" w:cs="Calibri"/>
          <w:sz w:val="20"/>
          <w:szCs w:val="20"/>
        </w:rPr>
        <w:t>Faraz</w:t>
      </w:r>
      <w:proofErr w:type="spellEnd"/>
      <w:r w:rsidRPr="00CC6D4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6D49">
        <w:rPr>
          <w:rFonts w:ascii="Calibri" w:eastAsia="Calibri" w:hAnsi="Calibri" w:cs="Calibri"/>
          <w:sz w:val="20"/>
          <w:szCs w:val="20"/>
        </w:rPr>
        <w:t>Shariat</w:t>
      </w:r>
      <w:proofErr w:type="spellEnd"/>
      <w:r>
        <w:rPr>
          <w:rFonts w:ascii="Calibri" w:eastAsia="Calibri" w:hAnsi="Calibri" w:cs="Calibri"/>
          <w:sz w:val="20"/>
          <w:szCs w:val="20"/>
        </w:rPr>
        <w:br/>
      </w:r>
      <w:r w:rsidRPr="00C306A8">
        <w:rPr>
          <w:rFonts w:ascii="Calibri" w:eastAsia="Calibri" w:hAnsi="Calibri" w:cs="Calibri"/>
          <w:b/>
          <w:sz w:val="20"/>
          <w:szCs w:val="20"/>
        </w:rPr>
        <w:t>Oyuncular:</w:t>
      </w:r>
      <w:r w:rsidRPr="00C306A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C6D49" w:rsidRPr="00CC6D49">
        <w:rPr>
          <w:rFonts w:ascii="Calibri" w:eastAsia="Calibri" w:hAnsi="Calibri" w:cs="Calibri"/>
          <w:sz w:val="20"/>
          <w:szCs w:val="20"/>
        </w:rPr>
        <w:t>Benny</w:t>
      </w:r>
      <w:proofErr w:type="spellEnd"/>
      <w:r w:rsidR="00CC6D49" w:rsidRPr="00CC6D4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C6D49" w:rsidRPr="00CC6D49">
        <w:rPr>
          <w:rFonts w:ascii="Calibri" w:eastAsia="Calibri" w:hAnsi="Calibri" w:cs="Calibri"/>
          <w:sz w:val="20"/>
          <w:szCs w:val="20"/>
        </w:rPr>
        <w:t>Radjaipour</w:t>
      </w:r>
      <w:proofErr w:type="spellEnd"/>
      <w:r w:rsidR="00CC6D49" w:rsidRPr="00CC6D4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CC6D49" w:rsidRPr="00CC6D49">
        <w:rPr>
          <w:rFonts w:ascii="Calibri" w:eastAsia="Calibri" w:hAnsi="Calibri" w:cs="Calibri"/>
          <w:sz w:val="20"/>
          <w:szCs w:val="20"/>
        </w:rPr>
        <w:t>Banafshe</w:t>
      </w:r>
      <w:proofErr w:type="spellEnd"/>
      <w:r w:rsidR="00CC6D49" w:rsidRPr="00CC6D4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C6D49" w:rsidRPr="00CC6D49">
        <w:rPr>
          <w:rFonts w:ascii="Calibri" w:eastAsia="Calibri" w:hAnsi="Calibri" w:cs="Calibri"/>
          <w:sz w:val="20"/>
          <w:szCs w:val="20"/>
        </w:rPr>
        <w:t>Hourmazdi</w:t>
      </w:r>
      <w:proofErr w:type="spellEnd"/>
      <w:r w:rsidR="00CC6D49" w:rsidRPr="00CC6D4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CC6D49" w:rsidRPr="00CC6D49">
        <w:rPr>
          <w:rFonts w:ascii="Calibri" w:eastAsia="Calibri" w:hAnsi="Calibri" w:cs="Calibri"/>
          <w:sz w:val="20"/>
          <w:szCs w:val="20"/>
        </w:rPr>
        <w:t>Eidin</w:t>
      </w:r>
      <w:proofErr w:type="spellEnd"/>
      <w:r w:rsidR="00CC6D49" w:rsidRPr="00CC6D4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C6D49" w:rsidRPr="00CC6D49">
        <w:rPr>
          <w:rFonts w:ascii="Calibri" w:eastAsia="Calibri" w:hAnsi="Calibri" w:cs="Calibri"/>
          <w:sz w:val="20"/>
          <w:szCs w:val="20"/>
        </w:rPr>
        <w:t>Jalali</w:t>
      </w:r>
      <w:proofErr w:type="spellEnd"/>
      <w:r w:rsidR="00CC6D49" w:rsidRPr="00CC6D49">
        <w:rPr>
          <w:rFonts w:ascii="Calibri" w:eastAsia="Calibri" w:hAnsi="Calibri" w:cs="Calibri"/>
          <w:sz w:val="20"/>
          <w:szCs w:val="20"/>
        </w:rPr>
        <w:t xml:space="preserve">, Maryam </w:t>
      </w:r>
      <w:proofErr w:type="spellStart"/>
      <w:r w:rsidR="00CC6D49" w:rsidRPr="00CC6D49">
        <w:rPr>
          <w:rFonts w:ascii="Calibri" w:eastAsia="Calibri" w:hAnsi="Calibri" w:cs="Calibri"/>
          <w:sz w:val="20"/>
          <w:szCs w:val="20"/>
        </w:rPr>
        <w:t>Zaree</w:t>
      </w:r>
      <w:proofErr w:type="spellEnd"/>
    </w:p>
    <w:p w:rsidR="00C306A8" w:rsidRDefault="00C306A8" w:rsidP="00C306A8">
      <w:pPr>
        <w:pStyle w:val="AralkYok"/>
        <w:rPr>
          <w:szCs w:val="21"/>
        </w:rPr>
      </w:pPr>
      <w:r>
        <w:rPr>
          <w:rFonts w:ascii="Calibri" w:eastAsia="Calibri" w:hAnsi="Calibri" w:cs="Calibri"/>
          <w:sz w:val="20"/>
          <w:szCs w:val="20"/>
        </w:rPr>
        <w:t>A</w:t>
      </w:r>
      <w:r w:rsidR="00CC6D49">
        <w:rPr>
          <w:rFonts w:ascii="Calibri" w:eastAsia="Calibri" w:hAnsi="Calibri" w:cs="Calibri"/>
          <w:sz w:val="20"/>
          <w:szCs w:val="20"/>
        </w:rPr>
        <w:t>lmanya, 2020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 w:rsidR="00CC6D49">
        <w:rPr>
          <w:rFonts w:ascii="Calibri" w:eastAsia="Calibri" w:hAnsi="Calibri" w:cs="Calibri"/>
          <w:sz w:val="20"/>
          <w:szCs w:val="20"/>
        </w:rPr>
        <w:t>92</w:t>
      </w:r>
      <w:r>
        <w:rPr>
          <w:rFonts w:ascii="Calibri" w:eastAsia="Calibri" w:hAnsi="Calibri" w:cs="Calibri"/>
          <w:sz w:val="20"/>
          <w:szCs w:val="20"/>
        </w:rPr>
        <w:t xml:space="preserve">’, renkli, </w:t>
      </w:r>
      <w:r w:rsidR="00CC6D49" w:rsidRPr="00CC6D49">
        <w:rPr>
          <w:rFonts w:ascii="Calibri" w:eastAsia="Calibri" w:hAnsi="Calibri" w:cs="Calibri"/>
          <w:sz w:val="20"/>
          <w:szCs w:val="20"/>
        </w:rPr>
        <w:t>Almanca, Farsça; Türkçe altyazılı</w:t>
      </w:r>
    </w:p>
    <w:p w:rsidR="00C306A8" w:rsidRPr="00C306A8" w:rsidRDefault="00CC6D49" w:rsidP="00C306A8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C306A8" w:rsidRPr="00C306A8">
        <w:rPr>
          <w:sz w:val="24"/>
          <w:szCs w:val="24"/>
        </w:rPr>
        <w:t>Yüksek b</w:t>
      </w:r>
      <w:r w:rsidR="00BD56DF">
        <w:rPr>
          <w:sz w:val="24"/>
          <w:szCs w:val="24"/>
        </w:rPr>
        <w:t xml:space="preserve">elli pantolon, vücuduna yapışan </w:t>
      </w:r>
      <w:r w:rsidR="00C306A8" w:rsidRPr="00C306A8">
        <w:rPr>
          <w:sz w:val="24"/>
          <w:szCs w:val="24"/>
        </w:rPr>
        <w:t>bir t-</w:t>
      </w:r>
      <w:proofErr w:type="spellStart"/>
      <w:r w:rsidR="00C306A8" w:rsidRPr="00C306A8">
        <w:rPr>
          <w:sz w:val="24"/>
          <w:szCs w:val="24"/>
        </w:rPr>
        <w:t>shirt</w:t>
      </w:r>
      <w:proofErr w:type="spellEnd"/>
      <w:r w:rsidR="00C306A8" w:rsidRPr="00C306A8">
        <w:rPr>
          <w:sz w:val="24"/>
          <w:szCs w:val="24"/>
        </w:rPr>
        <w:t xml:space="preserve"> ve sarartılmış saçlar. </w:t>
      </w:r>
      <w:proofErr w:type="spellStart"/>
      <w:r w:rsidR="00C306A8" w:rsidRPr="00C306A8">
        <w:rPr>
          <w:sz w:val="24"/>
          <w:szCs w:val="24"/>
        </w:rPr>
        <w:t>Parvis</w:t>
      </w:r>
      <w:proofErr w:type="spellEnd"/>
      <w:r w:rsidR="00C306A8" w:rsidRPr="00C306A8">
        <w:rPr>
          <w:sz w:val="24"/>
          <w:szCs w:val="24"/>
        </w:rPr>
        <w:t xml:space="preserve"> doğum gününü dans kulübündeki bardan içki çalıp dans ederek geçirir. İranlı bir aileden gelen ve Aşağı Saksonya’da bulunan sakin bir toplu konut dairesinin çatı katında anne babasıyla yaşayan </w:t>
      </w:r>
      <w:proofErr w:type="spellStart"/>
      <w:r w:rsidR="00C306A8" w:rsidRPr="00C306A8">
        <w:rPr>
          <w:sz w:val="24"/>
          <w:szCs w:val="24"/>
        </w:rPr>
        <w:t>Parvis</w:t>
      </w:r>
      <w:proofErr w:type="spellEnd"/>
      <w:r w:rsidR="00C306A8" w:rsidRPr="00C306A8">
        <w:rPr>
          <w:sz w:val="24"/>
          <w:szCs w:val="24"/>
        </w:rPr>
        <w:t>, zamanını seks randevul</w:t>
      </w:r>
      <w:r w:rsidR="00DA3561">
        <w:rPr>
          <w:sz w:val="24"/>
          <w:szCs w:val="24"/>
        </w:rPr>
        <w:t xml:space="preserve">arından </w:t>
      </w:r>
      <w:proofErr w:type="spellStart"/>
      <w:r w:rsidR="00DA3561">
        <w:rPr>
          <w:sz w:val="24"/>
          <w:szCs w:val="24"/>
        </w:rPr>
        <w:t>rave</w:t>
      </w:r>
      <w:proofErr w:type="spellEnd"/>
      <w:r w:rsidR="00DA3561">
        <w:rPr>
          <w:sz w:val="24"/>
          <w:szCs w:val="24"/>
        </w:rPr>
        <w:t xml:space="preserve"> partilerine kadar </w:t>
      </w:r>
      <w:r w:rsidR="00C306A8" w:rsidRPr="00C306A8">
        <w:rPr>
          <w:sz w:val="24"/>
          <w:szCs w:val="24"/>
        </w:rPr>
        <w:t xml:space="preserve">her şeyi deneyerek geçirmektedir. Bir </w:t>
      </w:r>
      <w:r w:rsidR="00DA3561" w:rsidRPr="00C306A8">
        <w:rPr>
          <w:sz w:val="24"/>
          <w:szCs w:val="24"/>
        </w:rPr>
        <w:t>dükkânda</w:t>
      </w:r>
      <w:r w:rsidR="00C306A8" w:rsidRPr="00C306A8">
        <w:rPr>
          <w:sz w:val="24"/>
          <w:szCs w:val="24"/>
        </w:rPr>
        <w:t xml:space="preserve"> hırsızl</w:t>
      </w:r>
      <w:r w:rsidR="00DA3561">
        <w:rPr>
          <w:sz w:val="24"/>
          <w:szCs w:val="24"/>
        </w:rPr>
        <w:t>ık yaparken yakalandıktan sonra</w:t>
      </w:r>
      <w:r w:rsidR="00C306A8" w:rsidRPr="00C306A8">
        <w:rPr>
          <w:sz w:val="24"/>
          <w:szCs w:val="24"/>
        </w:rPr>
        <w:t xml:space="preserve"> bir mülteci sığınağında kamu hizmeti yapm</w:t>
      </w:r>
      <w:r w:rsidR="00DA3561">
        <w:rPr>
          <w:sz w:val="24"/>
          <w:szCs w:val="24"/>
        </w:rPr>
        <w:t>ak üzere cezalandırılır. Burada,</w:t>
      </w:r>
      <w:r w:rsidR="00C306A8" w:rsidRPr="00C306A8">
        <w:rPr>
          <w:sz w:val="24"/>
          <w:szCs w:val="24"/>
        </w:rPr>
        <w:t xml:space="preserve"> kız kardeşi </w:t>
      </w:r>
      <w:proofErr w:type="spellStart"/>
      <w:r w:rsidR="00C306A8" w:rsidRPr="00C306A8">
        <w:rPr>
          <w:sz w:val="24"/>
          <w:szCs w:val="24"/>
        </w:rPr>
        <w:t>Banafshe</w:t>
      </w:r>
      <w:proofErr w:type="spellEnd"/>
      <w:r w:rsidR="00C306A8" w:rsidRPr="00C306A8">
        <w:rPr>
          <w:sz w:val="24"/>
          <w:szCs w:val="24"/>
        </w:rPr>
        <w:t xml:space="preserve"> </w:t>
      </w:r>
      <w:proofErr w:type="spellStart"/>
      <w:r w:rsidR="00C306A8" w:rsidRPr="00C306A8">
        <w:rPr>
          <w:sz w:val="24"/>
          <w:szCs w:val="24"/>
        </w:rPr>
        <w:t>Arezu</w:t>
      </w:r>
      <w:proofErr w:type="spellEnd"/>
      <w:r w:rsidR="00C306A8" w:rsidRPr="00C306A8">
        <w:rPr>
          <w:sz w:val="24"/>
          <w:szCs w:val="24"/>
        </w:rPr>
        <w:t xml:space="preserve"> ile İran’dan kaçmış olan </w:t>
      </w:r>
      <w:proofErr w:type="spellStart"/>
      <w:r w:rsidR="00C306A8" w:rsidRPr="00C306A8">
        <w:rPr>
          <w:sz w:val="24"/>
          <w:szCs w:val="24"/>
        </w:rPr>
        <w:t>Amon’la</w:t>
      </w:r>
      <w:proofErr w:type="spellEnd"/>
      <w:r w:rsidR="00C306A8" w:rsidRPr="00C306A8">
        <w:rPr>
          <w:sz w:val="24"/>
          <w:szCs w:val="24"/>
        </w:rPr>
        <w:t xml:space="preserve"> tanışır ve ona </w:t>
      </w:r>
      <w:proofErr w:type="gramStart"/>
      <w:r w:rsidR="00C306A8" w:rsidRPr="00C306A8">
        <w:rPr>
          <w:sz w:val="24"/>
          <w:szCs w:val="24"/>
        </w:rPr>
        <w:t>aşık</w:t>
      </w:r>
      <w:proofErr w:type="gramEnd"/>
      <w:r w:rsidR="00C306A8" w:rsidRPr="00C306A8">
        <w:rPr>
          <w:sz w:val="24"/>
          <w:szCs w:val="24"/>
        </w:rPr>
        <w:t xml:space="preserve"> olur. Üçlü, yaz mevsimini gece yarılarına kadar parti yaparak geçirirken, Almanya’ya ait olmadıkları hissi, üçüne de farklı şekillerde eşlik edecektir.</w:t>
      </w:r>
      <w:r>
        <w:rPr>
          <w:sz w:val="24"/>
          <w:szCs w:val="24"/>
        </w:rPr>
        <w:br/>
      </w:r>
    </w:p>
    <w:p w:rsidR="00C349D2" w:rsidRDefault="00C349D2" w:rsidP="00CC6D49">
      <w:pPr>
        <w:pStyle w:val="Normal1"/>
        <w:spacing w:after="0"/>
        <w:jc w:val="both"/>
        <w:rPr>
          <w:b/>
          <w:sz w:val="24"/>
          <w:szCs w:val="24"/>
        </w:rPr>
      </w:pPr>
    </w:p>
    <w:p w:rsidR="00C349D2" w:rsidRDefault="00C349D2" w:rsidP="00CC6D49">
      <w:pPr>
        <w:pStyle w:val="Normal1"/>
        <w:spacing w:after="0"/>
        <w:jc w:val="both"/>
        <w:rPr>
          <w:b/>
          <w:sz w:val="24"/>
          <w:szCs w:val="24"/>
        </w:rPr>
      </w:pPr>
    </w:p>
    <w:p w:rsidR="00C349D2" w:rsidRDefault="00C349D2" w:rsidP="00CC6D49">
      <w:pPr>
        <w:pStyle w:val="Normal1"/>
        <w:spacing w:after="0"/>
        <w:jc w:val="both"/>
        <w:rPr>
          <w:b/>
          <w:sz w:val="24"/>
          <w:szCs w:val="24"/>
        </w:rPr>
      </w:pPr>
    </w:p>
    <w:p w:rsidR="00CC6D49" w:rsidRPr="00C306A8" w:rsidRDefault="00CC6D49" w:rsidP="00CC6D49">
      <w:pPr>
        <w:pStyle w:val="Normal1"/>
        <w:spacing w:after="0"/>
        <w:jc w:val="both"/>
        <w:rPr>
          <w:b/>
          <w:sz w:val="24"/>
          <w:szCs w:val="24"/>
        </w:rPr>
      </w:pPr>
      <w:r w:rsidRPr="00CC6D49">
        <w:rPr>
          <w:b/>
          <w:sz w:val="24"/>
          <w:szCs w:val="24"/>
        </w:rPr>
        <w:lastRenderedPageBreak/>
        <w:t>Binde Bir</w:t>
      </w:r>
    </w:p>
    <w:p w:rsidR="00C306A8" w:rsidRDefault="00C306A8" w:rsidP="00C306A8">
      <w:pPr>
        <w:pStyle w:val="Normal1"/>
        <w:jc w:val="both"/>
        <w:rPr>
          <w:sz w:val="24"/>
          <w:szCs w:val="24"/>
        </w:rPr>
      </w:pPr>
      <w:proofErr w:type="spellStart"/>
      <w:r w:rsidRPr="00C306A8">
        <w:rPr>
          <w:sz w:val="24"/>
          <w:szCs w:val="24"/>
        </w:rPr>
        <w:t>One</w:t>
      </w:r>
      <w:proofErr w:type="spellEnd"/>
      <w:r w:rsidRPr="00C306A8">
        <w:rPr>
          <w:sz w:val="24"/>
          <w:szCs w:val="24"/>
        </w:rPr>
        <w:t xml:space="preserve"> </w:t>
      </w:r>
      <w:proofErr w:type="spellStart"/>
      <w:r w:rsidRPr="00C306A8">
        <w:rPr>
          <w:sz w:val="24"/>
          <w:szCs w:val="24"/>
        </w:rPr>
        <w:t>In</w:t>
      </w:r>
      <w:proofErr w:type="spellEnd"/>
      <w:r w:rsidRPr="00C306A8">
        <w:rPr>
          <w:sz w:val="24"/>
          <w:szCs w:val="24"/>
        </w:rPr>
        <w:t xml:space="preserve"> A </w:t>
      </w:r>
      <w:proofErr w:type="spellStart"/>
      <w:r w:rsidRPr="00C306A8">
        <w:rPr>
          <w:sz w:val="24"/>
          <w:szCs w:val="24"/>
        </w:rPr>
        <w:t>Thousand</w:t>
      </w:r>
      <w:proofErr w:type="spellEnd"/>
    </w:p>
    <w:p w:rsidR="00CC6D49" w:rsidRDefault="00CC6D49" w:rsidP="00CC6D49">
      <w:pPr>
        <w:pStyle w:val="AralkYok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Yönetmen: </w:t>
      </w:r>
      <w:proofErr w:type="spellStart"/>
      <w:r w:rsidRPr="00CC6D49">
        <w:rPr>
          <w:rFonts w:ascii="Calibri" w:eastAsia="Calibri" w:hAnsi="Calibri" w:cs="Calibri"/>
          <w:sz w:val="20"/>
          <w:szCs w:val="20"/>
        </w:rPr>
        <w:t>Clarisa</w:t>
      </w:r>
      <w:proofErr w:type="spellEnd"/>
      <w:r w:rsidRPr="00CC6D4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6D49">
        <w:rPr>
          <w:rFonts w:ascii="Calibri" w:eastAsia="Calibri" w:hAnsi="Calibri" w:cs="Calibri"/>
          <w:sz w:val="20"/>
          <w:szCs w:val="20"/>
        </w:rPr>
        <w:t>Navas</w:t>
      </w:r>
      <w:proofErr w:type="spellEnd"/>
      <w:r>
        <w:rPr>
          <w:rFonts w:ascii="Calibri" w:eastAsia="Calibri" w:hAnsi="Calibri" w:cs="Calibri"/>
          <w:sz w:val="20"/>
          <w:szCs w:val="20"/>
        </w:rPr>
        <w:br/>
      </w:r>
      <w:r w:rsidRPr="00C306A8">
        <w:rPr>
          <w:rFonts w:ascii="Calibri" w:eastAsia="Calibri" w:hAnsi="Calibri" w:cs="Calibri"/>
          <w:b/>
          <w:sz w:val="20"/>
          <w:szCs w:val="20"/>
        </w:rPr>
        <w:t>Oyuncular:</w:t>
      </w:r>
      <w:r w:rsidRPr="00C306A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6D49">
        <w:rPr>
          <w:rFonts w:ascii="Calibri" w:eastAsia="Calibri" w:hAnsi="Calibri" w:cs="Calibri"/>
          <w:sz w:val="20"/>
          <w:szCs w:val="20"/>
        </w:rPr>
        <w:t>Sofia</w:t>
      </w:r>
      <w:proofErr w:type="spellEnd"/>
      <w:r w:rsidRPr="00CC6D4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6D49">
        <w:rPr>
          <w:rFonts w:ascii="Calibri" w:eastAsia="Calibri" w:hAnsi="Calibri" w:cs="Calibri"/>
          <w:sz w:val="20"/>
          <w:szCs w:val="20"/>
        </w:rPr>
        <w:t>Cabrera</w:t>
      </w:r>
      <w:proofErr w:type="spellEnd"/>
      <w:r w:rsidRPr="00CC6D49">
        <w:rPr>
          <w:rFonts w:ascii="Calibri" w:eastAsia="Calibri" w:hAnsi="Calibri" w:cs="Calibri"/>
          <w:sz w:val="20"/>
          <w:szCs w:val="20"/>
        </w:rPr>
        <w:t xml:space="preserve">, Ana Carolina </w:t>
      </w:r>
      <w:proofErr w:type="spellStart"/>
      <w:r w:rsidRPr="00CC6D49">
        <w:rPr>
          <w:rFonts w:ascii="Calibri" w:eastAsia="Calibri" w:hAnsi="Calibri" w:cs="Calibri"/>
          <w:sz w:val="20"/>
          <w:szCs w:val="20"/>
        </w:rPr>
        <w:t>Garcia</w:t>
      </w:r>
      <w:proofErr w:type="spellEnd"/>
      <w:r w:rsidRPr="00CC6D4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C6D49">
        <w:rPr>
          <w:rFonts w:ascii="Calibri" w:eastAsia="Calibri" w:hAnsi="Calibri" w:cs="Calibri"/>
          <w:sz w:val="20"/>
          <w:szCs w:val="20"/>
        </w:rPr>
        <w:t>Mauricio</w:t>
      </w:r>
      <w:proofErr w:type="spellEnd"/>
      <w:r w:rsidRPr="00CC6D4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6D49">
        <w:rPr>
          <w:rFonts w:ascii="Calibri" w:eastAsia="Calibri" w:hAnsi="Calibri" w:cs="Calibri"/>
          <w:sz w:val="20"/>
          <w:szCs w:val="20"/>
        </w:rPr>
        <w:t>Vila</w:t>
      </w:r>
      <w:proofErr w:type="spellEnd"/>
      <w:r w:rsidRPr="00CC6D4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C6D49">
        <w:rPr>
          <w:rFonts w:ascii="Calibri" w:eastAsia="Calibri" w:hAnsi="Calibri" w:cs="Calibri"/>
          <w:sz w:val="20"/>
          <w:szCs w:val="20"/>
        </w:rPr>
        <w:t>Luis</w:t>
      </w:r>
      <w:proofErr w:type="spellEnd"/>
      <w:r w:rsidRPr="00CC6D4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6D49">
        <w:rPr>
          <w:rFonts w:ascii="Calibri" w:eastAsia="Calibri" w:hAnsi="Calibri" w:cs="Calibri"/>
          <w:sz w:val="20"/>
          <w:szCs w:val="20"/>
        </w:rPr>
        <w:t>Molina</w:t>
      </w:r>
      <w:proofErr w:type="spellEnd"/>
    </w:p>
    <w:p w:rsidR="00CC6D49" w:rsidRDefault="00CC6D49" w:rsidP="00CC6D49">
      <w:pPr>
        <w:pStyle w:val="AralkYok"/>
        <w:rPr>
          <w:szCs w:val="21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rjantin, A</w:t>
      </w:r>
      <w:r>
        <w:rPr>
          <w:rFonts w:ascii="Calibri" w:eastAsia="Calibri" w:hAnsi="Calibri" w:cs="Calibri"/>
          <w:sz w:val="20"/>
          <w:szCs w:val="20"/>
        </w:rPr>
        <w:t xml:space="preserve">lmanya, 2020, </w:t>
      </w:r>
      <w:r>
        <w:rPr>
          <w:rFonts w:ascii="Calibri" w:eastAsia="Calibri" w:hAnsi="Calibri" w:cs="Calibri"/>
          <w:sz w:val="20"/>
          <w:szCs w:val="20"/>
        </w:rPr>
        <w:t>120</w:t>
      </w:r>
      <w:r>
        <w:rPr>
          <w:rFonts w:ascii="Calibri" w:eastAsia="Calibri" w:hAnsi="Calibri" w:cs="Calibri"/>
          <w:sz w:val="20"/>
          <w:szCs w:val="20"/>
        </w:rPr>
        <w:t xml:space="preserve">’, renkli, </w:t>
      </w:r>
      <w:r>
        <w:rPr>
          <w:rFonts w:ascii="Calibri" w:eastAsia="Calibri" w:hAnsi="Calibri" w:cs="Calibri"/>
          <w:sz w:val="20"/>
          <w:szCs w:val="20"/>
        </w:rPr>
        <w:t>İspanyolca</w:t>
      </w:r>
      <w:r w:rsidRPr="00CC6D49">
        <w:rPr>
          <w:rFonts w:ascii="Calibri" w:eastAsia="Calibri" w:hAnsi="Calibri" w:cs="Calibri"/>
          <w:sz w:val="20"/>
          <w:szCs w:val="20"/>
        </w:rPr>
        <w:t>; Türkçe altyazılı</w:t>
      </w:r>
    </w:p>
    <w:p w:rsidR="00C306A8" w:rsidRPr="00C306A8" w:rsidRDefault="00CC6D49" w:rsidP="00C306A8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C306A8" w:rsidRPr="00C306A8">
        <w:rPr>
          <w:sz w:val="24"/>
          <w:szCs w:val="24"/>
        </w:rPr>
        <w:t>17 yaşındaki Iris, spor kıyafetler içinde Arjantin’de bir toplu konut sitesindeki basketbol s</w:t>
      </w:r>
      <w:r w:rsidR="00EB2709">
        <w:rPr>
          <w:sz w:val="24"/>
          <w:szCs w:val="24"/>
        </w:rPr>
        <w:t xml:space="preserve">ahasında topunu sektirmektedir. </w:t>
      </w:r>
      <w:r w:rsidR="00C306A8" w:rsidRPr="00C306A8">
        <w:rPr>
          <w:sz w:val="24"/>
          <w:szCs w:val="24"/>
        </w:rPr>
        <w:t>O</w:t>
      </w:r>
      <w:r w:rsidR="00EB2709">
        <w:rPr>
          <w:sz w:val="24"/>
          <w:szCs w:val="24"/>
        </w:rPr>
        <w:t>kuldan atıldıktan sonra</w:t>
      </w:r>
      <w:r w:rsidR="00C306A8" w:rsidRPr="00C306A8">
        <w:rPr>
          <w:sz w:val="24"/>
          <w:szCs w:val="24"/>
        </w:rPr>
        <w:t xml:space="preserve"> sıcak gün ve geceleri, aynı zamanda en iyi iki arkadaşı olan kuzenleriyle birlikte kalabalık odal</w:t>
      </w:r>
      <w:r w:rsidR="00EB2709">
        <w:rPr>
          <w:sz w:val="24"/>
          <w:szCs w:val="24"/>
        </w:rPr>
        <w:t>arda cep telefonuyla oyalanarak</w:t>
      </w:r>
      <w:r w:rsidR="00C306A8" w:rsidRPr="00C306A8">
        <w:rPr>
          <w:sz w:val="24"/>
          <w:szCs w:val="24"/>
        </w:rPr>
        <w:t xml:space="preserve"> ya da şehrin boş sokaklarında gezerek geçirmekte</w:t>
      </w:r>
      <w:r w:rsidR="00EB2709">
        <w:rPr>
          <w:sz w:val="24"/>
          <w:szCs w:val="24"/>
        </w:rPr>
        <w:t>dir. Bir gün saklambaç oynarken</w:t>
      </w:r>
      <w:r w:rsidR="00C306A8" w:rsidRPr="00C306A8">
        <w:rPr>
          <w:sz w:val="24"/>
          <w:szCs w:val="24"/>
        </w:rPr>
        <w:t xml:space="preserve"> erkekler hep birlikt</w:t>
      </w:r>
      <w:r w:rsidR="00EB2709">
        <w:rPr>
          <w:sz w:val="24"/>
          <w:szCs w:val="24"/>
        </w:rPr>
        <w:t>e kaybolur</w:t>
      </w:r>
      <w:r w:rsidR="00C306A8" w:rsidRPr="00C306A8">
        <w:rPr>
          <w:sz w:val="24"/>
          <w:szCs w:val="24"/>
        </w:rPr>
        <w:t xml:space="preserve">, ardından bir web kamerası önünde soyunur ve birbirlerine arzu dolu mesajlar göndererek </w:t>
      </w:r>
      <w:proofErr w:type="spellStart"/>
      <w:r w:rsidR="00C306A8" w:rsidRPr="00C306A8">
        <w:rPr>
          <w:sz w:val="24"/>
          <w:szCs w:val="24"/>
        </w:rPr>
        <w:t>heteronormatif</w:t>
      </w:r>
      <w:proofErr w:type="spellEnd"/>
      <w:r w:rsidR="00C306A8" w:rsidRPr="00C306A8">
        <w:rPr>
          <w:sz w:val="24"/>
          <w:szCs w:val="24"/>
        </w:rPr>
        <w:t xml:space="preserve"> topluma başkaldırırlar. Havada yanıltıcı bir hafiflik </w:t>
      </w:r>
      <w:r w:rsidR="00EB2709">
        <w:rPr>
          <w:sz w:val="24"/>
          <w:szCs w:val="24"/>
        </w:rPr>
        <w:t>vardır ve</w:t>
      </w:r>
      <w:r w:rsidR="00C306A8" w:rsidRPr="00C306A8">
        <w:rPr>
          <w:sz w:val="24"/>
          <w:szCs w:val="24"/>
        </w:rPr>
        <w:t xml:space="preserve"> </w:t>
      </w:r>
      <w:r w:rsidR="00EB2709">
        <w:rPr>
          <w:sz w:val="24"/>
          <w:szCs w:val="24"/>
        </w:rPr>
        <w:t>verdiği mesaj şudur: konu aşk ve seks ise</w:t>
      </w:r>
      <w:r w:rsidR="00C306A8" w:rsidRPr="00C306A8">
        <w:rPr>
          <w:sz w:val="24"/>
          <w:szCs w:val="24"/>
        </w:rPr>
        <w:t xml:space="preserve"> her şey mümkündür. Kendinden emin ve havalı</w:t>
      </w:r>
      <w:r w:rsidR="00EB2709">
        <w:rPr>
          <w:sz w:val="24"/>
          <w:szCs w:val="24"/>
        </w:rPr>
        <w:t xml:space="preserve"> </w:t>
      </w:r>
      <w:proofErr w:type="spellStart"/>
      <w:r w:rsidR="00EB2709">
        <w:rPr>
          <w:sz w:val="24"/>
          <w:szCs w:val="24"/>
        </w:rPr>
        <w:t>Renata</w:t>
      </w:r>
      <w:proofErr w:type="spellEnd"/>
      <w:r w:rsidR="00EB2709">
        <w:rPr>
          <w:sz w:val="24"/>
          <w:szCs w:val="24"/>
        </w:rPr>
        <w:t xml:space="preserve"> ile tanıştığında</w:t>
      </w:r>
      <w:r w:rsidR="00C306A8" w:rsidRPr="00C306A8">
        <w:rPr>
          <w:sz w:val="24"/>
          <w:szCs w:val="24"/>
        </w:rPr>
        <w:t>, Iris ondan çok etkilenir ve çok geçmede</w:t>
      </w:r>
      <w:r w:rsidR="00EB2709">
        <w:rPr>
          <w:sz w:val="24"/>
          <w:szCs w:val="24"/>
        </w:rPr>
        <w:t>n flört etmeye başlarlar. Ancak</w:t>
      </w:r>
      <w:r w:rsidR="00C306A8" w:rsidRPr="00C306A8">
        <w:rPr>
          <w:sz w:val="24"/>
          <w:szCs w:val="24"/>
        </w:rPr>
        <w:t xml:space="preserve"> toplu konut ortamında, </w:t>
      </w:r>
      <w:proofErr w:type="spellStart"/>
      <w:r w:rsidR="00C306A8" w:rsidRPr="00C306A8">
        <w:rPr>
          <w:sz w:val="24"/>
          <w:szCs w:val="24"/>
        </w:rPr>
        <w:t>Renata’nın</w:t>
      </w:r>
      <w:proofErr w:type="spellEnd"/>
      <w:r w:rsidR="00C306A8" w:rsidRPr="00C306A8">
        <w:rPr>
          <w:sz w:val="24"/>
          <w:szCs w:val="24"/>
        </w:rPr>
        <w:t xml:space="preserve"> geçmişiyle ilgili dedikodular gitti</w:t>
      </w:r>
      <w:r w:rsidR="00EB2709">
        <w:rPr>
          <w:sz w:val="24"/>
          <w:szCs w:val="24"/>
        </w:rPr>
        <w:t>kçe artmaktadır. Karakterlerin</w:t>
      </w:r>
      <w:r w:rsidR="00C306A8" w:rsidRPr="00C306A8">
        <w:rPr>
          <w:sz w:val="24"/>
          <w:szCs w:val="24"/>
        </w:rPr>
        <w:t xml:space="preserve"> açılma ve siber zorbalık, toplum hayatı ve fakirlik, aşk ve şiddet arasında sıkıştığı bu filmde, yönetmen </w:t>
      </w:r>
      <w:proofErr w:type="spellStart"/>
      <w:r w:rsidR="00C306A8" w:rsidRPr="00C306A8">
        <w:rPr>
          <w:sz w:val="24"/>
          <w:szCs w:val="24"/>
        </w:rPr>
        <w:t>Clarisa</w:t>
      </w:r>
      <w:proofErr w:type="spellEnd"/>
      <w:r w:rsidR="00C306A8" w:rsidRPr="00C306A8">
        <w:rPr>
          <w:sz w:val="24"/>
          <w:szCs w:val="24"/>
        </w:rPr>
        <w:t xml:space="preserve"> </w:t>
      </w:r>
      <w:proofErr w:type="spellStart"/>
      <w:r w:rsidR="00C306A8" w:rsidRPr="00C306A8">
        <w:rPr>
          <w:sz w:val="24"/>
          <w:szCs w:val="24"/>
        </w:rPr>
        <w:t>Navas</w:t>
      </w:r>
      <w:proofErr w:type="spellEnd"/>
      <w:r w:rsidR="00C306A8" w:rsidRPr="00C306A8">
        <w:rPr>
          <w:sz w:val="24"/>
          <w:szCs w:val="24"/>
        </w:rPr>
        <w:t xml:space="preserve"> çocukluğun narinliği ile yetişkin dünyasının sert gerçekliği arasındaki </w:t>
      </w:r>
      <w:proofErr w:type="spellStart"/>
      <w:r w:rsidR="00C306A8" w:rsidRPr="00C306A8">
        <w:rPr>
          <w:sz w:val="24"/>
          <w:szCs w:val="24"/>
        </w:rPr>
        <w:t>gitgelleri</w:t>
      </w:r>
      <w:proofErr w:type="spellEnd"/>
      <w:r w:rsidR="00C306A8" w:rsidRPr="00C306A8">
        <w:rPr>
          <w:sz w:val="24"/>
          <w:szCs w:val="24"/>
        </w:rPr>
        <w:t xml:space="preserve">, belgesel </w:t>
      </w:r>
      <w:r w:rsidR="00EB2709">
        <w:rPr>
          <w:sz w:val="24"/>
          <w:szCs w:val="24"/>
        </w:rPr>
        <w:t>hissi veren</w:t>
      </w:r>
      <w:r w:rsidR="00C306A8" w:rsidRPr="00C306A8">
        <w:rPr>
          <w:sz w:val="24"/>
          <w:szCs w:val="24"/>
        </w:rPr>
        <w:t xml:space="preserve"> yüzen görüntüler aracılığıyla anlatıyor.</w:t>
      </w:r>
    </w:p>
    <w:p w:rsidR="00C306A8" w:rsidRPr="00C306A8" w:rsidRDefault="00C306A8" w:rsidP="00C306A8">
      <w:pPr>
        <w:pStyle w:val="Normal1"/>
        <w:jc w:val="both"/>
        <w:rPr>
          <w:sz w:val="24"/>
          <w:szCs w:val="24"/>
        </w:rPr>
      </w:pPr>
    </w:p>
    <w:p w:rsidR="00CC6D49" w:rsidRPr="00C306A8" w:rsidRDefault="00CC6D49" w:rsidP="00CC6D49">
      <w:pPr>
        <w:pStyle w:val="Normal1"/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Ütopya’nın</w:t>
      </w:r>
      <w:proofErr w:type="spellEnd"/>
      <w:r>
        <w:rPr>
          <w:b/>
          <w:sz w:val="24"/>
          <w:szCs w:val="24"/>
        </w:rPr>
        <w:t xml:space="preserve"> Peşinde</w:t>
      </w:r>
    </w:p>
    <w:p w:rsidR="00CC6D49" w:rsidRDefault="00CC6D49" w:rsidP="00CC6D49">
      <w:pPr>
        <w:pStyle w:val="Normal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Tracing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Utopia</w:t>
      </w:r>
      <w:proofErr w:type="spellEnd"/>
    </w:p>
    <w:p w:rsidR="00CC6D49" w:rsidRDefault="00CC6D49" w:rsidP="00CC6D49">
      <w:pPr>
        <w:pStyle w:val="AralkYok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Yönetmen</w:t>
      </w:r>
      <w:r>
        <w:rPr>
          <w:rFonts w:ascii="Calibri" w:eastAsia="Calibri" w:hAnsi="Calibri" w:cs="Calibri"/>
          <w:b/>
          <w:sz w:val="20"/>
          <w:szCs w:val="20"/>
        </w:rPr>
        <w:t>ler</w:t>
      </w:r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proofErr w:type="spellStart"/>
      <w:r w:rsidRPr="00CC6D49">
        <w:rPr>
          <w:rFonts w:ascii="Calibri" w:eastAsia="Calibri" w:hAnsi="Calibri" w:cs="Calibri"/>
          <w:sz w:val="20"/>
          <w:szCs w:val="20"/>
        </w:rPr>
        <w:t>Catarina</w:t>
      </w:r>
      <w:proofErr w:type="spellEnd"/>
      <w:r w:rsidRPr="00CC6D49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CC6D49">
        <w:rPr>
          <w:rFonts w:ascii="Calibri" w:eastAsia="Calibri" w:hAnsi="Calibri" w:cs="Calibri"/>
          <w:sz w:val="20"/>
          <w:szCs w:val="20"/>
        </w:rPr>
        <w:t>Sousa</w:t>
      </w:r>
      <w:proofErr w:type="spellEnd"/>
      <w:r w:rsidRPr="00CC6D4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C6D49">
        <w:rPr>
          <w:rFonts w:ascii="Calibri" w:eastAsia="Calibri" w:hAnsi="Calibri" w:cs="Calibri"/>
          <w:sz w:val="20"/>
          <w:szCs w:val="20"/>
        </w:rPr>
        <w:t>Nick</w:t>
      </w:r>
      <w:proofErr w:type="spellEnd"/>
      <w:r w:rsidRPr="00CC6D4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6D49">
        <w:rPr>
          <w:rFonts w:ascii="Calibri" w:eastAsia="Calibri" w:hAnsi="Calibri" w:cs="Calibri"/>
          <w:sz w:val="20"/>
          <w:szCs w:val="20"/>
        </w:rPr>
        <w:t>Tyson</w:t>
      </w:r>
      <w:proofErr w:type="spellEnd"/>
      <w:r>
        <w:rPr>
          <w:rFonts w:ascii="Calibri" w:eastAsia="Calibri" w:hAnsi="Calibri" w:cs="Calibri"/>
          <w:sz w:val="20"/>
          <w:szCs w:val="20"/>
        </w:rPr>
        <w:br/>
      </w:r>
      <w:r w:rsidRPr="00C306A8">
        <w:rPr>
          <w:rFonts w:ascii="Calibri" w:eastAsia="Calibri" w:hAnsi="Calibri" w:cs="Calibri"/>
          <w:b/>
          <w:sz w:val="20"/>
          <w:szCs w:val="20"/>
        </w:rPr>
        <w:t>Oyuncular:</w:t>
      </w:r>
      <w:r w:rsidRPr="00C306A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C6D49">
        <w:rPr>
          <w:rFonts w:ascii="Calibri" w:eastAsia="Calibri" w:hAnsi="Calibri" w:cs="Calibri"/>
          <w:sz w:val="20"/>
          <w:szCs w:val="20"/>
        </w:rPr>
        <w:t>Asher</w:t>
      </w:r>
      <w:proofErr w:type="spellEnd"/>
      <w:r w:rsidRPr="00CC6D49">
        <w:rPr>
          <w:rFonts w:ascii="Calibri" w:eastAsia="Calibri" w:hAnsi="Calibri" w:cs="Calibri"/>
          <w:sz w:val="20"/>
          <w:szCs w:val="20"/>
        </w:rPr>
        <w:t xml:space="preserve">, Chase, Mars, </w:t>
      </w:r>
      <w:proofErr w:type="spellStart"/>
      <w:r w:rsidRPr="00CC6D49">
        <w:rPr>
          <w:rFonts w:ascii="Calibri" w:eastAsia="Calibri" w:hAnsi="Calibri" w:cs="Calibri"/>
          <w:sz w:val="20"/>
          <w:szCs w:val="20"/>
        </w:rPr>
        <w:t>Jay</w:t>
      </w:r>
      <w:proofErr w:type="spellEnd"/>
      <w:r w:rsidRPr="00CC6D4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C6D49">
        <w:rPr>
          <w:rFonts w:ascii="Calibri" w:eastAsia="Calibri" w:hAnsi="Calibri" w:cs="Calibri"/>
          <w:sz w:val="20"/>
          <w:szCs w:val="20"/>
        </w:rPr>
        <w:t>Raphael</w:t>
      </w:r>
      <w:proofErr w:type="spellEnd"/>
      <w:r w:rsidRPr="00CC6D49">
        <w:rPr>
          <w:rFonts w:ascii="Calibri" w:eastAsia="Calibri" w:hAnsi="Calibri" w:cs="Calibri"/>
          <w:sz w:val="20"/>
          <w:szCs w:val="20"/>
        </w:rPr>
        <w:t xml:space="preserve">, Julia, </w:t>
      </w:r>
      <w:proofErr w:type="spellStart"/>
      <w:r w:rsidRPr="00CC6D49">
        <w:rPr>
          <w:rFonts w:ascii="Calibri" w:eastAsia="Calibri" w:hAnsi="Calibri" w:cs="Calibri"/>
          <w:sz w:val="20"/>
          <w:szCs w:val="20"/>
        </w:rPr>
        <w:t>Lindsey</w:t>
      </w:r>
      <w:proofErr w:type="spellEnd"/>
    </w:p>
    <w:p w:rsidR="00CC6D49" w:rsidRDefault="00CC6D49" w:rsidP="00CC6D49">
      <w:pPr>
        <w:pStyle w:val="AralkYok"/>
        <w:rPr>
          <w:szCs w:val="21"/>
        </w:rPr>
      </w:pPr>
      <w:r>
        <w:rPr>
          <w:rFonts w:ascii="Calibri" w:eastAsia="Calibri" w:hAnsi="Calibri" w:cs="Calibri"/>
          <w:sz w:val="20"/>
          <w:szCs w:val="20"/>
        </w:rPr>
        <w:t>Portekiz, ABD, 2021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27</w:t>
      </w:r>
      <w:r>
        <w:rPr>
          <w:rFonts w:ascii="Calibri" w:eastAsia="Calibri" w:hAnsi="Calibri" w:cs="Calibri"/>
          <w:sz w:val="20"/>
          <w:szCs w:val="20"/>
        </w:rPr>
        <w:t>’, renkli, İ</w:t>
      </w:r>
      <w:r>
        <w:rPr>
          <w:rFonts w:ascii="Calibri" w:eastAsia="Calibri" w:hAnsi="Calibri" w:cs="Calibri"/>
          <w:sz w:val="20"/>
          <w:szCs w:val="20"/>
        </w:rPr>
        <w:t>ngilizce</w:t>
      </w:r>
      <w:r w:rsidRPr="00CC6D49">
        <w:rPr>
          <w:rFonts w:ascii="Calibri" w:eastAsia="Calibri" w:hAnsi="Calibri" w:cs="Calibri"/>
          <w:sz w:val="20"/>
          <w:szCs w:val="20"/>
        </w:rPr>
        <w:t>; Türkçe altyazılı</w:t>
      </w:r>
    </w:p>
    <w:p w:rsidR="00C306A8" w:rsidRPr="00C306A8" w:rsidRDefault="00CC6D49" w:rsidP="00C306A8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EB2709">
        <w:rPr>
          <w:sz w:val="24"/>
          <w:szCs w:val="24"/>
        </w:rPr>
        <w:t>Bir grup genç</w:t>
      </w:r>
      <w:r w:rsidR="00C306A8" w:rsidRPr="00C306A8">
        <w:rPr>
          <w:sz w:val="24"/>
          <w:szCs w:val="24"/>
        </w:rPr>
        <w:t xml:space="preserve"> </w:t>
      </w:r>
      <w:proofErr w:type="spellStart"/>
      <w:r w:rsidR="00C306A8" w:rsidRPr="00C306A8">
        <w:rPr>
          <w:sz w:val="24"/>
          <w:szCs w:val="24"/>
        </w:rPr>
        <w:t>kuir</w:t>
      </w:r>
      <w:proofErr w:type="spellEnd"/>
      <w:r w:rsidR="00C306A8" w:rsidRPr="00C306A8">
        <w:rPr>
          <w:sz w:val="24"/>
          <w:szCs w:val="24"/>
        </w:rPr>
        <w:t xml:space="preserve"> ütopyay</w:t>
      </w:r>
      <w:r w:rsidR="00EB2709">
        <w:rPr>
          <w:sz w:val="24"/>
          <w:szCs w:val="24"/>
        </w:rPr>
        <w:t>a dair fikirlerini tartışıyor</w:t>
      </w:r>
      <w:r w:rsidR="00C306A8" w:rsidRPr="00C306A8">
        <w:rPr>
          <w:sz w:val="24"/>
          <w:szCs w:val="24"/>
        </w:rPr>
        <w:t xml:space="preserve">. Birlikte, popüler bir video oyunu içinde güvenli alanlar inşa ederek herkesin kendisi olabildiği, daha eşit ve adil bir dünyaya dair bir manifesto yaratıyorlar. Filmin ortak yönetmenleri </w:t>
      </w:r>
      <w:proofErr w:type="spellStart"/>
      <w:r w:rsidR="00C306A8" w:rsidRPr="00C306A8">
        <w:rPr>
          <w:sz w:val="24"/>
          <w:szCs w:val="24"/>
        </w:rPr>
        <w:t>Catarina</w:t>
      </w:r>
      <w:proofErr w:type="spellEnd"/>
      <w:r w:rsidR="00C306A8" w:rsidRPr="00C306A8">
        <w:rPr>
          <w:sz w:val="24"/>
          <w:szCs w:val="24"/>
        </w:rPr>
        <w:t xml:space="preserve"> de </w:t>
      </w:r>
      <w:proofErr w:type="spellStart"/>
      <w:r w:rsidR="00C306A8" w:rsidRPr="00C306A8">
        <w:rPr>
          <w:sz w:val="24"/>
          <w:szCs w:val="24"/>
        </w:rPr>
        <w:t>Sousa</w:t>
      </w:r>
      <w:proofErr w:type="spellEnd"/>
      <w:r w:rsidR="00C306A8" w:rsidRPr="00C306A8">
        <w:rPr>
          <w:sz w:val="24"/>
          <w:szCs w:val="24"/>
        </w:rPr>
        <w:t xml:space="preserve"> ve </w:t>
      </w:r>
      <w:proofErr w:type="spellStart"/>
      <w:r w:rsidR="00C306A8" w:rsidRPr="00C306A8">
        <w:rPr>
          <w:sz w:val="24"/>
          <w:szCs w:val="24"/>
        </w:rPr>
        <w:t>Nick</w:t>
      </w:r>
      <w:proofErr w:type="spellEnd"/>
      <w:r w:rsidR="00C306A8" w:rsidRPr="00C306A8">
        <w:rPr>
          <w:sz w:val="24"/>
          <w:szCs w:val="24"/>
        </w:rPr>
        <w:t xml:space="preserve"> </w:t>
      </w:r>
      <w:proofErr w:type="spellStart"/>
      <w:r w:rsidR="00C306A8" w:rsidRPr="00C306A8">
        <w:rPr>
          <w:sz w:val="24"/>
          <w:szCs w:val="24"/>
        </w:rPr>
        <w:t>Tyson</w:t>
      </w:r>
      <w:proofErr w:type="spellEnd"/>
      <w:r w:rsidR="00C306A8" w:rsidRPr="00C306A8">
        <w:rPr>
          <w:sz w:val="24"/>
          <w:szCs w:val="24"/>
        </w:rPr>
        <w:t xml:space="preserve"> bu etkileyici kısa belgeselle, Z Kuşağı’ndan çok şey öğrenebileceğimizi kanıtlıyor; espri a</w:t>
      </w:r>
      <w:r w:rsidR="00EB2709">
        <w:rPr>
          <w:sz w:val="24"/>
          <w:szCs w:val="24"/>
        </w:rPr>
        <w:t>nlayışları ve sevecenlikleriyle</w:t>
      </w:r>
      <w:r w:rsidR="00C306A8" w:rsidRPr="00C306A8">
        <w:rPr>
          <w:sz w:val="24"/>
          <w:szCs w:val="24"/>
        </w:rPr>
        <w:t xml:space="preserve"> </w:t>
      </w:r>
      <w:r w:rsidR="00EB2709">
        <w:rPr>
          <w:sz w:val="24"/>
          <w:szCs w:val="24"/>
        </w:rPr>
        <w:t xml:space="preserve">bize </w:t>
      </w:r>
      <w:bookmarkStart w:id="0" w:name="_GoBack"/>
      <w:bookmarkEnd w:id="0"/>
      <w:r w:rsidR="00C306A8" w:rsidRPr="00C306A8">
        <w:rPr>
          <w:sz w:val="24"/>
          <w:szCs w:val="24"/>
        </w:rPr>
        <w:t xml:space="preserve">sevgiye dayalı bir topluluğun gücünü gösteriyorlar. </w:t>
      </w:r>
    </w:p>
    <w:p w:rsidR="00C306A8" w:rsidRDefault="00C306A8">
      <w:pPr>
        <w:pStyle w:val="Normal1"/>
        <w:spacing w:after="0" w:line="240" w:lineRule="auto"/>
        <w:jc w:val="both"/>
        <w:rPr>
          <w:szCs w:val="24"/>
        </w:rPr>
      </w:pPr>
    </w:p>
    <w:p w:rsidR="00162D3C" w:rsidRDefault="00162D3C">
      <w:pPr>
        <w:pStyle w:val="AralkYok"/>
        <w:jc w:val="both"/>
        <w:rPr>
          <w:rFonts w:ascii="Calibri" w:hAnsi="Calibri" w:cs="Calibri"/>
          <w:sz w:val="24"/>
          <w:szCs w:val="24"/>
        </w:rPr>
      </w:pPr>
    </w:p>
    <w:sectPr w:rsidR="0016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08"/>
    <w:rsid w:val="0000127D"/>
    <w:rsid w:val="00004F1B"/>
    <w:rsid w:val="00010350"/>
    <w:rsid w:val="000212FD"/>
    <w:rsid w:val="00026C1F"/>
    <w:rsid w:val="00031C37"/>
    <w:rsid w:val="000511B3"/>
    <w:rsid w:val="00055685"/>
    <w:rsid w:val="0006378F"/>
    <w:rsid w:val="000D7FC2"/>
    <w:rsid w:val="00162D3C"/>
    <w:rsid w:val="0016621F"/>
    <w:rsid w:val="00173042"/>
    <w:rsid w:val="001C7B06"/>
    <w:rsid w:val="001C7F29"/>
    <w:rsid w:val="001E4785"/>
    <w:rsid w:val="001E60A6"/>
    <w:rsid w:val="002017A0"/>
    <w:rsid w:val="00282206"/>
    <w:rsid w:val="0029484C"/>
    <w:rsid w:val="00295B39"/>
    <w:rsid w:val="002A54DF"/>
    <w:rsid w:val="002B2FAF"/>
    <w:rsid w:val="002D1434"/>
    <w:rsid w:val="002D6281"/>
    <w:rsid w:val="002E1CEC"/>
    <w:rsid w:val="00306181"/>
    <w:rsid w:val="0031147D"/>
    <w:rsid w:val="003375CC"/>
    <w:rsid w:val="00393C0C"/>
    <w:rsid w:val="0042096B"/>
    <w:rsid w:val="004B39BB"/>
    <w:rsid w:val="004C1121"/>
    <w:rsid w:val="004D122F"/>
    <w:rsid w:val="004D2A59"/>
    <w:rsid w:val="004D4F15"/>
    <w:rsid w:val="004F677A"/>
    <w:rsid w:val="00512D25"/>
    <w:rsid w:val="005B4983"/>
    <w:rsid w:val="005C72D7"/>
    <w:rsid w:val="005D05CB"/>
    <w:rsid w:val="005D3D06"/>
    <w:rsid w:val="005E0F84"/>
    <w:rsid w:val="00637F63"/>
    <w:rsid w:val="00655A6A"/>
    <w:rsid w:val="00657BED"/>
    <w:rsid w:val="00667805"/>
    <w:rsid w:val="00690C44"/>
    <w:rsid w:val="006C40F9"/>
    <w:rsid w:val="006C4516"/>
    <w:rsid w:val="00711884"/>
    <w:rsid w:val="0073555B"/>
    <w:rsid w:val="00771131"/>
    <w:rsid w:val="0078443F"/>
    <w:rsid w:val="00794634"/>
    <w:rsid w:val="007A2D7E"/>
    <w:rsid w:val="007C332D"/>
    <w:rsid w:val="007D2D6D"/>
    <w:rsid w:val="007E7F5C"/>
    <w:rsid w:val="00831AB2"/>
    <w:rsid w:val="00880412"/>
    <w:rsid w:val="008A1995"/>
    <w:rsid w:val="008A4DC5"/>
    <w:rsid w:val="008A7A97"/>
    <w:rsid w:val="008C4A9D"/>
    <w:rsid w:val="008C68A7"/>
    <w:rsid w:val="0093250C"/>
    <w:rsid w:val="00936EF8"/>
    <w:rsid w:val="00944431"/>
    <w:rsid w:val="00944A0D"/>
    <w:rsid w:val="009563BE"/>
    <w:rsid w:val="009675C8"/>
    <w:rsid w:val="00970DCC"/>
    <w:rsid w:val="00983BD3"/>
    <w:rsid w:val="009E0DC5"/>
    <w:rsid w:val="009F43BC"/>
    <w:rsid w:val="00A00A67"/>
    <w:rsid w:val="00A00C08"/>
    <w:rsid w:val="00A27BB7"/>
    <w:rsid w:val="00A52B9B"/>
    <w:rsid w:val="00A60120"/>
    <w:rsid w:val="00A80AF9"/>
    <w:rsid w:val="00A814A6"/>
    <w:rsid w:val="00A8705E"/>
    <w:rsid w:val="00B04691"/>
    <w:rsid w:val="00B100BC"/>
    <w:rsid w:val="00B23062"/>
    <w:rsid w:val="00B2764D"/>
    <w:rsid w:val="00B51DBB"/>
    <w:rsid w:val="00B56730"/>
    <w:rsid w:val="00B90A2F"/>
    <w:rsid w:val="00BB495A"/>
    <w:rsid w:val="00BD56DF"/>
    <w:rsid w:val="00C20277"/>
    <w:rsid w:val="00C269FE"/>
    <w:rsid w:val="00C306A8"/>
    <w:rsid w:val="00C349D2"/>
    <w:rsid w:val="00C734BE"/>
    <w:rsid w:val="00C841E1"/>
    <w:rsid w:val="00C97557"/>
    <w:rsid w:val="00CC6D49"/>
    <w:rsid w:val="00CD5609"/>
    <w:rsid w:val="00CE1DA5"/>
    <w:rsid w:val="00CF76A2"/>
    <w:rsid w:val="00D04340"/>
    <w:rsid w:val="00D21AC3"/>
    <w:rsid w:val="00D33306"/>
    <w:rsid w:val="00D5040C"/>
    <w:rsid w:val="00D85126"/>
    <w:rsid w:val="00DA3561"/>
    <w:rsid w:val="00DA7A92"/>
    <w:rsid w:val="00DB25CA"/>
    <w:rsid w:val="00DE0280"/>
    <w:rsid w:val="00DF0A33"/>
    <w:rsid w:val="00DF6B8E"/>
    <w:rsid w:val="00E007B6"/>
    <w:rsid w:val="00E00A4F"/>
    <w:rsid w:val="00E12BCB"/>
    <w:rsid w:val="00E27988"/>
    <w:rsid w:val="00E30E5E"/>
    <w:rsid w:val="00E4062E"/>
    <w:rsid w:val="00E82EE8"/>
    <w:rsid w:val="00EB2709"/>
    <w:rsid w:val="00EC5500"/>
    <w:rsid w:val="00F0085A"/>
    <w:rsid w:val="00F771E9"/>
    <w:rsid w:val="00F81688"/>
    <w:rsid w:val="00F85993"/>
    <w:rsid w:val="00FB11B6"/>
    <w:rsid w:val="00FE65B2"/>
    <w:rsid w:val="2B0B4AFE"/>
    <w:rsid w:val="7999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Pr>
      <w:b/>
      <w:bCs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character" w:styleId="Vurgu">
    <w:name w:val="Emphasis"/>
    <w:basedOn w:val="VarsaylanParagrafYazTipi"/>
    <w:uiPriority w:val="20"/>
    <w:qFormat/>
    <w:rPr>
      <w:i/>
      <w:iCs/>
    </w:rPr>
  </w:style>
  <w:style w:type="paragraph" w:styleId="AralkYok">
    <w:name w:val="No Spacing"/>
    <w:uiPriority w:val="1"/>
    <w:qFormat/>
    <w:rPr>
      <w:sz w:val="22"/>
      <w:szCs w:val="22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  <w:lang w:val="en-US"/>
    </w:rPr>
  </w:style>
  <w:style w:type="paragraph" w:customStyle="1" w:styleId="Normal1">
    <w:name w:val="Normal1"/>
    <w:qFormat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  <w:lang w:val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Pr>
      <w:b/>
      <w:bCs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character" w:styleId="Vurgu">
    <w:name w:val="Emphasis"/>
    <w:basedOn w:val="VarsaylanParagrafYazTipi"/>
    <w:uiPriority w:val="20"/>
    <w:qFormat/>
    <w:rPr>
      <w:i/>
      <w:iCs/>
    </w:rPr>
  </w:style>
  <w:style w:type="paragraph" w:styleId="AralkYok">
    <w:name w:val="No Spacing"/>
    <w:uiPriority w:val="1"/>
    <w:qFormat/>
    <w:rPr>
      <w:sz w:val="22"/>
      <w:szCs w:val="22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  <w:lang w:val="en-US"/>
    </w:rPr>
  </w:style>
  <w:style w:type="paragraph" w:customStyle="1" w:styleId="Normal1">
    <w:name w:val="Normal1"/>
    <w:qFormat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  <w:lang w:val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Bayiksel</dc:creator>
  <cp:lastModifiedBy>Amber Eroyan</cp:lastModifiedBy>
  <cp:revision>18</cp:revision>
  <dcterms:created xsi:type="dcterms:W3CDTF">2021-03-08T14:16:00Z</dcterms:created>
  <dcterms:modified xsi:type="dcterms:W3CDTF">2021-06-24T12:31:00Z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