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AD7B6" w14:textId="77777777" w:rsidR="00DB72F4" w:rsidRPr="00CA0B5C" w:rsidRDefault="00DB72F4" w:rsidP="00DB72F4">
      <w:pPr>
        <w:pStyle w:val="BodyA"/>
        <w:jc w:val="both"/>
        <w:rPr>
          <w:rFonts w:ascii="Calibri" w:eastAsia="Calibri" w:hAnsi="Calibri" w:cs="Calibri"/>
          <w:b/>
          <w:bCs/>
          <w:noProof/>
          <w:u w:val="single"/>
        </w:rPr>
      </w:pPr>
      <w:r w:rsidRPr="00CA0B5C">
        <w:rPr>
          <w:rFonts w:ascii="Calibri" w:eastAsia="Calibri" w:hAnsi="Calibri" w:cs="Calibri"/>
          <w:b/>
          <w:bCs/>
          <w:noProof/>
          <w:u w:val="single"/>
        </w:rPr>
        <w:t xml:space="preserve">Basın Bülteni </w:t>
      </w:r>
    </w:p>
    <w:p w14:paraId="1EB23B55" w14:textId="3D395C62" w:rsidR="00DB72F4" w:rsidRPr="00CA0B5C" w:rsidRDefault="00EB6020" w:rsidP="00DB72F4">
      <w:pPr>
        <w:pStyle w:val="BodyA"/>
        <w:jc w:val="both"/>
        <w:rPr>
          <w:rFonts w:ascii="Calibri" w:eastAsia="Calibri" w:hAnsi="Calibri" w:cs="Calibri"/>
          <w:noProof/>
        </w:rPr>
      </w:pPr>
      <w:r w:rsidRPr="00CA0B5C">
        <w:rPr>
          <w:rFonts w:ascii="Calibri" w:eastAsia="Calibri" w:hAnsi="Calibri" w:cs="Calibri"/>
          <w:noProof/>
        </w:rPr>
        <w:t>26</w:t>
      </w:r>
      <w:r w:rsidR="00DB72F4" w:rsidRPr="00CA0B5C">
        <w:rPr>
          <w:rFonts w:ascii="Calibri" w:eastAsia="Calibri" w:hAnsi="Calibri" w:cs="Calibri"/>
          <w:noProof/>
        </w:rPr>
        <w:t xml:space="preserve"> Kasım 2020</w:t>
      </w:r>
    </w:p>
    <w:p w14:paraId="369AFA08" w14:textId="77777777" w:rsidR="00DB72F4" w:rsidRPr="00CA0B5C" w:rsidRDefault="00DB72F4" w:rsidP="00DB72F4">
      <w:pPr>
        <w:pStyle w:val="BodyA"/>
        <w:jc w:val="both"/>
        <w:rPr>
          <w:rFonts w:ascii="Calibri" w:eastAsia="Calibri" w:hAnsi="Calibri" w:cs="Calibri"/>
          <w:b/>
          <w:noProof/>
        </w:rPr>
      </w:pPr>
    </w:p>
    <w:p w14:paraId="7276C9B0" w14:textId="77777777" w:rsidR="00DB72F4" w:rsidRPr="00CA0B5C" w:rsidRDefault="00DB72F4" w:rsidP="00CC4006">
      <w:pPr>
        <w:pStyle w:val="BodyA"/>
        <w:jc w:val="center"/>
        <w:rPr>
          <w:rFonts w:ascii="Calibri" w:eastAsia="Calibri" w:hAnsi="Calibri" w:cs="Calibri"/>
          <w:b/>
          <w:noProof/>
          <w:u w:val="single"/>
        </w:rPr>
      </w:pPr>
      <w:r w:rsidRPr="00CA0B5C">
        <w:rPr>
          <w:rFonts w:ascii="Calibri" w:eastAsia="Calibri" w:hAnsi="Calibri" w:cs="Calibri"/>
          <w:b/>
          <w:noProof/>
          <w:u w:val="single"/>
        </w:rPr>
        <w:t>Pera Müzesi Film ve Video Programları</w:t>
      </w:r>
    </w:p>
    <w:p w14:paraId="52245B66" w14:textId="77777777" w:rsidR="00DB72F4" w:rsidRPr="00CA0B5C" w:rsidRDefault="00DB72F4" w:rsidP="00CC4006">
      <w:pPr>
        <w:pStyle w:val="BodyA"/>
        <w:jc w:val="center"/>
        <w:rPr>
          <w:rFonts w:ascii="Calibri" w:hAnsi="Calibri" w:cs="Calibri"/>
          <w:b/>
          <w:noProof/>
          <w:color w:val="auto"/>
          <w:sz w:val="40"/>
          <w:szCs w:val="40"/>
        </w:rPr>
      </w:pPr>
      <w:r w:rsidRPr="00CA0B5C">
        <w:rPr>
          <w:rFonts w:ascii="Calibri" w:eastAsia="Calibri" w:hAnsi="Calibri" w:cs="Calibri"/>
          <w:b/>
          <w:bCs/>
          <w:noProof/>
          <w:color w:val="auto"/>
          <w:sz w:val="40"/>
          <w:szCs w:val="40"/>
        </w:rPr>
        <w:t>Pera Film’den</w:t>
      </w:r>
      <w:r w:rsidRPr="00CA0B5C">
        <w:rPr>
          <w:rFonts w:ascii="Calibri" w:hAnsi="Calibri" w:cs="Calibri"/>
          <w:b/>
          <w:noProof/>
          <w:color w:val="auto"/>
          <w:sz w:val="40"/>
          <w:szCs w:val="40"/>
        </w:rPr>
        <w:t xml:space="preserve"> </w:t>
      </w:r>
      <w:r w:rsidRPr="00CA0B5C">
        <w:rPr>
          <w:rFonts w:ascii="Calibri" w:eastAsia="Arial" w:hAnsi="Calibri" w:cs="Calibri"/>
          <w:b/>
          <w:noProof/>
          <w:sz w:val="40"/>
          <w:szCs w:val="40"/>
          <w:bdr w:val="none" w:sz="0" w:space="0" w:color="auto" w:frame="1"/>
        </w:rPr>
        <w:t>Dünya AIDS Günü Programı:</w:t>
      </w:r>
    </w:p>
    <w:p w14:paraId="57D338A3" w14:textId="54F233C7" w:rsidR="00DB72F4" w:rsidRPr="00CA0B5C" w:rsidRDefault="00AF5E58" w:rsidP="00CC4006">
      <w:pPr>
        <w:spacing w:after="0" w:line="240" w:lineRule="auto"/>
        <w:jc w:val="center"/>
        <w:rPr>
          <w:rFonts w:ascii="Calibri" w:hAnsi="Calibri" w:cs="Calibri"/>
          <w:b/>
          <w:noProof/>
          <w:sz w:val="40"/>
          <w:szCs w:val="40"/>
        </w:rPr>
      </w:pPr>
      <w:r w:rsidRPr="00CA0B5C">
        <w:rPr>
          <w:rFonts w:ascii="Calibri" w:hAnsi="Calibri" w:cs="Calibri"/>
          <w:b/>
          <w:noProof/>
          <w:sz w:val="40"/>
          <w:szCs w:val="40"/>
        </w:rPr>
        <w:t>“Buradayım!:</w:t>
      </w:r>
      <w:r w:rsidR="00DB72F4" w:rsidRPr="00CA0B5C">
        <w:rPr>
          <w:rFonts w:ascii="Calibri" w:hAnsi="Calibri" w:cs="Calibri"/>
          <w:b/>
          <w:noProof/>
          <w:sz w:val="40"/>
          <w:szCs w:val="40"/>
        </w:rPr>
        <w:br/>
      </w:r>
      <w:r w:rsidR="00DB72F4" w:rsidRPr="00CA0B5C">
        <w:rPr>
          <w:rStyle w:val="Gl"/>
          <w:noProof/>
          <w:color w:val="1D1D1D"/>
          <w:sz w:val="40"/>
          <w:szCs w:val="40"/>
          <w:shd w:val="clear" w:color="auto" w:fill="FFFFFF"/>
        </w:rPr>
        <w:t>Yayılımlar</w:t>
      </w:r>
      <w:r w:rsidR="00DB72F4" w:rsidRPr="00CA0B5C">
        <w:rPr>
          <w:rFonts w:ascii="Calibri" w:hAnsi="Calibri" w:cs="Calibri"/>
          <w:b/>
          <w:noProof/>
          <w:sz w:val="40"/>
          <w:szCs w:val="40"/>
        </w:rPr>
        <w:t>”</w:t>
      </w:r>
    </w:p>
    <w:p w14:paraId="5D30A439" w14:textId="77777777" w:rsidR="00DB72F4" w:rsidRPr="00CA0B5C" w:rsidRDefault="00DB72F4" w:rsidP="00CC4006">
      <w:pPr>
        <w:pStyle w:val="BodyA"/>
        <w:jc w:val="center"/>
        <w:rPr>
          <w:rFonts w:ascii="Calibri" w:hAnsi="Calibri" w:cs="Calibri"/>
          <w:b/>
          <w:bCs/>
          <w:noProof/>
        </w:rPr>
      </w:pPr>
      <w:r w:rsidRPr="00CA0B5C">
        <w:rPr>
          <w:rFonts w:ascii="Calibri" w:hAnsi="Calibri" w:cs="Calibri"/>
          <w:b/>
          <w:bCs/>
          <w:noProof/>
        </w:rPr>
        <w:t>1 – 22 Aralık 2020</w:t>
      </w:r>
    </w:p>
    <w:p w14:paraId="2E1904D6" w14:textId="77777777" w:rsidR="00DB72F4" w:rsidRPr="00CA0B5C" w:rsidRDefault="00DB72F4" w:rsidP="00DB72F4">
      <w:pPr>
        <w:pStyle w:val="AralkYok"/>
        <w:jc w:val="both"/>
        <w:rPr>
          <w:b/>
          <w:noProof/>
          <w:sz w:val="24"/>
          <w:szCs w:val="24"/>
        </w:rPr>
      </w:pPr>
    </w:p>
    <w:p w14:paraId="10DB4F53" w14:textId="6AB938AD" w:rsidR="00DB72F4" w:rsidRPr="00CA0B5C" w:rsidRDefault="00DB72F4" w:rsidP="00CC4006">
      <w:pPr>
        <w:pStyle w:val="AralkYok"/>
        <w:jc w:val="both"/>
        <w:rPr>
          <w:b/>
          <w:noProof/>
          <w:sz w:val="24"/>
          <w:szCs w:val="24"/>
        </w:rPr>
      </w:pPr>
      <w:r w:rsidRPr="00CA0B5C">
        <w:rPr>
          <w:b/>
          <w:noProof/>
          <w:sz w:val="24"/>
          <w:szCs w:val="24"/>
        </w:rPr>
        <w:t xml:space="preserve">Pera Film, </w:t>
      </w:r>
      <w:r w:rsidR="00AF5E58" w:rsidRPr="00CA0B5C">
        <w:rPr>
          <w:b/>
          <w:noProof/>
          <w:sz w:val="24"/>
          <w:szCs w:val="24"/>
        </w:rPr>
        <w:t xml:space="preserve">her sene </w:t>
      </w:r>
      <w:r w:rsidRPr="00CA0B5C">
        <w:rPr>
          <w:b/>
          <w:noProof/>
          <w:sz w:val="24"/>
          <w:szCs w:val="24"/>
        </w:rPr>
        <w:t xml:space="preserve">Dünya AIDS Günü kapsamında gösterime sunduğu </w:t>
      </w:r>
      <w:r w:rsidRPr="00CA0B5C">
        <w:rPr>
          <w:b/>
          <w:i/>
          <w:noProof/>
          <w:sz w:val="24"/>
          <w:szCs w:val="24"/>
          <w:shd w:val="clear" w:color="auto" w:fill="FFFFFF"/>
        </w:rPr>
        <w:t>Buradayım!</w:t>
      </w:r>
      <w:r w:rsidRPr="00CA0B5C">
        <w:rPr>
          <w:b/>
          <w:noProof/>
          <w:sz w:val="24"/>
          <w:szCs w:val="24"/>
          <w:shd w:val="clear" w:color="auto" w:fill="FFFFFF"/>
        </w:rPr>
        <w:t xml:space="preserve"> adlı </w:t>
      </w:r>
      <w:r w:rsidRPr="00CA0B5C">
        <w:rPr>
          <w:b/>
          <w:noProof/>
          <w:sz w:val="24"/>
          <w:szCs w:val="24"/>
        </w:rPr>
        <w:t xml:space="preserve">film programına bu yıl, </w:t>
      </w:r>
      <w:r w:rsidRPr="00CA0B5C">
        <w:rPr>
          <w:b/>
          <w:noProof/>
          <w:sz w:val="24"/>
          <w:szCs w:val="24"/>
          <w:shd w:val="clear" w:color="auto" w:fill="FFFFFF"/>
        </w:rPr>
        <w:t xml:space="preserve">Visual AIDS’in </w:t>
      </w:r>
      <w:r w:rsidRPr="00CA0B5C">
        <w:rPr>
          <w:b/>
          <w:i/>
          <w:noProof/>
          <w:sz w:val="24"/>
          <w:szCs w:val="24"/>
          <w:shd w:val="clear" w:color="auto" w:fill="FFFFFF"/>
        </w:rPr>
        <w:t xml:space="preserve">Yayılımlar </w:t>
      </w:r>
      <w:r w:rsidRPr="00CA0B5C">
        <w:rPr>
          <w:b/>
          <w:noProof/>
          <w:sz w:val="24"/>
          <w:szCs w:val="24"/>
          <w:shd w:val="clear" w:color="auto" w:fill="FFFFFF"/>
        </w:rPr>
        <w:t>seçkisiyle</w:t>
      </w:r>
      <w:r w:rsidRPr="00CA0B5C">
        <w:rPr>
          <w:b/>
          <w:noProof/>
          <w:sz w:val="24"/>
          <w:szCs w:val="24"/>
        </w:rPr>
        <w:t xml:space="preserve"> devam ediyor. Dünyanın farklı bölgelerinde HIV ile yaşayan insanların gerçek hikayelerine odaklanan videolar, AIDS ve COVID-19 salgınlarının ortak noktaları, farklılıkları ve sergiledikleri eşitsiz dağılım üzerine düşünme olanağı da sağlıyor. </w:t>
      </w:r>
      <w:r w:rsidRPr="00CA0B5C">
        <w:rPr>
          <w:b/>
          <w:noProof/>
          <w:sz w:val="24"/>
          <w:szCs w:val="24"/>
          <w:shd w:val="clear" w:color="auto" w:fill="FFFFFF"/>
        </w:rPr>
        <w:t>Program, 1-22 Aralık tarihleri arasında Pera Müzesi web sitesi üzerinden izlenebilir.</w:t>
      </w:r>
    </w:p>
    <w:p w14:paraId="487EE4DD" w14:textId="77777777" w:rsidR="00DB72F4" w:rsidRPr="00CA0B5C" w:rsidRDefault="00DB72F4" w:rsidP="00CC4006">
      <w:pPr>
        <w:pStyle w:val="AralkYok"/>
        <w:jc w:val="both"/>
        <w:rPr>
          <w:b/>
          <w:noProof/>
          <w:sz w:val="24"/>
          <w:szCs w:val="24"/>
        </w:rPr>
      </w:pPr>
    </w:p>
    <w:p w14:paraId="471ED797" w14:textId="77777777" w:rsidR="00DB72F4" w:rsidRPr="00CA0B5C" w:rsidRDefault="00DB72F4" w:rsidP="00CC4006">
      <w:pPr>
        <w:pStyle w:val="AralkYok"/>
        <w:jc w:val="both"/>
        <w:rPr>
          <w:noProof/>
          <w:sz w:val="24"/>
          <w:szCs w:val="24"/>
        </w:rPr>
      </w:pPr>
      <w:r w:rsidRPr="00CA0B5C">
        <w:rPr>
          <w:b/>
          <w:noProof/>
          <w:sz w:val="24"/>
          <w:szCs w:val="24"/>
        </w:rPr>
        <w:t>Pera Müzesi Film ve Video Programları</w:t>
      </w:r>
      <w:r w:rsidRPr="00CA0B5C">
        <w:rPr>
          <w:noProof/>
          <w:sz w:val="24"/>
          <w:szCs w:val="24"/>
        </w:rPr>
        <w:t xml:space="preserve">, 1 Aralık Dünya AIDS Günü çerçevesinde düzenlediği </w:t>
      </w:r>
      <w:r w:rsidRPr="00CA0B5C">
        <w:rPr>
          <w:b/>
          <w:i/>
          <w:noProof/>
          <w:sz w:val="24"/>
          <w:szCs w:val="24"/>
        </w:rPr>
        <w:t>Buradayım!</w:t>
      </w:r>
      <w:r w:rsidRPr="00CA0B5C">
        <w:rPr>
          <w:noProof/>
          <w:sz w:val="24"/>
          <w:szCs w:val="24"/>
        </w:rPr>
        <w:t xml:space="preserve"> adlı film programının dördüncü yılında, çağdaş sanat organizasyonu Visual AIDS’in </w:t>
      </w:r>
      <w:r w:rsidRPr="00CA0B5C">
        <w:rPr>
          <w:b/>
          <w:i/>
          <w:noProof/>
          <w:sz w:val="24"/>
          <w:szCs w:val="24"/>
        </w:rPr>
        <w:t>Yayılımlar</w:t>
      </w:r>
      <w:r w:rsidRPr="00CA0B5C">
        <w:rPr>
          <w:noProof/>
          <w:sz w:val="24"/>
          <w:szCs w:val="24"/>
        </w:rPr>
        <w:t xml:space="preserve"> seçkisini izleyicilerle buluşturuyor. Küresel AIDS salgını hakkında bilgilendirme yapmaktan ziyade, dünyanın dört bir yanında HIV ile yaşayan insanların birbirinden farklılaşan ve örtüşen deneyimlerine dair iç görüler sunan </w:t>
      </w:r>
      <w:r w:rsidRPr="00CA0B5C">
        <w:rPr>
          <w:b/>
          <w:i/>
          <w:noProof/>
          <w:sz w:val="24"/>
          <w:szCs w:val="24"/>
        </w:rPr>
        <w:t>Yayılımlar</w:t>
      </w:r>
      <w:r w:rsidRPr="00CA0B5C">
        <w:rPr>
          <w:noProof/>
          <w:sz w:val="24"/>
          <w:szCs w:val="24"/>
        </w:rPr>
        <w:t xml:space="preserve">, ABD dışında farklı geçmişlere sahip insanlara da seslerini duyurabilecekleri bir platform sağlıyor. </w:t>
      </w:r>
    </w:p>
    <w:p w14:paraId="05418584" w14:textId="77777777" w:rsidR="00DB72F4" w:rsidRPr="00CA0B5C" w:rsidRDefault="00DB72F4" w:rsidP="00CC4006">
      <w:pPr>
        <w:pStyle w:val="AralkYok"/>
        <w:jc w:val="both"/>
        <w:rPr>
          <w:noProof/>
          <w:sz w:val="24"/>
          <w:szCs w:val="24"/>
        </w:rPr>
      </w:pPr>
    </w:p>
    <w:p w14:paraId="3DABBB45" w14:textId="77777777" w:rsidR="00DB72F4" w:rsidRPr="00CA0B5C" w:rsidRDefault="00DB72F4" w:rsidP="00CC4006">
      <w:pPr>
        <w:pStyle w:val="AralkYok"/>
        <w:jc w:val="both"/>
        <w:rPr>
          <w:b/>
          <w:noProof/>
          <w:sz w:val="24"/>
          <w:szCs w:val="24"/>
        </w:rPr>
      </w:pPr>
      <w:r w:rsidRPr="00CA0B5C">
        <w:rPr>
          <w:b/>
          <w:noProof/>
          <w:sz w:val="24"/>
          <w:szCs w:val="24"/>
        </w:rPr>
        <w:t>Küresel salgınlar ışığında bugünü yeniden düşünmek</w:t>
      </w:r>
    </w:p>
    <w:p w14:paraId="003C2741" w14:textId="77777777" w:rsidR="00DB72F4" w:rsidRPr="00CA0B5C" w:rsidRDefault="00DB72F4" w:rsidP="00CC4006">
      <w:pPr>
        <w:pStyle w:val="AralkYok"/>
        <w:jc w:val="both"/>
        <w:rPr>
          <w:noProof/>
          <w:sz w:val="24"/>
          <w:szCs w:val="24"/>
        </w:rPr>
      </w:pPr>
      <w:r w:rsidRPr="00CA0B5C">
        <w:rPr>
          <w:noProof/>
          <w:sz w:val="24"/>
          <w:szCs w:val="24"/>
        </w:rPr>
        <w:t>Altı sanatçı tarafından özel istek üzerine üretilen videolar, Güney Amerika'da HIV ile yaşayan kadınların görünmez kılınması, Hindistan'daki etkisiz Batılı halk sağlığı kampanyaları, Uganda'daki gençlerin karşı karşıya kaldığı toplumsal damga ve ifşalar gibi çok çeşitli konuları mercek altına alıyor. Dünya yeni bir virüs olan COVID-19 ile yaşamaya adapte olmaya çalışırken, bu videolar iki salgın hastalığın ortak noktaları, farklılıkları ve coğrafya, ırk, cinsiyet açısından sergiledikleri eşitsiz dağılım hakkında düşünme olanağı sağlıyor.</w:t>
      </w:r>
    </w:p>
    <w:p w14:paraId="1EBA8C48" w14:textId="77777777" w:rsidR="00DB72F4" w:rsidRPr="00CA0B5C" w:rsidRDefault="00DB72F4" w:rsidP="00CC4006">
      <w:pPr>
        <w:pStyle w:val="AralkYok"/>
        <w:jc w:val="both"/>
        <w:rPr>
          <w:noProof/>
          <w:sz w:val="24"/>
          <w:szCs w:val="24"/>
        </w:rPr>
      </w:pPr>
    </w:p>
    <w:p w14:paraId="75A46B50" w14:textId="77777777" w:rsidR="00DB72F4" w:rsidRPr="00CA0B5C" w:rsidRDefault="00DB72F4" w:rsidP="00CC4006">
      <w:pPr>
        <w:pStyle w:val="AralkYok"/>
        <w:jc w:val="both"/>
        <w:rPr>
          <w:noProof/>
          <w:sz w:val="24"/>
          <w:szCs w:val="24"/>
        </w:rPr>
      </w:pPr>
      <w:r w:rsidRPr="00CA0B5C">
        <w:rPr>
          <w:b/>
          <w:noProof/>
          <w:sz w:val="24"/>
          <w:szCs w:val="24"/>
        </w:rPr>
        <w:t>Cinsiyet temelli AIDS temsillerine sanatsal meydan okumalar</w:t>
      </w:r>
    </w:p>
    <w:p w14:paraId="3FB5DD64" w14:textId="77777777" w:rsidR="00DB72F4" w:rsidRPr="00CA0B5C" w:rsidRDefault="00DB72F4" w:rsidP="00CC4006">
      <w:pPr>
        <w:pStyle w:val="AralkYok"/>
        <w:jc w:val="both"/>
        <w:rPr>
          <w:noProof/>
          <w:sz w:val="24"/>
          <w:szCs w:val="24"/>
        </w:rPr>
      </w:pPr>
      <w:r w:rsidRPr="00CA0B5C">
        <w:rPr>
          <w:noProof/>
          <w:sz w:val="24"/>
          <w:szCs w:val="24"/>
        </w:rPr>
        <w:t xml:space="preserve">Visual AIDS’in </w:t>
      </w:r>
      <w:r w:rsidRPr="00CA0B5C">
        <w:rPr>
          <w:b/>
          <w:i/>
          <w:noProof/>
          <w:sz w:val="24"/>
          <w:szCs w:val="24"/>
        </w:rPr>
        <w:t>Day With(out) Art 2020</w:t>
      </w:r>
      <w:r w:rsidRPr="00CA0B5C">
        <w:rPr>
          <w:i/>
          <w:noProof/>
          <w:sz w:val="24"/>
          <w:szCs w:val="24"/>
        </w:rPr>
        <w:t xml:space="preserve"> </w:t>
      </w:r>
      <w:r w:rsidRPr="00CA0B5C">
        <w:rPr>
          <w:noProof/>
          <w:sz w:val="24"/>
          <w:szCs w:val="24"/>
        </w:rPr>
        <w:t xml:space="preserve">etkinliği kapsamında gösterime sunduğu </w:t>
      </w:r>
      <w:r w:rsidRPr="00CA0B5C">
        <w:rPr>
          <w:b/>
          <w:i/>
          <w:noProof/>
          <w:sz w:val="24"/>
          <w:szCs w:val="24"/>
        </w:rPr>
        <w:t>Yayılımlar</w:t>
      </w:r>
      <w:r w:rsidRPr="00CA0B5C">
        <w:rPr>
          <w:noProof/>
          <w:sz w:val="24"/>
          <w:szCs w:val="24"/>
        </w:rPr>
        <w:t xml:space="preserve"> seçkisi, HIV ve AIDS'in Amerika Birleşik Devletleri dışındaki hayatları nasıl etkilediğini işleyen altı videodan oluşuyor. Dünyanın çeşitli ülkelerindeki kültür sanat kurumlarının iş birliğiyle gerçekleşecek gösterimler, yine farklı coğrafyalardan sanatçıları bir araya getiriyor</w:t>
      </w:r>
      <w:r w:rsidRPr="00CA0B5C">
        <w:rPr>
          <w:b/>
          <w:noProof/>
          <w:sz w:val="24"/>
          <w:szCs w:val="24"/>
        </w:rPr>
        <w:t>: Jorge Bordello</w:t>
      </w:r>
      <w:r w:rsidRPr="00CA0B5C">
        <w:rPr>
          <w:noProof/>
          <w:sz w:val="24"/>
          <w:szCs w:val="24"/>
        </w:rPr>
        <w:t xml:space="preserve"> (Meksika), </w:t>
      </w:r>
      <w:r w:rsidRPr="00CA0B5C">
        <w:rPr>
          <w:b/>
          <w:noProof/>
          <w:sz w:val="24"/>
          <w:szCs w:val="24"/>
        </w:rPr>
        <w:t>Gevi Dimitrakopoulou</w:t>
      </w:r>
      <w:r w:rsidRPr="00CA0B5C">
        <w:rPr>
          <w:noProof/>
          <w:sz w:val="24"/>
          <w:szCs w:val="24"/>
        </w:rPr>
        <w:t xml:space="preserve"> (Yunanistan), </w:t>
      </w:r>
      <w:r w:rsidRPr="00CA0B5C">
        <w:rPr>
          <w:b/>
          <w:noProof/>
          <w:sz w:val="24"/>
          <w:szCs w:val="24"/>
        </w:rPr>
        <w:t>Las Indetectables</w:t>
      </w:r>
      <w:r w:rsidRPr="00CA0B5C">
        <w:rPr>
          <w:noProof/>
          <w:sz w:val="24"/>
          <w:szCs w:val="24"/>
        </w:rPr>
        <w:t xml:space="preserve"> (Şili), </w:t>
      </w:r>
      <w:r w:rsidRPr="00CA0B5C">
        <w:rPr>
          <w:b/>
          <w:noProof/>
          <w:sz w:val="24"/>
          <w:szCs w:val="24"/>
        </w:rPr>
        <w:t>Lucía Egaña</w:t>
      </w:r>
      <w:r w:rsidRPr="00CA0B5C">
        <w:rPr>
          <w:noProof/>
          <w:sz w:val="24"/>
          <w:szCs w:val="24"/>
        </w:rPr>
        <w:t xml:space="preserve"> </w:t>
      </w:r>
      <w:r w:rsidRPr="00CA0B5C">
        <w:rPr>
          <w:b/>
          <w:noProof/>
          <w:sz w:val="24"/>
          <w:szCs w:val="24"/>
        </w:rPr>
        <w:t xml:space="preserve">Rojas </w:t>
      </w:r>
      <w:r w:rsidRPr="00CA0B5C">
        <w:rPr>
          <w:noProof/>
          <w:sz w:val="24"/>
          <w:szCs w:val="24"/>
        </w:rPr>
        <w:t xml:space="preserve">(Şili/İspanya), </w:t>
      </w:r>
      <w:r w:rsidRPr="00CA0B5C">
        <w:rPr>
          <w:b/>
          <w:noProof/>
          <w:sz w:val="24"/>
          <w:szCs w:val="24"/>
        </w:rPr>
        <w:t>Charan Singh</w:t>
      </w:r>
      <w:r w:rsidRPr="00CA0B5C">
        <w:rPr>
          <w:noProof/>
          <w:sz w:val="24"/>
          <w:szCs w:val="24"/>
        </w:rPr>
        <w:t xml:space="preserve"> (Hindistan/Birleşik Krallık) ve </w:t>
      </w:r>
      <w:r w:rsidRPr="00CA0B5C">
        <w:rPr>
          <w:b/>
          <w:noProof/>
          <w:sz w:val="24"/>
          <w:szCs w:val="24"/>
        </w:rPr>
        <w:t>George Stanley Nsamba</w:t>
      </w:r>
      <w:r w:rsidRPr="00CA0B5C">
        <w:rPr>
          <w:noProof/>
          <w:sz w:val="24"/>
          <w:szCs w:val="24"/>
        </w:rPr>
        <w:t xml:space="preserve"> (Uganda). </w:t>
      </w:r>
    </w:p>
    <w:p w14:paraId="3EFB0C96" w14:textId="77777777" w:rsidR="00DB72F4" w:rsidRPr="00CA0B5C" w:rsidRDefault="00DB72F4" w:rsidP="00CC4006">
      <w:pPr>
        <w:pStyle w:val="AralkYok"/>
        <w:jc w:val="both"/>
        <w:rPr>
          <w:noProof/>
          <w:sz w:val="24"/>
          <w:szCs w:val="24"/>
        </w:rPr>
      </w:pPr>
    </w:p>
    <w:p w14:paraId="401EA65E" w14:textId="77777777" w:rsidR="00DB72F4" w:rsidRPr="00CA0B5C" w:rsidRDefault="00DB72F4" w:rsidP="00CC4006">
      <w:pPr>
        <w:pStyle w:val="AralkYok"/>
        <w:jc w:val="both"/>
        <w:rPr>
          <w:noProof/>
          <w:sz w:val="24"/>
          <w:szCs w:val="24"/>
        </w:rPr>
      </w:pPr>
      <w:r w:rsidRPr="00CA0B5C">
        <w:rPr>
          <w:noProof/>
          <w:sz w:val="24"/>
          <w:szCs w:val="24"/>
        </w:rPr>
        <w:t xml:space="preserve">Meksikalı sanatçı </w:t>
      </w:r>
      <w:r w:rsidRPr="00CA0B5C">
        <w:rPr>
          <w:b/>
          <w:noProof/>
          <w:sz w:val="24"/>
          <w:szCs w:val="24"/>
        </w:rPr>
        <w:t>Jorge Bordello</w:t>
      </w:r>
      <w:r w:rsidRPr="00CA0B5C">
        <w:rPr>
          <w:noProof/>
          <w:sz w:val="24"/>
          <w:szCs w:val="24"/>
        </w:rPr>
        <w:t xml:space="preserve"> korku filmi ve sessiz film estetiğini kullandığı </w:t>
      </w:r>
      <w:r w:rsidRPr="00CA0B5C">
        <w:rPr>
          <w:b/>
          <w:i/>
          <w:noProof/>
          <w:sz w:val="24"/>
          <w:szCs w:val="24"/>
        </w:rPr>
        <w:t>Sağlık Bakanlığı</w:t>
      </w:r>
      <w:r w:rsidRPr="00CA0B5C">
        <w:rPr>
          <w:noProof/>
          <w:sz w:val="24"/>
          <w:szCs w:val="24"/>
        </w:rPr>
        <w:t xml:space="preserve">’nda, ilaçların, Tlaxcala kentinde HIV ile yaşayan dört erkek üzerindeki olumsuz etkilerini gözler önüne seriyor. Feminist görsel sanatçı ve yönetmen </w:t>
      </w:r>
      <w:r w:rsidRPr="00CA0B5C">
        <w:rPr>
          <w:b/>
          <w:noProof/>
          <w:sz w:val="24"/>
          <w:szCs w:val="24"/>
        </w:rPr>
        <w:t>Gevi Dimitrakopoulou</w:t>
      </w:r>
      <w:r w:rsidRPr="00CA0B5C">
        <w:rPr>
          <w:noProof/>
          <w:sz w:val="24"/>
          <w:szCs w:val="24"/>
        </w:rPr>
        <w:t xml:space="preserve">’nun </w:t>
      </w:r>
      <w:r w:rsidRPr="00CA0B5C">
        <w:rPr>
          <w:b/>
          <w:i/>
          <w:noProof/>
          <w:sz w:val="24"/>
          <w:szCs w:val="24"/>
        </w:rPr>
        <w:t xml:space="preserve">Bu Doğru; Zak, Yaşamı ve Sonrası </w:t>
      </w:r>
      <w:r w:rsidRPr="00CA0B5C">
        <w:rPr>
          <w:noProof/>
          <w:sz w:val="24"/>
          <w:szCs w:val="24"/>
        </w:rPr>
        <w:t>adlı videosu, 2018'de Atina'da alenen linç edilerek öldürülen tanınmış kuir AIDS aktivisti Zak Kostopoulos'un bir portresini sunarken, bu cinayetin tetiklediği tepkiye de ışık tutuyor.</w:t>
      </w:r>
    </w:p>
    <w:p w14:paraId="72E12FC0" w14:textId="77777777" w:rsidR="00DB72F4" w:rsidRPr="00CA0B5C" w:rsidRDefault="00DB72F4" w:rsidP="00CC4006">
      <w:pPr>
        <w:pStyle w:val="AralkYok"/>
        <w:jc w:val="both"/>
        <w:rPr>
          <w:noProof/>
          <w:sz w:val="24"/>
          <w:szCs w:val="24"/>
        </w:rPr>
      </w:pPr>
    </w:p>
    <w:p w14:paraId="43F1BD27" w14:textId="77777777" w:rsidR="00DB72F4" w:rsidRPr="00CA0B5C" w:rsidRDefault="00DB72F4" w:rsidP="00CC4006">
      <w:pPr>
        <w:spacing w:after="0" w:line="240" w:lineRule="auto"/>
        <w:jc w:val="both"/>
        <w:rPr>
          <w:rFonts w:ascii="Calibri" w:hAnsi="Calibri" w:cs="Calibri"/>
          <w:noProof/>
          <w:sz w:val="24"/>
          <w:szCs w:val="24"/>
        </w:rPr>
      </w:pPr>
      <w:r w:rsidRPr="00CA0B5C">
        <w:rPr>
          <w:rFonts w:ascii="Calibri" w:hAnsi="Calibri" w:cs="Calibri"/>
          <w:noProof/>
          <w:sz w:val="24"/>
          <w:szCs w:val="24"/>
        </w:rPr>
        <w:lastRenderedPageBreak/>
        <w:t xml:space="preserve">Şilili müzik grubu </w:t>
      </w:r>
      <w:r w:rsidRPr="00CA0B5C">
        <w:rPr>
          <w:rFonts w:ascii="Calibri" w:hAnsi="Calibri" w:cs="Calibri"/>
          <w:b/>
          <w:noProof/>
          <w:sz w:val="24"/>
          <w:szCs w:val="24"/>
        </w:rPr>
        <w:t>Las Indetectables</w:t>
      </w:r>
      <w:r w:rsidRPr="00CA0B5C">
        <w:rPr>
          <w:rFonts w:ascii="Calibri" w:hAnsi="Calibri" w:cs="Calibri"/>
          <w:noProof/>
          <w:sz w:val="24"/>
          <w:szCs w:val="24"/>
        </w:rPr>
        <w:t xml:space="preserve">’in imzasını taşıyan </w:t>
      </w:r>
      <w:r w:rsidRPr="00CA0B5C">
        <w:rPr>
          <w:rFonts w:ascii="Calibri" w:hAnsi="Calibri" w:cs="Calibri"/>
          <w:b/>
          <w:i/>
          <w:noProof/>
          <w:sz w:val="24"/>
          <w:szCs w:val="24"/>
        </w:rPr>
        <w:t xml:space="preserve">Kendime Dikkat Ediyorum, </w:t>
      </w:r>
      <w:r w:rsidRPr="00CA0B5C">
        <w:rPr>
          <w:rFonts w:ascii="Calibri" w:hAnsi="Calibri" w:cs="Calibri"/>
          <w:noProof/>
          <w:sz w:val="24"/>
          <w:szCs w:val="24"/>
        </w:rPr>
        <w:t>sömürgeci sağlık paradigmaları, günahkarlık ve HIV ile yaşayan insanların maruz kaldığı toplumsal damga arasındaki ilişkiyi, ülkenin kapitalist ve neoliberal rejimi bağlamında sorguluyor. HIV ve AIDS'in cinsiyet temelli temsillerine meydan okuyan</w:t>
      </w:r>
      <w:r w:rsidRPr="00CA0B5C">
        <w:rPr>
          <w:noProof/>
          <w:sz w:val="24"/>
          <w:szCs w:val="24"/>
        </w:rPr>
        <w:t xml:space="preserve"> </w:t>
      </w:r>
      <w:r w:rsidRPr="00CA0B5C">
        <w:rPr>
          <w:rFonts w:ascii="Calibri" w:eastAsia="Calibri" w:hAnsi="Calibri" w:cs="Calibri"/>
          <w:noProof/>
          <w:sz w:val="24"/>
          <w:szCs w:val="24"/>
          <w:u w:color="000000"/>
          <w:lang w:eastAsia="tr-TR"/>
        </w:rPr>
        <w:t>Şilili sanatçı</w:t>
      </w:r>
      <w:r w:rsidRPr="00CA0B5C">
        <w:rPr>
          <w:rFonts w:ascii="Calibri" w:eastAsia="Calibri" w:hAnsi="Calibri" w:cs="Calibri"/>
          <w:b/>
          <w:noProof/>
          <w:sz w:val="24"/>
          <w:szCs w:val="24"/>
          <w:u w:color="000000"/>
          <w:lang w:eastAsia="tr-TR"/>
        </w:rPr>
        <w:t xml:space="preserve"> Lucía Egaña Rojas </w:t>
      </w:r>
      <w:r w:rsidRPr="00CA0B5C">
        <w:rPr>
          <w:rFonts w:ascii="Calibri" w:eastAsia="Calibri" w:hAnsi="Calibri" w:cs="Calibri"/>
          <w:noProof/>
          <w:sz w:val="24"/>
          <w:szCs w:val="24"/>
          <w:u w:color="000000"/>
          <w:lang w:eastAsia="tr-TR"/>
        </w:rPr>
        <w:t>ise,</w:t>
      </w:r>
      <w:r w:rsidRPr="00CA0B5C">
        <w:rPr>
          <w:rFonts w:ascii="Calibri" w:hAnsi="Calibri" w:cs="Calibri"/>
          <w:noProof/>
          <w:sz w:val="24"/>
          <w:szCs w:val="24"/>
        </w:rPr>
        <w:t xml:space="preserve"> yazar </w:t>
      </w:r>
      <w:r w:rsidRPr="00CA0B5C">
        <w:rPr>
          <w:rFonts w:ascii="Calibri" w:eastAsia="Calibri" w:hAnsi="Calibri" w:cs="Calibri"/>
          <w:noProof/>
          <w:sz w:val="24"/>
          <w:szCs w:val="24"/>
          <w:u w:color="000000"/>
          <w:lang w:eastAsia="tr-TR"/>
        </w:rPr>
        <w:t xml:space="preserve">Lina Meruane'nin </w:t>
      </w:r>
      <w:r w:rsidRPr="00CA0B5C">
        <w:rPr>
          <w:rFonts w:ascii="Calibri" w:eastAsia="Calibri" w:hAnsi="Calibri" w:cs="Calibri"/>
          <w:b/>
          <w:i/>
          <w:noProof/>
          <w:sz w:val="24"/>
          <w:szCs w:val="24"/>
          <w:u w:color="000000"/>
          <w:lang w:eastAsia="tr-TR"/>
        </w:rPr>
        <w:t>"kadınlarda görünmezlik sendromu"</w:t>
      </w:r>
      <w:r w:rsidRPr="00CA0B5C">
        <w:rPr>
          <w:rFonts w:ascii="Calibri" w:eastAsia="Calibri" w:hAnsi="Calibri" w:cs="Calibri"/>
          <w:noProof/>
          <w:sz w:val="24"/>
          <w:szCs w:val="24"/>
          <w:u w:color="000000"/>
          <w:lang w:eastAsia="tr-TR"/>
        </w:rPr>
        <w:t xml:space="preserve"> olarak adlandırdığı durumu, HIV ile yaşayan kadınların bu salgına ilişkin diyaloglarda yer alamaması üzerinden odağına alıyor. </w:t>
      </w:r>
    </w:p>
    <w:p w14:paraId="2BF26A4B" w14:textId="77777777" w:rsidR="00DB72F4" w:rsidRPr="00CA0B5C" w:rsidRDefault="00DB72F4" w:rsidP="00CC4006">
      <w:pPr>
        <w:pStyle w:val="AralkYok"/>
        <w:jc w:val="both"/>
        <w:rPr>
          <w:noProof/>
          <w:sz w:val="24"/>
          <w:szCs w:val="24"/>
        </w:rPr>
      </w:pPr>
    </w:p>
    <w:p w14:paraId="0DE49305" w14:textId="77777777" w:rsidR="00DB72F4" w:rsidRPr="00CA0B5C" w:rsidRDefault="00DB72F4" w:rsidP="00CC4006">
      <w:pPr>
        <w:spacing w:after="0" w:line="240" w:lineRule="auto"/>
        <w:jc w:val="both"/>
        <w:rPr>
          <w:rFonts w:ascii="Calibri" w:eastAsia="Calibri" w:hAnsi="Calibri" w:cs="Calibri"/>
          <w:noProof/>
          <w:sz w:val="24"/>
          <w:szCs w:val="24"/>
          <w:u w:color="000000"/>
          <w:lang w:eastAsia="tr-TR"/>
        </w:rPr>
      </w:pPr>
      <w:r w:rsidRPr="00CA0B5C">
        <w:rPr>
          <w:rFonts w:ascii="Calibri" w:eastAsia="Calibri" w:hAnsi="Calibri" w:cs="Calibri"/>
          <w:noProof/>
          <w:sz w:val="24"/>
          <w:szCs w:val="24"/>
          <w:u w:color="000000"/>
          <w:lang w:eastAsia="tr-TR"/>
        </w:rPr>
        <w:t>Çalışmalarını Yeni Delhi ve Londra'da sürdüren</w:t>
      </w:r>
      <w:r w:rsidRPr="00CA0B5C">
        <w:rPr>
          <w:rFonts w:ascii="Calibri" w:eastAsia="Calibri" w:hAnsi="Calibri" w:cs="Calibri"/>
          <w:b/>
          <w:noProof/>
          <w:sz w:val="24"/>
          <w:szCs w:val="24"/>
          <w:u w:color="000000"/>
          <w:lang w:eastAsia="tr-TR"/>
        </w:rPr>
        <w:t xml:space="preserve"> Charan Singh</w:t>
      </w:r>
      <w:r w:rsidRPr="00CA0B5C">
        <w:rPr>
          <w:rFonts w:ascii="Calibri" w:eastAsia="Calibri" w:hAnsi="Calibri" w:cs="Calibri"/>
          <w:noProof/>
          <w:sz w:val="24"/>
          <w:szCs w:val="24"/>
          <w:u w:color="000000"/>
          <w:lang w:eastAsia="tr-TR"/>
        </w:rPr>
        <w:t>,</w:t>
      </w:r>
      <w:r w:rsidRPr="00CA0B5C">
        <w:rPr>
          <w:rFonts w:ascii="Calibri" w:eastAsia="Calibri" w:hAnsi="Calibri" w:cs="Calibri"/>
          <w:b/>
          <w:noProof/>
          <w:sz w:val="24"/>
          <w:szCs w:val="24"/>
          <w:u w:color="000000"/>
          <w:lang w:eastAsia="tr-TR"/>
        </w:rPr>
        <w:t xml:space="preserve"> </w:t>
      </w:r>
      <w:r w:rsidRPr="00CA0B5C">
        <w:rPr>
          <w:rFonts w:ascii="Calibri" w:eastAsia="Calibri" w:hAnsi="Calibri" w:cs="Calibri"/>
          <w:b/>
          <w:i/>
          <w:noProof/>
          <w:sz w:val="24"/>
          <w:szCs w:val="24"/>
          <w:u w:color="000000"/>
          <w:lang w:eastAsia="tr-TR"/>
        </w:rPr>
        <w:t xml:space="preserve">Adına Aşk Dediler Ama Gerçekten Aşk Mıydı? </w:t>
      </w:r>
      <w:r w:rsidRPr="00CA0B5C">
        <w:rPr>
          <w:rFonts w:ascii="Calibri" w:eastAsia="Calibri" w:hAnsi="Calibri" w:cs="Calibri"/>
          <w:noProof/>
          <w:sz w:val="24"/>
          <w:szCs w:val="24"/>
          <w:u w:color="000000"/>
          <w:lang w:eastAsia="tr-TR"/>
        </w:rPr>
        <w:t>adlı videoda, Hindistan’daki h</w:t>
      </w:r>
      <w:r w:rsidRPr="00CA0B5C">
        <w:rPr>
          <w:rFonts w:ascii="Calibri" w:hAnsi="Calibri" w:cs="Calibri"/>
          <w:noProof/>
          <w:sz w:val="24"/>
          <w:szCs w:val="24"/>
        </w:rPr>
        <w:t xml:space="preserve">alk sağlığı kampanyalarıyla bir “risk grubuna” indirgenen ve yanlış kalıplara sokulan </w:t>
      </w:r>
      <w:r w:rsidRPr="00CA0B5C">
        <w:rPr>
          <w:rFonts w:ascii="Calibri" w:eastAsia="Calibri" w:hAnsi="Calibri" w:cs="Calibri"/>
          <w:noProof/>
          <w:sz w:val="24"/>
          <w:szCs w:val="24"/>
          <w:u w:color="000000"/>
          <w:lang w:eastAsia="tr-TR"/>
        </w:rPr>
        <w:t xml:space="preserve">lubunyaların hayatından kesitler sunuyor. Yönetmen, şiir performansı sanatçısı ve insan hakları aktivisti </w:t>
      </w:r>
      <w:r w:rsidRPr="00CA0B5C">
        <w:rPr>
          <w:rFonts w:ascii="Calibri" w:eastAsia="Calibri" w:hAnsi="Calibri" w:cs="Calibri"/>
          <w:b/>
          <w:noProof/>
          <w:sz w:val="24"/>
          <w:szCs w:val="24"/>
          <w:u w:color="000000"/>
          <w:lang w:eastAsia="tr-TR"/>
        </w:rPr>
        <w:t>George Stanley Nsamba</w:t>
      </w:r>
      <w:r w:rsidRPr="00CA0B5C">
        <w:rPr>
          <w:rFonts w:ascii="Calibri" w:eastAsia="Calibri" w:hAnsi="Calibri" w:cs="Calibri"/>
          <w:noProof/>
          <w:sz w:val="24"/>
          <w:szCs w:val="24"/>
          <w:u w:color="000000"/>
          <w:lang w:eastAsia="tr-TR"/>
        </w:rPr>
        <w:t xml:space="preserve">’nın </w:t>
      </w:r>
      <w:r w:rsidRPr="00CA0B5C">
        <w:rPr>
          <w:rFonts w:ascii="Calibri" w:eastAsia="Calibri" w:hAnsi="Calibri" w:cs="Calibri"/>
          <w:b/>
          <w:i/>
          <w:noProof/>
          <w:sz w:val="24"/>
          <w:szCs w:val="24"/>
          <w:u w:color="000000"/>
          <w:lang w:eastAsia="tr-TR"/>
        </w:rPr>
        <w:t xml:space="preserve">Amaç Bulmak </w:t>
      </w:r>
      <w:r w:rsidRPr="00CA0B5C">
        <w:rPr>
          <w:rFonts w:ascii="Calibri" w:eastAsia="Calibri" w:hAnsi="Calibri" w:cs="Calibri"/>
          <w:noProof/>
          <w:sz w:val="24"/>
          <w:szCs w:val="24"/>
          <w:u w:color="000000"/>
          <w:lang w:eastAsia="tr-TR"/>
        </w:rPr>
        <w:t>adlı çalışması ise Uganda'da HIV ile doğan gençlerin yaşamları hakkında bir film yapma deneyimini ve projeyi çevreleyen yaygın toplumsal damgaları irdeliyor.</w:t>
      </w:r>
    </w:p>
    <w:p w14:paraId="14E8DD24" w14:textId="77777777" w:rsidR="00DB72F4" w:rsidRPr="00CA0B5C" w:rsidRDefault="00DB72F4" w:rsidP="00CC4006">
      <w:pPr>
        <w:pStyle w:val="AralkYok"/>
        <w:jc w:val="both"/>
        <w:rPr>
          <w:noProof/>
          <w:sz w:val="24"/>
          <w:szCs w:val="24"/>
        </w:rPr>
      </w:pPr>
    </w:p>
    <w:p w14:paraId="44787C01" w14:textId="5EC02774" w:rsidR="00DB72F4" w:rsidRPr="00CA0B5C" w:rsidRDefault="00DB72F4" w:rsidP="00CC4006">
      <w:pPr>
        <w:pStyle w:val="AralkYok"/>
        <w:jc w:val="both"/>
        <w:rPr>
          <w:noProof/>
          <w:sz w:val="24"/>
          <w:szCs w:val="24"/>
        </w:rPr>
      </w:pPr>
      <w:r w:rsidRPr="00CA0B5C">
        <w:rPr>
          <w:b/>
          <w:i/>
          <w:noProof/>
          <w:sz w:val="24"/>
          <w:szCs w:val="24"/>
        </w:rPr>
        <w:t>Buradayım!</w:t>
      </w:r>
      <w:r w:rsidR="00AF5E58" w:rsidRPr="00CA0B5C">
        <w:rPr>
          <w:b/>
          <w:i/>
          <w:noProof/>
          <w:sz w:val="24"/>
          <w:szCs w:val="24"/>
        </w:rPr>
        <w:t>:</w:t>
      </w:r>
      <w:r w:rsidRPr="00CA0B5C">
        <w:rPr>
          <w:b/>
          <w:i/>
          <w:noProof/>
          <w:sz w:val="24"/>
          <w:szCs w:val="24"/>
        </w:rPr>
        <w:t xml:space="preserve"> Yayılımlar</w:t>
      </w:r>
      <w:r w:rsidRPr="00CA0B5C">
        <w:rPr>
          <w:noProof/>
          <w:sz w:val="24"/>
          <w:szCs w:val="24"/>
        </w:rPr>
        <w:t xml:space="preserve"> film programı, </w:t>
      </w:r>
      <w:r w:rsidRPr="00CA0B5C">
        <w:rPr>
          <w:b/>
          <w:noProof/>
          <w:sz w:val="24"/>
          <w:szCs w:val="24"/>
        </w:rPr>
        <w:t xml:space="preserve">1 – 22 Aralık </w:t>
      </w:r>
      <w:r w:rsidRPr="00CA0B5C">
        <w:rPr>
          <w:noProof/>
          <w:sz w:val="24"/>
          <w:szCs w:val="24"/>
        </w:rPr>
        <w:t xml:space="preserve">tarihleri arasında </w:t>
      </w:r>
      <w:hyperlink r:id="rId7" w:history="1">
        <w:r w:rsidRPr="00CA0B5C">
          <w:rPr>
            <w:rStyle w:val="Kpr"/>
            <w:noProof/>
            <w:sz w:val="24"/>
            <w:szCs w:val="24"/>
          </w:rPr>
          <w:t>Pera Müzesi web sitesi</w:t>
        </w:r>
      </w:hyperlink>
      <w:r w:rsidRPr="00CA0B5C">
        <w:rPr>
          <w:noProof/>
          <w:sz w:val="24"/>
          <w:szCs w:val="24"/>
        </w:rPr>
        <w:t xml:space="preserve"> üzerinden çevrimiçi olarak izlenebilir.    </w:t>
      </w:r>
    </w:p>
    <w:p w14:paraId="5D3A089B" w14:textId="77777777" w:rsidR="00DB72F4" w:rsidRPr="00CA0B5C" w:rsidRDefault="00DB72F4" w:rsidP="00CC4006">
      <w:pPr>
        <w:widowControl w:val="0"/>
        <w:autoSpaceDE w:val="0"/>
        <w:autoSpaceDN w:val="0"/>
        <w:adjustRightInd w:val="0"/>
        <w:spacing w:after="0" w:line="240" w:lineRule="auto"/>
        <w:jc w:val="both"/>
        <w:rPr>
          <w:rFonts w:ascii="Calibri" w:hAnsi="Calibri" w:cstheme="minorHAnsi"/>
          <w:b/>
          <w:noProof/>
          <w:color w:val="7030A0"/>
          <w:sz w:val="24"/>
          <w:szCs w:val="24"/>
        </w:rPr>
      </w:pPr>
    </w:p>
    <w:p w14:paraId="1668FEC6" w14:textId="77777777" w:rsidR="00DB72F4" w:rsidRPr="00CA0B5C" w:rsidRDefault="00DB72F4" w:rsidP="00CC4006">
      <w:pPr>
        <w:pStyle w:val="BodyA"/>
        <w:widowControl w:val="0"/>
        <w:jc w:val="both"/>
        <w:rPr>
          <w:rFonts w:ascii="Calibri" w:eastAsia="Calibri" w:hAnsi="Calibri" w:cs="Calibri"/>
          <w:b/>
          <w:bCs/>
          <w:noProof/>
          <w:u w:val="single"/>
        </w:rPr>
      </w:pPr>
      <w:r w:rsidRPr="00CA0B5C">
        <w:rPr>
          <w:rFonts w:ascii="Calibri" w:eastAsia="Calibri" w:hAnsi="Calibri" w:cs="Calibri"/>
          <w:b/>
          <w:bCs/>
          <w:noProof/>
          <w:u w:val="single"/>
        </w:rPr>
        <w:t>Ayrıntılı Bilgi:</w:t>
      </w:r>
    </w:p>
    <w:p w14:paraId="5502AAF3" w14:textId="77777777" w:rsidR="00DB72F4" w:rsidRPr="00CA0B5C" w:rsidRDefault="00DB72F4" w:rsidP="00CC4006">
      <w:pPr>
        <w:pStyle w:val="Normal1"/>
        <w:widowControl w:val="0"/>
        <w:jc w:val="both"/>
        <w:rPr>
          <w:rFonts w:ascii="Calibri" w:eastAsia="Calibri" w:hAnsi="Calibri" w:cs="Calibri"/>
          <w:noProof/>
          <w:lang w:val="tr-TR"/>
        </w:rPr>
      </w:pPr>
      <w:r w:rsidRPr="00CA0B5C">
        <w:rPr>
          <w:rFonts w:ascii="Calibri" w:eastAsia="Calibri" w:hAnsi="Calibri" w:cs="Calibri"/>
          <w:noProof/>
          <w:lang w:val="tr-TR"/>
        </w:rPr>
        <w:t xml:space="preserve">Amber Eroyan / Grup 7 İletişim, </w:t>
      </w:r>
      <w:hyperlink r:id="rId8" w:history="1">
        <w:r w:rsidRPr="00CA0B5C">
          <w:rPr>
            <w:rStyle w:val="Kpr"/>
            <w:rFonts w:ascii="Calibri" w:eastAsia="Calibri" w:hAnsi="Calibri" w:cs="Calibri"/>
            <w:noProof/>
            <w:lang w:val="tr-TR"/>
          </w:rPr>
          <w:t>aeroyan@grup7.com.tr</w:t>
        </w:r>
      </w:hyperlink>
      <w:r w:rsidRPr="00CA0B5C">
        <w:rPr>
          <w:rFonts w:ascii="Calibri" w:eastAsia="Calibri" w:hAnsi="Calibri" w:cs="Calibri"/>
          <w:noProof/>
          <w:lang w:val="tr-TR"/>
        </w:rPr>
        <w:t xml:space="preserve">  - (0212) 292 13 13</w:t>
      </w:r>
    </w:p>
    <w:p w14:paraId="62650EE2" w14:textId="77777777" w:rsidR="00DB72F4" w:rsidRPr="00CA0B5C" w:rsidRDefault="00DB72F4" w:rsidP="00CC4006">
      <w:pPr>
        <w:pStyle w:val="Normal1"/>
        <w:widowControl w:val="0"/>
        <w:jc w:val="both"/>
        <w:rPr>
          <w:rFonts w:ascii="Calibri" w:eastAsia="Calibri" w:hAnsi="Calibri" w:cs="Calibri"/>
          <w:noProof/>
          <w:lang w:val="tr-TR"/>
        </w:rPr>
      </w:pPr>
      <w:r w:rsidRPr="00CA0B5C">
        <w:rPr>
          <w:rFonts w:ascii="Calibri" w:eastAsia="Calibri" w:hAnsi="Calibri" w:cs="Calibri"/>
          <w:noProof/>
          <w:lang w:val="tr-TR"/>
        </w:rPr>
        <w:t xml:space="preserve">Büşra Mutlu / Pera Müzesi, </w:t>
      </w:r>
      <w:hyperlink r:id="rId9" w:history="1">
        <w:r w:rsidRPr="00CA0B5C">
          <w:rPr>
            <w:rStyle w:val="Kpr"/>
            <w:rFonts w:ascii="Calibri" w:eastAsia="Calibri" w:hAnsi="Calibri" w:cs="Calibri"/>
            <w:noProof/>
            <w:lang w:val="tr-TR"/>
          </w:rPr>
          <w:t>busra.mutlu@peramuzesi.org.tr</w:t>
        </w:r>
      </w:hyperlink>
      <w:r w:rsidRPr="00CA0B5C">
        <w:rPr>
          <w:rFonts w:ascii="Calibri" w:eastAsia="Calibri" w:hAnsi="Calibri" w:cs="Calibri"/>
          <w:noProof/>
          <w:lang w:val="tr-TR"/>
        </w:rPr>
        <w:t xml:space="preserve">  - (0212) 334 09 00</w:t>
      </w:r>
    </w:p>
    <w:p w14:paraId="59F8CF70" w14:textId="77777777" w:rsidR="00DB72F4" w:rsidRPr="00CA0B5C" w:rsidRDefault="00DB72F4" w:rsidP="00CC4006">
      <w:pPr>
        <w:pStyle w:val="Normal1"/>
        <w:widowControl w:val="0"/>
        <w:jc w:val="both"/>
        <w:rPr>
          <w:rFonts w:ascii="Calibri" w:eastAsia="Calibri" w:hAnsi="Calibri" w:cs="Calibri"/>
          <w:noProof/>
          <w:lang w:val="tr-TR"/>
        </w:rPr>
      </w:pPr>
    </w:p>
    <w:p w14:paraId="393AE5A3" w14:textId="77777777" w:rsidR="00DB72F4" w:rsidRPr="00CA0B5C" w:rsidRDefault="00DB72F4" w:rsidP="00CC4006">
      <w:pPr>
        <w:pStyle w:val="Normal1"/>
        <w:widowControl w:val="0"/>
        <w:jc w:val="both"/>
        <w:rPr>
          <w:rFonts w:ascii="Calibri" w:eastAsia="Calibri" w:hAnsi="Calibri" w:cs="Calibri"/>
          <w:noProof/>
          <w:lang w:val="tr-TR"/>
        </w:rPr>
      </w:pPr>
      <w:r w:rsidRPr="00CA0B5C">
        <w:rPr>
          <w:rFonts w:ascii="Calibri" w:eastAsia="Calibri" w:hAnsi="Calibri" w:cs="Calibri"/>
          <w:noProof/>
          <w:lang w:val="tr-TR"/>
        </w:rPr>
        <w:t xml:space="preserve">Ek: Film Detayları </w:t>
      </w:r>
    </w:p>
    <w:p w14:paraId="238871E9" w14:textId="77777777" w:rsidR="00DB72F4" w:rsidRPr="00CA0B5C" w:rsidRDefault="00DB72F4" w:rsidP="00CC4006">
      <w:pPr>
        <w:pStyle w:val="Normal1"/>
        <w:widowControl w:val="0"/>
        <w:jc w:val="both"/>
        <w:rPr>
          <w:rFonts w:ascii="Calibri" w:eastAsia="Calibri" w:hAnsi="Calibri" w:cs="Calibri"/>
          <w:b/>
          <w:noProof/>
          <w:u w:val="single"/>
          <w:lang w:val="tr-TR"/>
        </w:rPr>
      </w:pPr>
      <w:r w:rsidRPr="00CA0B5C">
        <w:rPr>
          <w:rFonts w:ascii="Calibri" w:eastAsia="Calibri" w:hAnsi="Calibri" w:cs="Calibri"/>
          <w:b/>
          <w:noProof/>
          <w:u w:val="single"/>
          <w:lang w:val="tr-TR"/>
        </w:rPr>
        <w:br/>
        <w:t xml:space="preserve">Gösterim Programı </w:t>
      </w:r>
    </w:p>
    <w:p w14:paraId="4486CD5D" w14:textId="77777777" w:rsidR="00DB72F4" w:rsidRPr="00CA0B5C" w:rsidRDefault="00DB72F4" w:rsidP="00CC4006">
      <w:pPr>
        <w:pStyle w:val="AralkYok"/>
        <w:jc w:val="both"/>
        <w:rPr>
          <w:b/>
          <w:bCs/>
          <w:noProof/>
          <w:color w:val="000000" w:themeColor="text1"/>
          <w:sz w:val="24"/>
          <w:szCs w:val="24"/>
        </w:rPr>
      </w:pPr>
      <w:r w:rsidRPr="00CA0B5C">
        <w:rPr>
          <w:b/>
          <w:bCs/>
          <w:noProof/>
          <w:color w:val="000000" w:themeColor="text1"/>
          <w:sz w:val="24"/>
          <w:szCs w:val="24"/>
        </w:rPr>
        <w:t xml:space="preserve">Buradayım! Yayılımlar   </w:t>
      </w:r>
    </w:p>
    <w:p w14:paraId="02813AD6" w14:textId="77777777" w:rsidR="00DB72F4" w:rsidRPr="00CA0B5C" w:rsidRDefault="00DB72F4" w:rsidP="00CC4006">
      <w:pPr>
        <w:pStyle w:val="AralkYok"/>
        <w:jc w:val="both"/>
        <w:rPr>
          <w:b/>
          <w:bCs/>
          <w:noProof/>
          <w:color w:val="000000" w:themeColor="text1"/>
          <w:sz w:val="24"/>
          <w:szCs w:val="24"/>
        </w:rPr>
      </w:pPr>
      <w:r w:rsidRPr="00CA0B5C">
        <w:rPr>
          <w:b/>
          <w:bCs/>
          <w:noProof/>
          <w:color w:val="000000" w:themeColor="text1"/>
          <w:sz w:val="24"/>
          <w:szCs w:val="24"/>
        </w:rPr>
        <w:t>1 – 22 Aralık 2020</w:t>
      </w:r>
    </w:p>
    <w:p w14:paraId="32BAD33F" w14:textId="77777777" w:rsidR="00DB72F4" w:rsidRPr="00CA0B5C" w:rsidRDefault="00DB72F4" w:rsidP="00CC4006">
      <w:pPr>
        <w:pStyle w:val="AralkYok"/>
        <w:jc w:val="both"/>
        <w:rPr>
          <w:b/>
          <w:bCs/>
          <w:noProof/>
          <w:color w:val="000000" w:themeColor="text1"/>
          <w:sz w:val="24"/>
          <w:szCs w:val="24"/>
        </w:rPr>
      </w:pPr>
    </w:p>
    <w:p w14:paraId="4446F7DF"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Sağlık Bakanlığı (6’58)</w:t>
      </w:r>
    </w:p>
    <w:p w14:paraId="71A00AA3"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Ministry of Health</w:t>
      </w:r>
    </w:p>
    <w:p w14:paraId="23C50D3F" w14:textId="77777777" w:rsidR="00DB72F4" w:rsidRPr="00CA0B5C" w:rsidRDefault="00DB72F4" w:rsidP="00CC4006">
      <w:pPr>
        <w:pStyle w:val="AralkYok"/>
        <w:ind w:firstLine="708"/>
        <w:jc w:val="both"/>
        <w:rPr>
          <w:bCs/>
          <w:noProof/>
          <w:color w:val="000000" w:themeColor="text1"/>
          <w:sz w:val="24"/>
          <w:szCs w:val="24"/>
        </w:rPr>
      </w:pPr>
    </w:p>
    <w:p w14:paraId="5999F171"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Bu Doğru; Zak, Yaşamı ve Sonrası (6’58)</w:t>
      </w:r>
    </w:p>
    <w:p w14:paraId="01D067CD"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This is Right; Zak, Life and After</w:t>
      </w:r>
    </w:p>
    <w:p w14:paraId="332ADE98" w14:textId="77777777" w:rsidR="00DB72F4" w:rsidRPr="00CA0B5C" w:rsidRDefault="00DB72F4" w:rsidP="00CC4006">
      <w:pPr>
        <w:pStyle w:val="Normal1"/>
        <w:jc w:val="both"/>
        <w:rPr>
          <w:rFonts w:ascii="Calibri" w:eastAsiaTheme="minorHAnsi" w:hAnsi="Calibri" w:cs="Calibri"/>
          <w:bCs/>
          <w:noProof/>
          <w:lang w:val="tr-TR"/>
        </w:rPr>
      </w:pPr>
    </w:p>
    <w:p w14:paraId="0EAA2CC3"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Kendime Dikkat Ediyorum (6’20)</w:t>
      </w:r>
    </w:p>
    <w:p w14:paraId="31840085"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Me Cuido</w:t>
      </w:r>
    </w:p>
    <w:p w14:paraId="3014B354" w14:textId="77777777" w:rsidR="00DB72F4" w:rsidRPr="00CA0B5C" w:rsidRDefault="00DB72F4" w:rsidP="00CC4006">
      <w:pPr>
        <w:pStyle w:val="Normal1"/>
        <w:jc w:val="both"/>
        <w:rPr>
          <w:rFonts w:ascii="Calibri" w:eastAsiaTheme="minorHAnsi" w:hAnsi="Calibri" w:cs="Calibri"/>
          <w:bCs/>
          <w:noProof/>
          <w:lang w:val="tr-TR"/>
        </w:rPr>
      </w:pPr>
    </w:p>
    <w:p w14:paraId="25305C28"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Kadınlardaki Görünmezlik Sendromu (7’38)</w:t>
      </w:r>
    </w:p>
    <w:p w14:paraId="4B4C3EAD"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 xml:space="preserve">Female Disappearance Syndrome </w:t>
      </w:r>
    </w:p>
    <w:p w14:paraId="470D4C03" w14:textId="77777777" w:rsidR="00DB72F4" w:rsidRPr="00CA0B5C" w:rsidRDefault="00DB72F4" w:rsidP="00CC4006">
      <w:pPr>
        <w:pStyle w:val="Normal1"/>
        <w:jc w:val="both"/>
        <w:rPr>
          <w:rFonts w:ascii="Calibri" w:eastAsiaTheme="minorHAnsi" w:hAnsi="Calibri" w:cs="Calibri"/>
          <w:bCs/>
          <w:noProof/>
          <w:lang w:val="tr-TR"/>
        </w:rPr>
      </w:pPr>
    </w:p>
    <w:p w14:paraId="6429EEC5"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Adına Aşk Dediler Ama Gerçekten Aşk Mıydı? (8’35)</w:t>
      </w:r>
    </w:p>
    <w:p w14:paraId="37B9FA0C"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They Called it Love, But Was it Love?</w:t>
      </w:r>
    </w:p>
    <w:p w14:paraId="74BA6936" w14:textId="77777777" w:rsidR="00DB72F4" w:rsidRPr="00CA0B5C" w:rsidRDefault="00DB72F4" w:rsidP="00CC4006">
      <w:pPr>
        <w:pStyle w:val="Normal1"/>
        <w:jc w:val="both"/>
        <w:rPr>
          <w:rFonts w:ascii="Calibri" w:eastAsiaTheme="minorHAnsi" w:hAnsi="Calibri" w:cs="Calibri"/>
          <w:bCs/>
          <w:noProof/>
          <w:lang w:val="tr-TR"/>
        </w:rPr>
      </w:pPr>
    </w:p>
    <w:p w14:paraId="2E632811" w14:textId="77777777" w:rsidR="00DB72F4" w:rsidRPr="00CA0B5C" w:rsidRDefault="00DB72F4" w:rsidP="00CC4006">
      <w:pPr>
        <w:spacing w:after="0" w:line="240" w:lineRule="auto"/>
        <w:jc w:val="both"/>
        <w:rPr>
          <w:rFonts w:ascii="Calibri" w:eastAsia="SimSun" w:hAnsi="Calibri"/>
          <w:b/>
          <w:bCs/>
          <w:noProof/>
          <w:sz w:val="24"/>
          <w:szCs w:val="24"/>
          <w:lang w:eastAsia="zh-CN"/>
        </w:rPr>
      </w:pPr>
      <w:r w:rsidRPr="00CA0B5C">
        <w:rPr>
          <w:rFonts w:ascii="Calibri" w:eastAsia="SimSun" w:hAnsi="Calibri"/>
          <w:b/>
          <w:bCs/>
          <w:noProof/>
          <w:sz w:val="24"/>
          <w:szCs w:val="24"/>
          <w:lang w:eastAsia="zh-CN"/>
        </w:rPr>
        <w:t>Amaç Bulmak (8’)</w:t>
      </w:r>
    </w:p>
    <w:p w14:paraId="2D04D9EF" w14:textId="77777777" w:rsidR="00DB72F4" w:rsidRPr="00CA0B5C" w:rsidRDefault="00DB72F4" w:rsidP="00CC4006">
      <w:pPr>
        <w:spacing w:after="0" w:line="240" w:lineRule="auto"/>
        <w:jc w:val="both"/>
        <w:rPr>
          <w:rFonts w:ascii="Calibri" w:eastAsia="SimSun" w:hAnsi="Calibri"/>
          <w:noProof/>
          <w:sz w:val="24"/>
          <w:szCs w:val="24"/>
          <w:lang w:eastAsia="zh-CN"/>
        </w:rPr>
      </w:pPr>
      <w:r w:rsidRPr="00CA0B5C">
        <w:rPr>
          <w:rFonts w:ascii="Calibri" w:eastAsia="SimSun" w:hAnsi="Calibri"/>
          <w:noProof/>
          <w:sz w:val="24"/>
          <w:szCs w:val="24"/>
          <w:lang w:eastAsia="zh-CN"/>
        </w:rPr>
        <w:t>Finding Purpose</w:t>
      </w:r>
    </w:p>
    <w:p w14:paraId="16D8333E" w14:textId="77777777" w:rsidR="00826A77" w:rsidRPr="00CA0B5C" w:rsidRDefault="00826A77" w:rsidP="00CC4006">
      <w:pPr>
        <w:pStyle w:val="Body"/>
        <w:spacing w:after="0" w:line="240" w:lineRule="auto"/>
        <w:jc w:val="both"/>
        <w:rPr>
          <w:color w:val="7F7F7F" w:themeColor="text1" w:themeTint="80"/>
          <w:sz w:val="24"/>
          <w:szCs w:val="24"/>
        </w:rPr>
      </w:pPr>
    </w:p>
    <w:sectPr w:rsidR="00826A77" w:rsidRPr="00CA0B5C" w:rsidSect="00335AA1">
      <w:headerReference w:type="default" r:id="rId10"/>
      <w:footerReference w:type="default" r:id="rId11"/>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356F2" w14:textId="77777777" w:rsidR="00EE05FD" w:rsidRDefault="00EE05FD" w:rsidP="0003448B">
      <w:pPr>
        <w:spacing w:after="0" w:line="240" w:lineRule="auto"/>
      </w:pPr>
      <w:r>
        <w:separator/>
      </w:r>
    </w:p>
  </w:endnote>
  <w:endnote w:type="continuationSeparator" w:id="0">
    <w:p w14:paraId="53A41B87" w14:textId="77777777" w:rsidR="00EE05FD" w:rsidRDefault="00EE05FD" w:rsidP="000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2EE1" w14:textId="77777777" w:rsidR="009C575D" w:rsidRDefault="009C575D" w:rsidP="009C575D">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3D48AD77" w14:textId="10138999" w:rsidR="00DB488A" w:rsidRDefault="009C575D" w:rsidP="00335AA1">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78D1" w14:textId="77777777" w:rsidR="00EE05FD" w:rsidRDefault="00EE05FD" w:rsidP="0003448B">
      <w:pPr>
        <w:spacing w:after="0" w:line="240" w:lineRule="auto"/>
      </w:pPr>
      <w:r>
        <w:separator/>
      </w:r>
    </w:p>
  </w:footnote>
  <w:footnote w:type="continuationSeparator" w:id="0">
    <w:p w14:paraId="11ABC272" w14:textId="77777777" w:rsidR="00EE05FD" w:rsidRDefault="00EE05FD" w:rsidP="0003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D71E" w14:textId="77777777" w:rsidR="0003448B" w:rsidRDefault="00262BFA" w:rsidP="0003448B">
    <w:pPr>
      <w:pStyle w:val="stBilgi"/>
      <w:jc w:val="center"/>
    </w:pPr>
    <w:r>
      <w:rPr>
        <w:noProof/>
        <w:lang w:eastAsia="tr-TR"/>
      </w:rPr>
      <w:drawing>
        <wp:inline distT="0" distB="0" distL="0" distR="0" wp14:anchorId="1F385B10" wp14:editId="500A47E8">
          <wp:extent cx="3171825" cy="790575"/>
          <wp:effectExtent l="0" t="0" r="9525" b="0"/>
          <wp:docPr id="4"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01AD3"/>
    <w:rsid w:val="0002181D"/>
    <w:rsid w:val="00024B65"/>
    <w:rsid w:val="0002703A"/>
    <w:rsid w:val="00032AE3"/>
    <w:rsid w:val="0003448B"/>
    <w:rsid w:val="00034E4B"/>
    <w:rsid w:val="00040049"/>
    <w:rsid w:val="000401B6"/>
    <w:rsid w:val="00053894"/>
    <w:rsid w:val="00054806"/>
    <w:rsid w:val="00057AB1"/>
    <w:rsid w:val="00057C60"/>
    <w:rsid w:val="00060B61"/>
    <w:rsid w:val="00061C15"/>
    <w:rsid w:val="00072A32"/>
    <w:rsid w:val="00093F3F"/>
    <w:rsid w:val="00094389"/>
    <w:rsid w:val="000A4FFF"/>
    <w:rsid w:val="000A533E"/>
    <w:rsid w:val="000B4178"/>
    <w:rsid w:val="000B6F0C"/>
    <w:rsid w:val="000C1F3F"/>
    <w:rsid w:val="000C358D"/>
    <w:rsid w:val="000C39B0"/>
    <w:rsid w:val="000C4890"/>
    <w:rsid w:val="000C5FA1"/>
    <w:rsid w:val="000D4265"/>
    <w:rsid w:val="000F387D"/>
    <w:rsid w:val="000F6333"/>
    <w:rsid w:val="0010019E"/>
    <w:rsid w:val="001041AB"/>
    <w:rsid w:val="001042D6"/>
    <w:rsid w:val="001059AD"/>
    <w:rsid w:val="00115D75"/>
    <w:rsid w:val="001270FB"/>
    <w:rsid w:val="00133F99"/>
    <w:rsid w:val="00142EEC"/>
    <w:rsid w:val="0014545D"/>
    <w:rsid w:val="0015280E"/>
    <w:rsid w:val="0015615D"/>
    <w:rsid w:val="00175DA0"/>
    <w:rsid w:val="0018197A"/>
    <w:rsid w:val="00184EA4"/>
    <w:rsid w:val="001A7A04"/>
    <w:rsid w:val="001B2F5F"/>
    <w:rsid w:val="001B58B9"/>
    <w:rsid w:val="001C2C5B"/>
    <w:rsid w:val="001D2489"/>
    <w:rsid w:val="001D2799"/>
    <w:rsid w:val="001D5337"/>
    <w:rsid w:val="001D6737"/>
    <w:rsid w:val="001E46C8"/>
    <w:rsid w:val="001F2E47"/>
    <w:rsid w:val="00203A5A"/>
    <w:rsid w:val="00207801"/>
    <w:rsid w:val="0021280D"/>
    <w:rsid w:val="00223039"/>
    <w:rsid w:val="00230246"/>
    <w:rsid w:val="00231BDE"/>
    <w:rsid w:val="00243A11"/>
    <w:rsid w:val="00262BFA"/>
    <w:rsid w:val="0027090E"/>
    <w:rsid w:val="0027126D"/>
    <w:rsid w:val="00280DF8"/>
    <w:rsid w:val="00281735"/>
    <w:rsid w:val="002845B9"/>
    <w:rsid w:val="0028677B"/>
    <w:rsid w:val="0029094B"/>
    <w:rsid w:val="0029375F"/>
    <w:rsid w:val="002A0C41"/>
    <w:rsid w:val="002A51D3"/>
    <w:rsid w:val="002B0377"/>
    <w:rsid w:val="002B6519"/>
    <w:rsid w:val="002B69EA"/>
    <w:rsid w:val="002C3067"/>
    <w:rsid w:val="002C37F7"/>
    <w:rsid w:val="002C5603"/>
    <w:rsid w:val="002D1A0D"/>
    <w:rsid w:val="002D1A52"/>
    <w:rsid w:val="002F5E8E"/>
    <w:rsid w:val="003034D3"/>
    <w:rsid w:val="00304D0C"/>
    <w:rsid w:val="003114A4"/>
    <w:rsid w:val="00314213"/>
    <w:rsid w:val="003159B5"/>
    <w:rsid w:val="00321C52"/>
    <w:rsid w:val="003307F4"/>
    <w:rsid w:val="00332DB9"/>
    <w:rsid w:val="00335AA1"/>
    <w:rsid w:val="00341D87"/>
    <w:rsid w:val="0035219E"/>
    <w:rsid w:val="00370CB9"/>
    <w:rsid w:val="00371271"/>
    <w:rsid w:val="00373772"/>
    <w:rsid w:val="003744B3"/>
    <w:rsid w:val="00390EBF"/>
    <w:rsid w:val="003A01C5"/>
    <w:rsid w:val="003A23BA"/>
    <w:rsid w:val="003A4596"/>
    <w:rsid w:val="003B6A38"/>
    <w:rsid w:val="003B6C08"/>
    <w:rsid w:val="003B6DE8"/>
    <w:rsid w:val="003C6D2F"/>
    <w:rsid w:val="003D27F1"/>
    <w:rsid w:val="003D4BDF"/>
    <w:rsid w:val="003E15E8"/>
    <w:rsid w:val="003E1D18"/>
    <w:rsid w:val="003E5BCB"/>
    <w:rsid w:val="003F2015"/>
    <w:rsid w:val="004013B2"/>
    <w:rsid w:val="004058BA"/>
    <w:rsid w:val="00411E12"/>
    <w:rsid w:val="00415273"/>
    <w:rsid w:val="00415F1A"/>
    <w:rsid w:val="00422BEB"/>
    <w:rsid w:val="00435BCC"/>
    <w:rsid w:val="00442B9C"/>
    <w:rsid w:val="0044310A"/>
    <w:rsid w:val="00443721"/>
    <w:rsid w:val="0045241D"/>
    <w:rsid w:val="00453CBD"/>
    <w:rsid w:val="00453D54"/>
    <w:rsid w:val="00467C3A"/>
    <w:rsid w:val="00471D47"/>
    <w:rsid w:val="004758D6"/>
    <w:rsid w:val="004835AC"/>
    <w:rsid w:val="00485E2C"/>
    <w:rsid w:val="00487F23"/>
    <w:rsid w:val="00490A8D"/>
    <w:rsid w:val="00492CC8"/>
    <w:rsid w:val="00494786"/>
    <w:rsid w:val="004B1E33"/>
    <w:rsid w:val="004B4594"/>
    <w:rsid w:val="004D2E16"/>
    <w:rsid w:val="004E399F"/>
    <w:rsid w:val="004E629A"/>
    <w:rsid w:val="004F0A61"/>
    <w:rsid w:val="00503137"/>
    <w:rsid w:val="00514A88"/>
    <w:rsid w:val="0051502F"/>
    <w:rsid w:val="00521D91"/>
    <w:rsid w:val="005221EF"/>
    <w:rsid w:val="00525455"/>
    <w:rsid w:val="00552509"/>
    <w:rsid w:val="00565836"/>
    <w:rsid w:val="0056608E"/>
    <w:rsid w:val="00570940"/>
    <w:rsid w:val="005767C2"/>
    <w:rsid w:val="00580EC3"/>
    <w:rsid w:val="005838F1"/>
    <w:rsid w:val="00585E9D"/>
    <w:rsid w:val="00593348"/>
    <w:rsid w:val="0059473B"/>
    <w:rsid w:val="00596E67"/>
    <w:rsid w:val="005A21BC"/>
    <w:rsid w:val="005B2452"/>
    <w:rsid w:val="005B3CD9"/>
    <w:rsid w:val="005B447F"/>
    <w:rsid w:val="005B63BF"/>
    <w:rsid w:val="005B6A1F"/>
    <w:rsid w:val="005C01D0"/>
    <w:rsid w:val="005C0CD9"/>
    <w:rsid w:val="005C3FA7"/>
    <w:rsid w:val="005C6CDD"/>
    <w:rsid w:val="005D0558"/>
    <w:rsid w:val="005D476E"/>
    <w:rsid w:val="005D4AC3"/>
    <w:rsid w:val="005E1768"/>
    <w:rsid w:val="005E1F56"/>
    <w:rsid w:val="005E750E"/>
    <w:rsid w:val="005F3367"/>
    <w:rsid w:val="005F4505"/>
    <w:rsid w:val="0060110F"/>
    <w:rsid w:val="006018ED"/>
    <w:rsid w:val="00602518"/>
    <w:rsid w:val="00610CB6"/>
    <w:rsid w:val="0061557E"/>
    <w:rsid w:val="00617962"/>
    <w:rsid w:val="00630895"/>
    <w:rsid w:val="00632E3C"/>
    <w:rsid w:val="00645B7B"/>
    <w:rsid w:val="006501BD"/>
    <w:rsid w:val="00654682"/>
    <w:rsid w:val="00667691"/>
    <w:rsid w:val="00673D25"/>
    <w:rsid w:val="006760A0"/>
    <w:rsid w:val="00684021"/>
    <w:rsid w:val="00690C28"/>
    <w:rsid w:val="0069554E"/>
    <w:rsid w:val="006A1398"/>
    <w:rsid w:val="006B0615"/>
    <w:rsid w:val="006B3F29"/>
    <w:rsid w:val="006B5C78"/>
    <w:rsid w:val="006B7076"/>
    <w:rsid w:val="006C2C23"/>
    <w:rsid w:val="006D2326"/>
    <w:rsid w:val="006D325A"/>
    <w:rsid w:val="006E2773"/>
    <w:rsid w:val="006E680F"/>
    <w:rsid w:val="006F7A36"/>
    <w:rsid w:val="00712D18"/>
    <w:rsid w:val="00715342"/>
    <w:rsid w:val="00724C36"/>
    <w:rsid w:val="007305BA"/>
    <w:rsid w:val="007316DF"/>
    <w:rsid w:val="00745827"/>
    <w:rsid w:val="00752F0E"/>
    <w:rsid w:val="007603FF"/>
    <w:rsid w:val="00761C1B"/>
    <w:rsid w:val="00764B7C"/>
    <w:rsid w:val="007768E3"/>
    <w:rsid w:val="00783D9B"/>
    <w:rsid w:val="00790661"/>
    <w:rsid w:val="007943B2"/>
    <w:rsid w:val="00795AC6"/>
    <w:rsid w:val="007975F9"/>
    <w:rsid w:val="007A3216"/>
    <w:rsid w:val="007A6978"/>
    <w:rsid w:val="007B2122"/>
    <w:rsid w:val="007B6DE5"/>
    <w:rsid w:val="007C056F"/>
    <w:rsid w:val="007C69F7"/>
    <w:rsid w:val="007D1EEC"/>
    <w:rsid w:val="007D534F"/>
    <w:rsid w:val="007F5DC6"/>
    <w:rsid w:val="007F7A70"/>
    <w:rsid w:val="00811512"/>
    <w:rsid w:val="00815A5A"/>
    <w:rsid w:val="00817028"/>
    <w:rsid w:val="008171E7"/>
    <w:rsid w:val="008207E9"/>
    <w:rsid w:val="0082506D"/>
    <w:rsid w:val="00825453"/>
    <w:rsid w:val="0082686A"/>
    <w:rsid w:val="00826989"/>
    <w:rsid w:val="00826A77"/>
    <w:rsid w:val="0083062E"/>
    <w:rsid w:val="00833DF2"/>
    <w:rsid w:val="00836B22"/>
    <w:rsid w:val="00836CD4"/>
    <w:rsid w:val="00851853"/>
    <w:rsid w:val="00854E4F"/>
    <w:rsid w:val="00862A59"/>
    <w:rsid w:val="0086522A"/>
    <w:rsid w:val="008677E8"/>
    <w:rsid w:val="00881631"/>
    <w:rsid w:val="00884E7B"/>
    <w:rsid w:val="00886E16"/>
    <w:rsid w:val="0088716A"/>
    <w:rsid w:val="00895FD4"/>
    <w:rsid w:val="0089685B"/>
    <w:rsid w:val="0089781E"/>
    <w:rsid w:val="008A3101"/>
    <w:rsid w:val="008A6856"/>
    <w:rsid w:val="008B2C44"/>
    <w:rsid w:val="008C1644"/>
    <w:rsid w:val="008C3E44"/>
    <w:rsid w:val="008E49E2"/>
    <w:rsid w:val="008F4834"/>
    <w:rsid w:val="00905672"/>
    <w:rsid w:val="00925958"/>
    <w:rsid w:val="009278DA"/>
    <w:rsid w:val="00934287"/>
    <w:rsid w:val="00934F2C"/>
    <w:rsid w:val="00936405"/>
    <w:rsid w:val="009436C4"/>
    <w:rsid w:val="00943D5B"/>
    <w:rsid w:val="00956DCF"/>
    <w:rsid w:val="00957AAF"/>
    <w:rsid w:val="009630CA"/>
    <w:rsid w:val="00967F9A"/>
    <w:rsid w:val="00972951"/>
    <w:rsid w:val="00973C79"/>
    <w:rsid w:val="00982A85"/>
    <w:rsid w:val="00995B65"/>
    <w:rsid w:val="009A3219"/>
    <w:rsid w:val="009A62D6"/>
    <w:rsid w:val="009A6F66"/>
    <w:rsid w:val="009B0A6D"/>
    <w:rsid w:val="009B3646"/>
    <w:rsid w:val="009C3C99"/>
    <w:rsid w:val="009C4283"/>
    <w:rsid w:val="009C575D"/>
    <w:rsid w:val="009E6879"/>
    <w:rsid w:val="009F0B7F"/>
    <w:rsid w:val="009F3CCB"/>
    <w:rsid w:val="009F48E6"/>
    <w:rsid w:val="00A1190E"/>
    <w:rsid w:val="00A2318A"/>
    <w:rsid w:val="00A243E4"/>
    <w:rsid w:val="00A2563F"/>
    <w:rsid w:val="00A276D8"/>
    <w:rsid w:val="00A30EED"/>
    <w:rsid w:val="00A5026F"/>
    <w:rsid w:val="00A5180E"/>
    <w:rsid w:val="00A52FFC"/>
    <w:rsid w:val="00A53B32"/>
    <w:rsid w:val="00A603F5"/>
    <w:rsid w:val="00A85FF1"/>
    <w:rsid w:val="00A922F4"/>
    <w:rsid w:val="00A92306"/>
    <w:rsid w:val="00A96708"/>
    <w:rsid w:val="00AA3015"/>
    <w:rsid w:val="00AA44AB"/>
    <w:rsid w:val="00AA464F"/>
    <w:rsid w:val="00AA53AA"/>
    <w:rsid w:val="00AA5864"/>
    <w:rsid w:val="00AB138D"/>
    <w:rsid w:val="00AB16A6"/>
    <w:rsid w:val="00AB1B20"/>
    <w:rsid w:val="00AD402F"/>
    <w:rsid w:val="00AD420D"/>
    <w:rsid w:val="00AD424A"/>
    <w:rsid w:val="00AD50C8"/>
    <w:rsid w:val="00AD6943"/>
    <w:rsid w:val="00AE20CA"/>
    <w:rsid w:val="00AF48E7"/>
    <w:rsid w:val="00AF5359"/>
    <w:rsid w:val="00AF5E58"/>
    <w:rsid w:val="00AF65E9"/>
    <w:rsid w:val="00B04D84"/>
    <w:rsid w:val="00B07823"/>
    <w:rsid w:val="00B07DA2"/>
    <w:rsid w:val="00B22E0A"/>
    <w:rsid w:val="00B24027"/>
    <w:rsid w:val="00B25D44"/>
    <w:rsid w:val="00B31C85"/>
    <w:rsid w:val="00B338AE"/>
    <w:rsid w:val="00B37223"/>
    <w:rsid w:val="00B37507"/>
    <w:rsid w:val="00B40E13"/>
    <w:rsid w:val="00B53C57"/>
    <w:rsid w:val="00B559A7"/>
    <w:rsid w:val="00B66509"/>
    <w:rsid w:val="00B718A5"/>
    <w:rsid w:val="00B758F6"/>
    <w:rsid w:val="00B76107"/>
    <w:rsid w:val="00B853CA"/>
    <w:rsid w:val="00B859A2"/>
    <w:rsid w:val="00B91C6E"/>
    <w:rsid w:val="00B93FE6"/>
    <w:rsid w:val="00BB0C9B"/>
    <w:rsid w:val="00BB5CB1"/>
    <w:rsid w:val="00BB7300"/>
    <w:rsid w:val="00BC42A4"/>
    <w:rsid w:val="00BC6F9A"/>
    <w:rsid w:val="00BE17A2"/>
    <w:rsid w:val="00BE3299"/>
    <w:rsid w:val="00BE5C31"/>
    <w:rsid w:val="00BF79E2"/>
    <w:rsid w:val="00C04531"/>
    <w:rsid w:val="00C10083"/>
    <w:rsid w:val="00C20488"/>
    <w:rsid w:val="00C32568"/>
    <w:rsid w:val="00C4321E"/>
    <w:rsid w:val="00C444DB"/>
    <w:rsid w:val="00C50B95"/>
    <w:rsid w:val="00C60A68"/>
    <w:rsid w:val="00C73225"/>
    <w:rsid w:val="00C75FC6"/>
    <w:rsid w:val="00C80584"/>
    <w:rsid w:val="00C84135"/>
    <w:rsid w:val="00C84B1E"/>
    <w:rsid w:val="00CA0B5C"/>
    <w:rsid w:val="00CB42EA"/>
    <w:rsid w:val="00CC0174"/>
    <w:rsid w:val="00CC4006"/>
    <w:rsid w:val="00CD28A4"/>
    <w:rsid w:val="00CD3F85"/>
    <w:rsid w:val="00CE1DAE"/>
    <w:rsid w:val="00CE27D7"/>
    <w:rsid w:val="00CE3585"/>
    <w:rsid w:val="00CE76BA"/>
    <w:rsid w:val="00D04F80"/>
    <w:rsid w:val="00D1158B"/>
    <w:rsid w:val="00D14BB4"/>
    <w:rsid w:val="00D26058"/>
    <w:rsid w:val="00D33B4C"/>
    <w:rsid w:val="00D50AC6"/>
    <w:rsid w:val="00D52C59"/>
    <w:rsid w:val="00D55A14"/>
    <w:rsid w:val="00D57152"/>
    <w:rsid w:val="00D6296C"/>
    <w:rsid w:val="00D642EB"/>
    <w:rsid w:val="00D80B22"/>
    <w:rsid w:val="00D80F60"/>
    <w:rsid w:val="00D810BE"/>
    <w:rsid w:val="00D8508C"/>
    <w:rsid w:val="00D94B94"/>
    <w:rsid w:val="00D97B5B"/>
    <w:rsid w:val="00DA3AD3"/>
    <w:rsid w:val="00DB1903"/>
    <w:rsid w:val="00DB488A"/>
    <w:rsid w:val="00DB72F4"/>
    <w:rsid w:val="00DD2958"/>
    <w:rsid w:val="00DD7D79"/>
    <w:rsid w:val="00DF1142"/>
    <w:rsid w:val="00E02AD2"/>
    <w:rsid w:val="00E04B81"/>
    <w:rsid w:val="00E10F1D"/>
    <w:rsid w:val="00E12B35"/>
    <w:rsid w:val="00E15BD6"/>
    <w:rsid w:val="00E23894"/>
    <w:rsid w:val="00E26320"/>
    <w:rsid w:val="00E2710B"/>
    <w:rsid w:val="00E359AD"/>
    <w:rsid w:val="00E718CC"/>
    <w:rsid w:val="00E91AC1"/>
    <w:rsid w:val="00E9653E"/>
    <w:rsid w:val="00E96BD2"/>
    <w:rsid w:val="00EA23DD"/>
    <w:rsid w:val="00EA3649"/>
    <w:rsid w:val="00EB5344"/>
    <w:rsid w:val="00EB6020"/>
    <w:rsid w:val="00EB73C7"/>
    <w:rsid w:val="00EC533F"/>
    <w:rsid w:val="00EC55F6"/>
    <w:rsid w:val="00ED68F6"/>
    <w:rsid w:val="00ED7B54"/>
    <w:rsid w:val="00EE05FD"/>
    <w:rsid w:val="00EE24A1"/>
    <w:rsid w:val="00EE774A"/>
    <w:rsid w:val="00EE7937"/>
    <w:rsid w:val="00EF6AA0"/>
    <w:rsid w:val="00F101BC"/>
    <w:rsid w:val="00F1387C"/>
    <w:rsid w:val="00F25EC4"/>
    <w:rsid w:val="00F3203D"/>
    <w:rsid w:val="00F52C5A"/>
    <w:rsid w:val="00F7756B"/>
    <w:rsid w:val="00F80998"/>
    <w:rsid w:val="00F82CB2"/>
    <w:rsid w:val="00F94742"/>
    <w:rsid w:val="00F95131"/>
    <w:rsid w:val="00F967E5"/>
    <w:rsid w:val="00F976D2"/>
    <w:rsid w:val="00FA28B4"/>
    <w:rsid w:val="00FA301F"/>
    <w:rsid w:val="00FA52AA"/>
    <w:rsid w:val="00FB2272"/>
    <w:rsid w:val="00FB6BB9"/>
    <w:rsid w:val="00FC1A15"/>
    <w:rsid w:val="00FC5BBC"/>
    <w:rsid w:val="00FC5DCB"/>
    <w:rsid w:val="00FC70EB"/>
    <w:rsid w:val="00FD0233"/>
    <w:rsid w:val="00FF7006"/>
    <w:rsid w:val="00FF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5ED5"/>
  <w15:docId w15:val="{0495F6E3-ADEC-40D2-BC5D-E168CCBE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8B"/>
  </w:style>
  <w:style w:type="paragraph" w:styleId="Balk1">
    <w:name w:val="heading 1"/>
    <w:basedOn w:val="Normal"/>
    <w:link w:val="Balk1Char"/>
    <w:uiPriority w:val="9"/>
    <w:qFormat/>
    <w:rsid w:val="00836C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36CD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448B"/>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03448B"/>
    <w:rPr>
      <w:color w:val="0563C1" w:themeColor="hyperlink"/>
      <w:u w:val="single"/>
    </w:rPr>
  </w:style>
  <w:style w:type="paragraph" w:styleId="NormalWeb">
    <w:name w:val="Normal (Web)"/>
    <w:basedOn w:val="Normal"/>
    <w:uiPriority w:val="99"/>
    <w:unhideWhenUsed/>
    <w:rsid w:val="00034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448B"/>
    <w:rPr>
      <w:b/>
      <w:bCs/>
    </w:rPr>
  </w:style>
  <w:style w:type="paragraph" w:customStyle="1" w:styleId="Standard">
    <w:name w:val="Standard"/>
    <w:rsid w:val="0003448B"/>
    <w:pPr>
      <w:suppressAutoHyphens/>
      <w:autoSpaceDN w:val="0"/>
      <w:spacing w:after="0" w:line="240" w:lineRule="auto"/>
    </w:pPr>
    <w:rPr>
      <w:rFonts w:ascii="Times New Roman" w:eastAsia="Times New Roman" w:hAnsi="Times New Roman" w:cs="Times New Roman"/>
      <w:kern w:val="3"/>
      <w:sz w:val="20"/>
      <w:szCs w:val="20"/>
      <w:lang w:val="en-AU" w:eastAsia="tr-TR"/>
    </w:rPr>
  </w:style>
  <w:style w:type="paragraph" w:customStyle="1" w:styleId="Default">
    <w:name w:val="Default"/>
    <w:basedOn w:val="Normal"/>
    <w:rsid w:val="0003448B"/>
    <w:pPr>
      <w:autoSpaceDE w:val="0"/>
      <w:autoSpaceDN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03448B"/>
    <w:rPr>
      <w:i/>
      <w:iCs/>
    </w:rPr>
  </w:style>
  <w:style w:type="paragraph" w:styleId="stBilgi">
    <w:name w:val="header"/>
    <w:basedOn w:val="Normal"/>
    <w:link w:val="stBilgiChar"/>
    <w:uiPriority w:val="99"/>
    <w:unhideWhenUsed/>
    <w:rsid w:val="000344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448B"/>
  </w:style>
  <w:style w:type="paragraph" w:styleId="AltBilgi">
    <w:name w:val="footer"/>
    <w:basedOn w:val="Normal"/>
    <w:link w:val="AltBilgiChar"/>
    <w:unhideWhenUsed/>
    <w:rsid w:val="0003448B"/>
    <w:pPr>
      <w:tabs>
        <w:tab w:val="center" w:pos="4536"/>
        <w:tab w:val="right" w:pos="9072"/>
      </w:tabs>
      <w:spacing w:after="0" w:line="240" w:lineRule="auto"/>
    </w:pPr>
  </w:style>
  <w:style w:type="character" w:customStyle="1" w:styleId="AltBilgiChar">
    <w:name w:val="Alt Bilgi Char"/>
    <w:basedOn w:val="VarsaylanParagrafYazTipi"/>
    <w:link w:val="AltBilgi"/>
    <w:rsid w:val="0003448B"/>
  </w:style>
  <w:style w:type="paragraph" w:styleId="DipnotMetni">
    <w:name w:val="footnote text"/>
    <w:basedOn w:val="Normal"/>
    <w:link w:val="DipnotMetniChar"/>
    <w:uiPriority w:val="99"/>
    <w:unhideWhenUsed/>
    <w:rsid w:val="00995B65"/>
    <w:pPr>
      <w:spacing w:after="0" w:line="240" w:lineRule="auto"/>
    </w:pPr>
    <w:rPr>
      <w:rFonts w:ascii="Times New Roman" w:hAnsi="Times New Roman" w:cs="Times New Roman"/>
      <w:sz w:val="24"/>
      <w:szCs w:val="24"/>
      <w:lang w:val="en-GB" w:eastAsia="en-GB"/>
    </w:rPr>
  </w:style>
  <w:style w:type="character" w:customStyle="1" w:styleId="DipnotMetniChar">
    <w:name w:val="Dipnot Metni Char"/>
    <w:basedOn w:val="VarsaylanParagrafYazTipi"/>
    <w:link w:val="DipnotMetni"/>
    <w:uiPriority w:val="99"/>
    <w:rsid w:val="00995B65"/>
    <w:rPr>
      <w:rFonts w:ascii="Times New Roman" w:hAnsi="Times New Roman" w:cs="Times New Roman"/>
      <w:sz w:val="24"/>
      <w:szCs w:val="24"/>
      <w:lang w:val="en-GB" w:eastAsia="en-GB"/>
    </w:rPr>
  </w:style>
  <w:style w:type="character" w:styleId="DipnotBavurusu">
    <w:name w:val="footnote reference"/>
    <w:basedOn w:val="VarsaylanParagrafYazTipi"/>
    <w:uiPriority w:val="99"/>
    <w:unhideWhenUsed/>
    <w:rsid w:val="00995B65"/>
    <w:rPr>
      <w:vertAlign w:val="superscript"/>
    </w:rPr>
  </w:style>
  <w:style w:type="character" w:customStyle="1" w:styleId="Balk1Char">
    <w:name w:val="Başlık 1 Char"/>
    <w:basedOn w:val="VarsaylanParagrafYazTipi"/>
    <w:link w:val="Balk1"/>
    <w:uiPriority w:val="9"/>
    <w:rsid w:val="00836CD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36CD4"/>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5C0CD9"/>
    <w:rPr>
      <w:sz w:val="16"/>
      <w:szCs w:val="16"/>
    </w:rPr>
  </w:style>
  <w:style w:type="paragraph" w:styleId="AklamaMetni">
    <w:name w:val="annotation text"/>
    <w:basedOn w:val="Normal"/>
    <w:link w:val="AklamaMetniChar"/>
    <w:uiPriority w:val="99"/>
    <w:unhideWhenUsed/>
    <w:rsid w:val="005C0CD9"/>
    <w:pPr>
      <w:spacing w:line="240" w:lineRule="auto"/>
    </w:pPr>
    <w:rPr>
      <w:sz w:val="20"/>
      <w:szCs w:val="20"/>
    </w:rPr>
  </w:style>
  <w:style w:type="character" w:customStyle="1" w:styleId="AklamaMetniChar">
    <w:name w:val="Açıklama Metni Char"/>
    <w:basedOn w:val="VarsaylanParagrafYazTipi"/>
    <w:link w:val="AklamaMetni"/>
    <w:uiPriority w:val="99"/>
    <w:rsid w:val="005C0CD9"/>
    <w:rPr>
      <w:sz w:val="20"/>
      <w:szCs w:val="20"/>
    </w:rPr>
  </w:style>
  <w:style w:type="paragraph" w:styleId="AklamaKonusu">
    <w:name w:val="annotation subject"/>
    <w:basedOn w:val="AklamaMetni"/>
    <w:next w:val="AklamaMetni"/>
    <w:link w:val="AklamaKonusuChar"/>
    <w:uiPriority w:val="99"/>
    <w:semiHidden/>
    <w:unhideWhenUsed/>
    <w:rsid w:val="005C0CD9"/>
    <w:rPr>
      <w:b/>
      <w:bCs/>
    </w:rPr>
  </w:style>
  <w:style w:type="character" w:customStyle="1" w:styleId="AklamaKonusuChar">
    <w:name w:val="Açıklama Konusu Char"/>
    <w:basedOn w:val="AklamaMetniChar"/>
    <w:link w:val="AklamaKonusu"/>
    <w:uiPriority w:val="99"/>
    <w:semiHidden/>
    <w:rsid w:val="005C0CD9"/>
    <w:rPr>
      <w:b/>
      <w:bCs/>
      <w:sz w:val="20"/>
      <w:szCs w:val="20"/>
    </w:rPr>
  </w:style>
  <w:style w:type="paragraph" w:styleId="BalonMetni">
    <w:name w:val="Balloon Text"/>
    <w:basedOn w:val="Normal"/>
    <w:link w:val="BalonMetniChar"/>
    <w:uiPriority w:val="99"/>
    <w:semiHidden/>
    <w:unhideWhenUsed/>
    <w:rsid w:val="005C0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CD9"/>
    <w:rPr>
      <w:rFonts w:ascii="Tahoma" w:hAnsi="Tahoma" w:cs="Tahoma"/>
      <w:sz w:val="16"/>
      <w:szCs w:val="16"/>
    </w:rPr>
  </w:style>
  <w:style w:type="paragraph" w:customStyle="1" w:styleId="Body">
    <w:name w:val="Body"/>
    <w:rsid w:val="0051502F"/>
    <w:pPr>
      <w:spacing w:line="256" w:lineRule="auto"/>
    </w:pPr>
    <w:rPr>
      <w:rFonts w:ascii="Calibri" w:eastAsia="Calibri" w:hAnsi="Calibri" w:cs="Calibri"/>
      <w:color w:val="000000"/>
      <w:u w:color="000000"/>
      <w:lang w:eastAsia="tr-TR"/>
    </w:rPr>
  </w:style>
  <w:style w:type="character" w:customStyle="1" w:styleId="Link">
    <w:name w:val="Link"/>
    <w:rsid w:val="00F7756B"/>
    <w:rPr>
      <w:color w:val="0563C1"/>
      <w:u w:val="single" w:color="0563C1"/>
    </w:rPr>
  </w:style>
  <w:style w:type="character" w:customStyle="1" w:styleId="Hyperlink0">
    <w:name w:val="Hyperlink.0"/>
    <w:basedOn w:val="Link"/>
    <w:rsid w:val="00F7756B"/>
    <w:rPr>
      <w:rFonts w:ascii="Calibri" w:eastAsia="Calibri" w:hAnsi="Calibri" w:cs="Calibri" w:hint="default"/>
      <w:color w:val="0563C1"/>
      <w:sz w:val="21"/>
      <w:szCs w:val="21"/>
      <w:u w:val="single" w:color="0563C1"/>
    </w:rPr>
  </w:style>
  <w:style w:type="character" w:customStyle="1" w:styleId="Hyperlink1">
    <w:name w:val="Hyperlink.1"/>
    <w:basedOn w:val="Link"/>
    <w:rsid w:val="00F7756B"/>
    <w:rPr>
      <w:color w:val="0563C1"/>
      <w:sz w:val="21"/>
      <w:szCs w:val="21"/>
      <w:u w:val="single" w:color="0563C1"/>
    </w:rPr>
  </w:style>
  <w:style w:type="character" w:customStyle="1" w:styleId="Hyperlink2">
    <w:name w:val="Hyperlink.2"/>
    <w:basedOn w:val="VarsaylanParagrafYazTipi"/>
    <w:rsid w:val="00F7756B"/>
    <w:rPr>
      <w:color w:val="0563C1"/>
      <w:sz w:val="21"/>
      <w:szCs w:val="21"/>
      <w:u w:val="single" w:color="0563C1"/>
      <w:lang w:val="en-US"/>
    </w:rPr>
  </w:style>
  <w:style w:type="paragraph" w:styleId="ListeParagraf">
    <w:name w:val="List Paragraph"/>
    <w:basedOn w:val="Normal"/>
    <w:uiPriority w:val="34"/>
    <w:qFormat/>
    <w:rsid w:val="007F7A70"/>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rsid w:val="00262BFA"/>
  </w:style>
  <w:style w:type="paragraph" w:customStyle="1" w:styleId="gmail-body">
    <w:name w:val="gmail-body"/>
    <w:basedOn w:val="Normal"/>
    <w:rsid w:val="00AD50C8"/>
    <w:pPr>
      <w:spacing w:before="100" w:beforeAutospacing="1" w:after="100" w:afterAutospacing="1" w:line="240" w:lineRule="auto"/>
    </w:pPr>
    <w:rPr>
      <w:rFonts w:ascii="Times New Roman" w:hAnsi="Times New Roman" w:cs="Times New Roman"/>
      <w:sz w:val="24"/>
      <w:szCs w:val="24"/>
      <w:lang w:eastAsia="tr-TR"/>
    </w:rPr>
  </w:style>
  <w:style w:type="paragraph" w:styleId="Dzeltme">
    <w:name w:val="Revision"/>
    <w:hidden/>
    <w:uiPriority w:val="99"/>
    <w:semiHidden/>
    <w:rsid w:val="005E750E"/>
    <w:pPr>
      <w:spacing w:after="0" w:line="240" w:lineRule="auto"/>
    </w:pPr>
  </w:style>
  <w:style w:type="character" w:styleId="zlenenKpr">
    <w:name w:val="FollowedHyperlink"/>
    <w:basedOn w:val="VarsaylanParagrafYazTipi"/>
    <w:uiPriority w:val="99"/>
    <w:semiHidden/>
    <w:unhideWhenUsed/>
    <w:rsid w:val="007F5DC6"/>
    <w:rPr>
      <w:color w:val="954F72" w:themeColor="followedHyperlink"/>
      <w:u w:val="single"/>
    </w:rPr>
  </w:style>
  <w:style w:type="paragraph" w:customStyle="1" w:styleId="BodyA">
    <w:name w:val="Body A"/>
    <w:rsid w:val="00DB72F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paragraph" w:customStyle="1" w:styleId="Normal1">
    <w:name w:val="Normal1"/>
    <w:rsid w:val="00DB72F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9117">
      <w:bodyDiv w:val="1"/>
      <w:marLeft w:val="0"/>
      <w:marRight w:val="0"/>
      <w:marTop w:val="0"/>
      <w:marBottom w:val="0"/>
      <w:divBdr>
        <w:top w:val="none" w:sz="0" w:space="0" w:color="auto"/>
        <w:left w:val="none" w:sz="0" w:space="0" w:color="auto"/>
        <w:bottom w:val="none" w:sz="0" w:space="0" w:color="auto"/>
        <w:right w:val="none" w:sz="0" w:space="0" w:color="auto"/>
      </w:divBdr>
    </w:div>
    <w:div w:id="299389302">
      <w:bodyDiv w:val="1"/>
      <w:marLeft w:val="0"/>
      <w:marRight w:val="0"/>
      <w:marTop w:val="0"/>
      <w:marBottom w:val="0"/>
      <w:divBdr>
        <w:top w:val="none" w:sz="0" w:space="0" w:color="auto"/>
        <w:left w:val="none" w:sz="0" w:space="0" w:color="auto"/>
        <w:bottom w:val="none" w:sz="0" w:space="0" w:color="auto"/>
        <w:right w:val="none" w:sz="0" w:space="0" w:color="auto"/>
      </w:divBdr>
    </w:div>
    <w:div w:id="322633926">
      <w:bodyDiv w:val="1"/>
      <w:marLeft w:val="0"/>
      <w:marRight w:val="0"/>
      <w:marTop w:val="0"/>
      <w:marBottom w:val="0"/>
      <w:divBdr>
        <w:top w:val="none" w:sz="0" w:space="0" w:color="auto"/>
        <w:left w:val="none" w:sz="0" w:space="0" w:color="auto"/>
        <w:bottom w:val="none" w:sz="0" w:space="0" w:color="auto"/>
        <w:right w:val="none" w:sz="0" w:space="0" w:color="auto"/>
      </w:divBdr>
    </w:div>
    <w:div w:id="401027676">
      <w:bodyDiv w:val="1"/>
      <w:marLeft w:val="0"/>
      <w:marRight w:val="0"/>
      <w:marTop w:val="0"/>
      <w:marBottom w:val="0"/>
      <w:divBdr>
        <w:top w:val="none" w:sz="0" w:space="0" w:color="auto"/>
        <w:left w:val="none" w:sz="0" w:space="0" w:color="auto"/>
        <w:bottom w:val="none" w:sz="0" w:space="0" w:color="auto"/>
        <w:right w:val="none" w:sz="0" w:space="0" w:color="auto"/>
      </w:divBdr>
    </w:div>
    <w:div w:id="604507720">
      <w:bodyDiv w:val="1"/>
      <w:marLeft w:val="0"/>
      <w:marRight w:val="0"/>
      <w:marTop w:val="0"/>
      <w:marBottom w:val="0"/>
      <w:divBdr>
        <w:top w:val="none" w:sz="0" w:space="0" w:color="auto"/>
        <w:left w:val="none" w:sz="0" w:space="0" w:color="auto"/>
        <w:bottom w:val="none" w:sz="0" w:space="0" w:color="auto"/>
        <w:right w:val="none" w:sz="0" w:space="0" w:color="auto"/>
      </w:divBdr>
    </w:div>
    <w:div w:id="701588931">
      <w:bodyDiv w:val="1"/>
      <w:marLeft w:val="0"/>
      <w:marRight w:val="0"/>
      <w:marTop w:val="0"/>
      <w:marBottom w:val="0"/>
      <w:divBdr>
        <w:top w:val="none" w:sz="0" w:space="0" w:color="auto"/>
        <w:left w:val="none" w:sz="0" w:space="0" w:color="auto"/>
        <w:bottom w:val="none" w:sz="0" w:space="0" w:color="auto"/>
        <w:right w:val="none" w:sz="0" w:space="0" w:color="auto"/>
      </w:divBdr>
    </w:div>
    <w:div w:id="785735578">
      <w:bodyDiv w:val="1"/>
      <w:marLeft w:val="0"/>
      <w:marRight w:val="0"/>
      <w:marTop w:val="0"/>
      <w:marBottom w:val="0"/>
      <w:divBdr>
        <w:top w:val="none" w:sz="0" w:space="0" w:color="auto"/>
        <w:left w:val="none" w:sz="0" w:space="0" w:color="auto"/>
        <w:bottom w:val="none" w:sz="0" w:space="0" w:color="auto"/>
        <w:right w:val="none" w:sz="0" w:space="0" w:color="auto"/>
      </w:divBdr>
    </w:div>
    <w:div w:id="843057503">
      <w:bodyDiv w:val="1"/>
      <w:marLeft w:val="0"/>
      <w:marRight w:val="0"/>
      <w:marTop w:val="0"/>
      <w:marBottom w:val="0"/>
      <w:divBdr>
        <w:top w:val="none" w:sz="0" w:space="0" w:color="auto"/>
        <w:left w:val="none" w:sz="0" w:space="0" w:color="auto"/>
        <w:bottom w:val="none" w:sz="0" w:space="0" w:color="auto"/>
        <w:right w:val="none" w:sz="0" w:space="0" w:color="auto"/>
      </w:divBdr>
    </w:div>
    <w:div w:id="979112928">
      <w:bodyDiv w:val="1"/>
      <w:marLeft w:val="0"/>
      <w:marRight w:val="0"/>
      <w:marTop w:val="0"/>
      <w:marBottom w:val="0"/>
      <w:divBdr>
        <w:top w:val="none" w:sz="0" w:space="0" w:color="auto"/>
        <w:left w:val="none" w:sz="0" w:space="0" w:color="auto"/>
        <w:bottom w:val="none" w:sz="0" w:space="0" w:color="auto"/>
        <w:right w:val="none" w:sz="0" w:space="0" w:color="auto"/>
      </w:divBdr>
    </w:div>
    <w:div w:id="1058549546">
      <w:bodyDiv w:val="1"/>
      <w:marLeft w:val="0"/>
      <w:marRight w:val="0"/>
      <w:marTop w:val="0"/>
      <w:marBottom w:val="0"/>
      <w:divBdr>
        <w:top w:val="none" w:sz="0" w:space="0" w:color="auto"/>
        <w:left w:val="none" w:sz="0" w:space="0" w:color="auto"/>
        <w:bottom w:val="none" w:sz="0" w:space="0" w:color="auto"/>
        <w:right w:val="none" w:sz="0" w:space="0" w:color="auto"/>
      </w:divBdr>
    </w:div>
    <w:div w:id="1152794942">
      <w:bodyDiv w:val="1"/>
      <w:marLeft w:val="0"/>
      <w:marRight w:val="0"/>
      <w:marTop w:val="0"/>
      <w:marBottom w:val="0"/>
      <w:divBdr>
        <w:top w:val="none" w:sz="0" w:space="0" w:color="auto"/>
        <w:left w:val="none" w:sz="0" w:space="0" w:color="auto"/>
        <w:bottom w:val="none" w:sz="0" w:space="0" w:color="auto"/>
        <w:right w:val="none" w:sz="0" w:space="0" w:color="auto"/>
      </w:divBdr>
    </w:div>
    <w:div w:id="1274169618">
      <w:bodyDiv w:val="1"/>
      <w:marLeft w:val="0"/>
      <w:marRight w:val="0"/>
      <w:marTop w:val="0"/>
      <w:marBottom w:val="0"/>
      <w:divBdr>
        <w:top w:val="none" w:sz="0" w:space="0" w:color="auto"/>
        <w:left w:val="none" w:sz="0" w:space="0" w:color="auto"/>
        <w:bottom w:val="none" w:sz="0" w:space="0" w:color="auto"/>
        <w:right w:val="none" w:sz="0" w:space="0" w:color="auto"/>
      </w:divBdr>
    </w:div>
    <w:div w:id="1298531385">
      <w:bodyDiv w:val="1"/>
      <w:marLeft w:val="0"/>
      <w:marRight w:val="0"/>
      <w:marTop w:val="0"/>
      <w:marBottom w:val="0"/>
      <w:divBdr>
        <w:top w:val="none" w:sz="0" w:space="0" w:color="auto"/>
        <w:left w:val="none" w:sz="0" w:space="0" w:color="auto"/>
        <w:bottom w:val="none" w:sz="0" w:space="0" w:color="auto"/>
        <w:right w:val="none" w:sz="0" w:space="0" w:color="auto"/>
      </w:divBdr>
    </w:div>
    <w:div w:id="1318876830">
      <w:bodyDiv w:val="1"/>
      <w:marLeft w:val="0"/>
      <w:marRight w:val="0"/>
      <w:marTop w:val="0"/>
      <w:marBottom w:val="0"/>
      <w:divBdr>
        <w:top w:val="none" w:sz="0" w:space="0" w:color="auto"/>
        <w:left w:val="none" w:sz="0" w:space="0" w:color="auto"/>
        <w:bottom w:val="none" w:sz="0" w:space="0" w:color="auto"/>
        <w:right w:val="none" w:sz="0" w:space="0" w:color="auto"/>
      </w:divBdr>
    </w:div>
    <w:div w:id="1438407610">
      <w:bodyDiv w:val="1"/>
      <w:marLeft w:val="0"/>
      <w:marRight w:val="0"/>
      <w:marTop w:val="0"/>
      <w:marBottom w:val="0"/>
      <w:divBdr>
        <w:top w:val="none" w:sz="0" w:space="0" w:color="auto"/>
        <w:left w:val="none" w:sz="0" w:space="0" w:color="auto"/>
        <w:bottom w:val="none" w:sz="0" w:space="0" w:color="auto"/>
        <w:right w:val="none" w:sz="0" w:space="0" w:color="auto"/>
      </w:divBdr>
    </w:div>
    <w:div w:id="1474560191">
      <w:bodyDiv w:val="1"/>
      <w:marLeft w:val="0"/>
      <w:marRight w:val="0"/>
      <w:marTop w:val="0"/>
      <w:marBottom w:val="0"/>
      <w:divBdr>
        <w:top w:val="none" w:sz="0" w:space="0" w:color="auto"/>
        <w:left w:val="none" w:sz="0" w:space="0" w:color="auto"/>
        <w:bottom w:val="none" w:sz="0" w:space="0" w:color="auto"/>
        <w:right w:val="none" w:sz="0" w:space="0" w:color="auto"/>
      </w:divBdr>
    </w:div>
    <w:div w:id="1985355467">
      <w:bodyDiv w:val="1"/>
      <w:marLeft w:val="0"/>
      <w:marRight w:val="0"/>
      <w:marTop w:val="0"/>
      <w:marBottom w:val="0"/>
      <w:divBdr>
        <w:top w:val="none" w:sz="0" w:space="0" w:color="auto"/>
        <w:left w:val="none" w:sz="0" w:space="0" w:color="auto"/>
        <w:bottom w:val="none" w:sz="0" w:space="0" w:color="auto"/>
        <w:right w:val="none" w:sz="0" w:space="0" w:color="auto"/>
      </w:divBdr>
    </w:div>
    <w:div w:id="2090610652">
      <w:bodyDiv w:val="1"/>
      <w:marLeft w:val="0"/>
      <w:marRight w:val="0"/>
      <w:marTop w:val="0"/>
      <w:marBottom w:val="0"/>
      <w:divBdr>
        <w:top w:val="none" w:sz="0" w:space="0" w:color="auto"/>
        <w:left w:val="none" w:sz="0" w:space="0" w:color="auto"/>
        <w:bottom w:val="none" w:sz="0" w:space="0" w:color="auto"/>
        <w:right w:val="none" w:sz="0" w:space="0" w:color="auto"/>
      </w:divBdr>
    </w:div>
    <w:div w:id="2103332567">
      <w:bodyDiv w:val="1"/>
      <w:marLeft w:val="0"/>
      <w:marRight w:val="0"/>
      <w:marTop w:val="0"/>
      <w:marBottom w:val="0"/>
      <w:divBdr>
        <w:top w:val="none" w:sz="0" w:space="0" w:color="auto"/>
        <w:left w:val="none" w:sz="0" w:space="0" w:color="auto"/>
        <w:bottom w:val="none" w:sz="0" w:space="0" w:color="auto"/>
        <w:right w:val="none" w:sz="0" w:space="0" w:color="auto"/>
      </w:divBdr>
    </w:div>
    <w:div w:id="21085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oyan@grup7.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amuzesi.org.tr/FilmProgram/Buradayim-Yayilimlar/13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sra.mutlu@peramuzesi.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310E-797D-4846-BA18-849B1BCA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6</cp:revision>
  <dcterms:created xsi:type="dcterms:W3CDTF">2020-11-25T09:36:00Z</dcterms:created>
  <dcterms:modified xsi:type="dcterms:W3CDTF">2020-12-06T16:16:00Z</dcterms:modified>
</cp:coreProperties>
</file>