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F70" w14:textId="210F323B" w:rsidR="009A02D4" w:rsidRPr="000D36F2" w:rsidRDefault="00B75179" w:rsidP="00B75179">
      <w:pPr>
        <w:jc w:val="center"/>
        <w:rPr>
          <w:rFonts w:ascii="Calibri" w:hAnsi="Calibri" w:cs="Arial"/>
          <w:sz w:val="20"/>
          <w:szCs w:val="20"/>
          <w:u w:val="single"/>
          <w:lang w:val="tr-TR"/>
        </w:rPr>
      </w:pPr>
      <w:r w:rsidRPr="000D36F2">
        <w:rPr>
          <w:rFonts w:ascii="Calibri" w:hAnsi="Calibri"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2AD6A2D8" wp14:editId="178EB8A5">
            <wp:simplePos x="0" y="0"/>
            <wp:positionH relativeFrom="column">
              <wp:posOffset>1146810</wp:posOffset>
            </wp:positionH>
            <wp:positionV relativeFrom="paragraph">
              <wp:posOffset>-254635</wp:posOffset>
            </wp:positionV>
            <wp:extent cx="3468094" cy="409576"/>
            <wp:effectExtent l="0" t="0" r="0" b="0"/>
            <wp:wrapNone/>
            <wp:docPr id="5" name="Picture 5" descr="\\10.10.13.4\users\fev\Logolar\PM YATAY\muz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13.4\users\fev\Logolar\PM YATAY\muze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94" cy="4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B340A" w14:textId="77777777" w:rsidR="00F17F0D" w:rsidRPr="000D36F2" w:rsidRDefault="00F17F0D" w:rsidP="00214EA1">
      <w:pPr>
        <w:rPr>
          <w:rFonts w:ascii="Calibri" w:hAnsi="Calibri" w:cs="Arial"/>
          <w:sz w:val="20"/>
          <w:szCs w:val="20"/>
          <w:u w:val="single"/>
          <w:lang w:val="tr-TR"/>
        </w:rPr>
      </w:pPr>
    </w:p>
    <w:p w14:paraId="1B8E36E3" w14:textId="77777777" w:rsidR="00057F58" w:rsidRDefault="00057F58" w:rsidP="00214EA1">
      <w:pPr>
        <w:rPr>
          <w:rFonts w:ascii="Calibri" w:hAnsi="Calibri" w:cs="Arial"/>
          <w:b/>
          <w:sz w:val="22"/>
          <w:szCs w:val="20"/>
          <w:u w:val="single"/>
          <w:lang w:val="tr-TR"/>
        </w:rPr>
      </w:pPr>
    </w:p>
    <w:p w14:paraId="640FC295" w14:textId="77777777" w:rsidR="00E36EC9" w:rsidRDefault="00E36EC9" w:rsidP="00616CE0">
      <w:pPr>
        <w:rPr>
          <w:rFonts w:cstheme="minorHAnsi"/>
          <w:b/>
          <w:bCs/>
          <w:sz w:val="32"/>
          <w:szCs w:val="32"/>
          <w:lang w:val="tr-TR"/>
        </w:rPr>
      </w:pPr>
    </w:p>
    <w:p w14:paraId="5F1DEF41" w14:textId="4AC9D28E" w:rsidR="00616CE0" w:rsidRDefault="002654E3" w:rsidP="00616CE0">
      <w:pPr>
        <w:jc w:val="center"/>
        <w:rPr>
          <w:rFonts w:cstheme="minorHAnsi"/>
          <w:b/>
          <w:bCs/>
          <w:sz w:val="32"/>
          <w:szCs w:val="32"/>
          <w:lang w:val="tr-TR"/>
        </w:rPr>
      </w:pPr>
      <w:r w:rsidRPr="00DE7504">
        <w:rPr>
          <w:rFonts w:cstheme="minorHAnsi"/>
          <w:b/>
          <w:bCs/>
          <w:sz w:val="32"/>
          <w:szCs w:val="32"/>
          <w:lang w:val="tr-TR"/>
        </w:rPr>
        <w:t>Pera Film</w:t>
      </w:r>
      <w:r w:rsidR="00E36EC9">
        <w:rPr>
          <w:rFonts w:cstheme="minorHAnsi"/>
          <w:b/>
          <w:bCs/>
          <w:sz w:val="32"/>
          <w:szCs w:val="32"/>
          <w:lang w:val="tr-TR"/>
        </w:rPr>
        <w:t xml:space="preserve">, </w:t>
      </w:r>
      <w:r w:rsidR="00A425F2">
        <w:rPr>
          <w:rFonts w:cstheme="minorHAnsi"/>
          <w:b/>
          <w:bCs/>
          <w:sz w:val="32"/>
          <w:szCs w:val="32"/>
          <w:lang w:val="tr-TR"/>
        </w:rPr>
        <w:t>Rus Sinemasının Öne Çıkan</w:t>
      </w:r>
      <w:r w:rsidR="00E36EC9">
        <w:rPr>
          <w:rFonts w:cstheme="minorHAnsi"/>
          <w:b/>
          <w:bCs/>
          <w:sz w:val="32"/>
          <w:szCs w:val="32"/>
          <w:lang w:val="tr-TR"/>
        </w:rPr>
        <w:t xml:space="preserve"> </w:t>
      </w:r>
    </w:p>
    <w:p w14:paraId="0576E665" w14:textId="3B9F6AD3" w:rsidR="00960419" w:rsidRDefault="00E36EC9" w:rsidP="00616CE0">
      <w:pPr>
        <w:spacing w:line="360" w:lineRule="auto"/>
        <w:jc w:val="center"/>
        <w:rPr>
          <w:rFonts w:cstheme="minorHAnsi"/>
          <w:b/>
          <w:bCs/>
          <w:sz w:val="32"/>
          <w:szCs w:val="32"/>
          <w:lang w:val="tr-TR"/>
        </w:rPr>
      </w:pPr>
      <w:r>
        <w:rPr>
          <w:rFonts w:cstheme="minorHAnsi"/>
          <w:b/>
          <w:bCs/>
          <w:sz w:val="32"/>
          <w:szCs w:val="32"/>
          <w:lang w:val="tr-TR"/>
        </w:rPr>
        <w:t>Kadınlar</w:t>
      </w:r>
      <w:r w:rsidR="00616CE0">
        <w:rPr>
          <w:rFonts w:cstheme="minorHAnsi"/>
          <w:b/>
          <w:bCs/>
          <w:sz w:val="32"/>
          <w:szCs w:val="32"/>
          <w:lang w:val="tr-TR"/>
        </w:rPr>
        <w:t>ı</w:t>
      </w:r>
      <w:r w:rsidR="00A425F2">
        <w:rPr>
          <w:rFonts w:cstheme="minorHAnsi"/>
          <w:b/>
          <w:bCs/>
          <w:sz w:val="32"/>
          <w:szCs w:val="32"/>
          <w:lang w:val="tr-TR"/>
        </w:rPr>
        <w:t>nı</w:t>
      </w:r>
      <w:r w:rsidR="00616CE0">
        <w:rPr>
          <w:rFonts w:cstheme="minorHAnsi"/>
          <w:b/>
          <w:bCs/>
          <w:sz w:val="32"/>
          <w:szCs w:val="32"/>
          <w:lang w:val="tr-TR"/>
        </w:rPr>
        <w:t xml:space="preserve"> Perdeye Taşıyor </w:t>
      </w:r>
    </w:p>
    <w:p w14:paraId="7C2EDDD8" w14:textId="753A1352" w:rsidR="009A02D4" w:rsidRPr="0026044F" w:rsidRDefault="00960419" w:rsidP="00616CE0">
      <w:pPr>
        <w:spacing w:line="360" w:lineRule="auto"/>
        <w:jc w:val="center"/>
        <w:rPr>
          <w:rFonts w:cstheme="minorHAnsi"/>
          <w:b/>
          <w:bCs/>
          <w:szCs w:val="28"/>
          <w:lang w:val="tr-TR"/>
        </w:rPr>
      </w:pPr>
      <w:r>
        <w:rPr>
          <w:rFonts w:cstheme="minorHAnsi"/>
          <w:b/>
          <w:bCs/>
          <w:sz w:val="32"/>
          <w:szCs w:val="32"/>
          <w:lang w:val="tr-TR"/>
        </w:rPr>
        <w:t xml:space="preserve"> </w:t>
      </w:r>
      <w:r w:rsidR="005A009A">
        <w:rPr>
          <w:rFonts w:cstheme="minorHAnsi"/>
          <w:b/>
          <w:bCs/>
          <w:szCs w:val="28"/>
          <w:lang w:val="tr-TR"/>
        </w:rPr>
        <w:t>1</w:t>
      </w:r>
      <w:r w:rsidR="00E36EC9">
        <w:rPr>
          <w:rFonts w:cstheme="minorHAnsi"/>
          <w:b/>
          <w:bCs/>
          <w:szCs w:val="28"/>
          <w:lang w:val="tr-TR"/>
        </w:rPr>
        <w:t>8 Mart</w:t>
      </w:r>
      <w:r w:rsidR="009A02D4" w:rsidRPr="0026044F">
        <w:rPr>
          <w:rFonts w:cstheme="minorHAnsi"/>
          <w:b/>
          <w:bCs/>
          <w:szCs w:val="28"/>
          <w:lang w:val="tr-TR"/>
        </w:rPr>
        <w:t xml:space="preserve"> </w:t>
      </w:r>
      <w:r w:rsidR="00E36EC9">
        <w:rPr>
          <w:rFonts w:cstheme="minorHAnsi"/>
          <w:b/>
          <w:bCs/>
          <w:szCs w:val="28"/>
          <w:lang w:val="tr-TR"/>
        </w:rPr>
        <w:t>- 2 Nisan</w:t>
      </w:r>
      <w:r w:rsidR="00204BF9" w:rsidRPr="0026044F">
        <w:rPr>
          <w:rFonts w:cstheme="minorHAnsi"/>
          <w:b/>
          <w:bCs/>
          <w:szCs w:val="28"/>
          <w:lang w:val="tr-TR"/>
        </w:rPr>
        <w:t xml:space="preserve"> 2017</w:t>
      </w:r>
    </w:p>
    <w:p w14:paraId="17F08836" w14:textId="77777777" w:rsidR="00D541C6" w:rsidRPr="000D36F2" w:rsidRDefault="00D541C6" w:rsidP="00F67CC8">
      <w:pPr>
        <w:widowControl w:val="0"/>
        <w:autoSpaceDE w:val="0"/>
        <w:autoSpaceDN w:val="0"/>
        <w:adjustRightInd w:val="0"/>
        <w:ind w:left="4956"/>
        <w:jc w:val="right"/>
        <w:rPr>
          <w:rFonts w:ascii="Calibri" w:hAnsi="Calibri"/>
          <w:bCs/>
          <w:i/>
          <w:sz w:val="6"/>
          <w:lang w:val="tr-TR"/>
        </w:rPr>
      </w:pPr>
    </w:p>
    <w:p w14:paraId="06316109" w14:textId="77777777" w:rsidR="00BE0C4D" w:rsidRDefault="00BE0C4D" w:rsidP="00BE0C4D">
      <w:pPr>
        <w:widowControl w:val="0"/>
        <w:jc w:val="both"/>
        <w:rPr>
          <w:rFonts w:eastAsia="Calibri" w:cstheme="minorHAnsi"/>
          <w:b/>
          <w:lang w:val="tr-TR"/>
        </w:rPr>
      </w:pPr>
    </w:p>
    <w:p w14:paraId="6D8D0F31" w14:textId="49CE107B" w:rsidR="00E36EC9" w:rsidRPr="00271EF9" w:rsidRDefault="00204BF9" w:rsidP="00BE0C4D">
      <w:pPr>
        <w:widowControl w:val="0"/>
        <w:jc w:val="both"/>
        <w:rPr>
          <w:rFonts w:eastAsia="Calibri" w:cstheme="minorHAnsi"/>
          <w:b/>
          <w:lang w:val="tr-TR"/>
        </w:rPr>
      </w:pPr>
      <w:r w:rsidRPr="00271EF9">
        <w:rPr>
          <w:rFonts w:eastAsia="Calibri" w:cstheme="minorHAnsi"/>
          <w:b/>
          <w:lang w:val="tr-TR"/>
        </w:rPr>
        <w:t xml:space="preserve">Pera Film, </w:t>
      </w:r>
      <w:r w:rsidR="00E36EC9" w:rsidRPr="00271EF9">
        <w:rPr>
          <w:rFonts w:eastAsia="Calibri" w:cstheme="minorHAnsi"/>
          <w:b/>
          <w:lang w:val="tr-TR"/>
        </w:rPr>
        <w:t xml:space="preserve">Dünya Kadınlar Günü kapsamında Mart ayı boyunca gerçekleştirdiği programlara bir yenisini ekliyor. </w:t>
      </w:r>
      <w:r w:rsidR="00E36EC9" w:rsidRPr="00271EF9">
        <w:rPr>
          <w:b/>
        </w:rPr>
        <w:t>Seagull Films iş</w:t>
      </w:r>
      <w:r w:rsidR="008509C5">
        <w:rPr>
          <w:b/>
        </w:rPr>
        <w:t xml:space="preserve"> </w:t>
      </w:r>
      <w:r w:rsidR="00E36EC9" w:rsidRPr="00271EF9">
        <w:rPr>
          <w:b/>
        </w:rPr>
        <w:t>birliğiyle hazırlanan Rus Sinemasında Kadınlar programı, 20. yüzyıl ve günümüz Rus sinemasında kamera önü ve arkasında kadınların</w:t>
      </w:r>
      <w:r w:rsidR="005A009A" w:rsidRPr="00271EF9">
        <w:rPr>
          <w:b/>
        </w:rPr>
        <w:t xml:space="preserve"> rol aldığı yapımlardan </w:t>
      </w:r>
      <w:r w:rsidR="00E36EC9" w:rsidRPr="00271EF9">
        <w:rPr>
          <w:b/>
        </w:rPr>
        <w:t>bir seçki sunuyor</w:t>
      </w:r>
      <w:r w:rsidR="00E463A3" w:rsidRPr="00271EF9">
        <w:rPr>
          <w:b/>
        </w:rPr>
        <w:t>.</w:t>
      </w:r>
    </w:p>
    <w:p w14:paraId="4E0D05DA" w14:textId="77777777" w:rsidR="00E36EC9" w:rsidRPr="00271EF9" w:rsidRDefault="00E36EC9" w:rsidP="00BE0C4D">
      <w:pPr>
        <w:widowControl w:val="0"/>
        <w:jc w:val="both"/>
        <w:rPr>
          <w:rFonts w:eastAsia="Calibri" w:cstheme="minorHAnsi"/>
          <w:b/>
          <w:lang w:val="tr-TR"/>
        </w:rPr>
      </w:pPr>
    </w:p>
    <w:p w14:paraId="1C7CBC17" w14:textId="17F58CF4" w:rsidR="00E36EC9" w:rsidRPr="00271EF9" w:rsidRDefault="00C50B7A" w:rsidP="00E36EC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271EF9">
        <w:rPr>
          <w:rFonts w:eastAsia="Calibri" w:cs="Calibri"/>
          <w:sz w:val="24"/>
          <w:szCs w:val="24"/>
        </w:rPr>
        <w:t>Pera Film’in</w:t>
      </w:r>
      <w:r w:rsidRPr="00271EF9">
        <w:rPr>
          <w:rFonts w:eastAsia="Calibri" w:cs="Calibri"/>
          <w:i/>
          <w:sz w:val="24"/>
          <w:szCs w:val="24"/>
        </w:rPr>
        <w:t xml:space="preserve"> </w:t>
      </w:r>
      <w:r w:rsidR="00E36EC9" w:rsidRPr="00271EF9">
        <w:rPr>
          <w:i/>
          <w:sz w:val="24"/>
          <w:szCs w:val="24"/>
        </w:rPr>
        <w:t>Rus Sinemasında Kadınlar</w:t>
      </w:r>
      <w:r w:rsidR="00E36EC9" w:rsidRPr="00271EF9">
        <w:rPr>
          <w:rFonts w:eastAsia="Calibri" w:cs="Calibri"/>
          <w:sz w:val="24"/>
          <w:szCs w:val="24"/>
        </w:rPr>
        <w:t xml:space="preserve"> </w:t>
      </w:r>
      <w:r w:rsidRPr="00271EF9">
        <w:rPr>
          <w:rFonts w:eastAsia="Calibri" w:cs="Calibri"/>
          <w:sz w:val="24"/>
          <w:szCs w:val="24"/>
        </w:rPr>
        <w:t xml:space="preserve">programı, </w:t>
      </w:r>
      <w:r w:rsidR="00E36EC9" w:rsidRPr="00271EF9">
        <w:rPr>
          <w:rFonts w:asciiTheme="minorHAnsi" w:hAnsiTheme="minorHAnsi"/>
          <w:sz w:val="24"/>
          <w:szCs w:val="24"/>
        </w:rPr>
        <w:t>kadın yönetmenlerin imzasını taşıyan</w:t>
      </w:r>
      <w:r w:rsidR="00E36EC9" w:rsidRPr="00271EF9">
        <w:rPr>
          <w:rFonts w:asciiTheme="minorHAnsi" w:hAnsiTheme="minorHAnsi"/>
          <w:b/>
          <w:sz w:val="24"/>
          <w:szCs w:val="24"/>
        </w:rPr>
        <w:t xml:space="preserve"> Kanatlar, Bayır, Akortçu, Evcil Hayvanlarla Seyahat ve Ben Hariç Herkes Ölsün</w:t>
      </w:r>
      <w:r w:rsidR="00E36EC9" w:rsidRPr="00271EF9">
        <w:rPr>
          <w:rFonts w:asciiTheme="minorHAnsi" w:hAnsiTheme="minorHAnsi"/>
          <w:sz w:val="24"/>
          <w:szCs w:val="24"/>
        </w:rPr>
        <w:t>’ün yanı sıra çalkantılı zamanlardan geçen güçlü kadın</w:t>
      </w:r>
      <w:r w:rsidR="005A009A" w:rsidRPr="00271EF9">
        <w:rPr>
          <w:rFonts w:asciiTheme="minorHAnsi" w:hAnsiTheme="minorHAnsi"/>
          <w:sz w:val="24"/>
          <w:szCs w:val="24"/>
        </w:rPr>
        <w:t xml:space="preserve">ları </w:t>
      </w:r>
      <w:r w:rsidR="00E36EC9" w:rsidRPr="00271EF9">
        <w:rPr>
          <w:rFonts w:asciiTheme="minorHAnsi" w:hAnsiTheme="minorHAnsi"/>
          <w:sz w:val="24"/>
          <w:szCs w:val="24"/>
        </w:rPr>
        <w:t>tasvir eden</w:t>
      </w:r>
      <w:r w:rsidR="00E36EC9" w:rsidRPr="00271EF9">
        <w:rPr>
          <w:rFonts w:asciiTheme="minorHAnsi" w:hAnsiTheme="minorHAnsi"/>
          <w:b/>
          <w:sz w:val="24"/>
          <w:szCs w:val="24"/>
        </w:rPr>
        <w:t xml:space="preserve"> Leylekler Uçarken </w:t>
      </w:r>
      <w:r w:rsidR="00E36EC9" w:rsidRPr="00271EF9">
        <w:rPr>
          <w:rFonts w:asciiTheme="minorHAnsi" w:hAnsiTheme="minorHAnsi"/>
          <w:sz w:val="24"/>
          <w:szCs w:val="24"/>
        </w:rPr>
        <w:t>ve</w:t>
      </w:r>
      <w:r w:rsidR="00E36EC9" w:rsidRPr="00271EF9">
        <w:rPr>
          <w:rFonts w:asciiTheme="minorHAnsi" w:hAnsiTheme="minorHAnsi"/>
          <w:b/>
          <w:sz w:val="24"/>
          <w:szCs w:val="24"/>
        </w:rPr>
        <w:t xml:space="preserve"> Aşk Gözyaşlarına İnanmıyor</w:t>
      </w:r>
      <w:r w:rsidR="00E463A3" w:rsidRPr="00271EF9">
        <w:rPr>
          <w:rFonts w:asciiTheme="minorHAnsi" w:hAnsiTheme="minorHAnsi"/>
          <w:sz w:val="24"/>
          <w:szCs w:val="24"/>
        </w:rPr>
        <w:t xml:space="preserve">’u izleyiciyle buluşturuyor. </w:t>
      </w:r>
    </w:p>
    <w:p w14:paraId="77A4F1F2" w14:textId="77777777" w:rsidR="00E463A3" w:rsidRPr="00271EF9" w:rsidRDefault="00E463A3" w:rsidP="00E36EC9">
      <w:pPr>
        <w:pStyle w:val="NoSpacing"/>
        <w:jc w:val="both"/>
        <w:rPr>
          <w:rFonts w:asciiTheme="minorHAnsi" w:hAnsiTheme="minorHAnsi"/>
          <w:sz w:val="24"/>
          <w:szCs w:val="24"/>
        </w:rPr>
      </w:pPr>
    </w:p>
    <w:p w14:paraId="5479FC8B" w14:textId="422D1973" w:rsidR="00E463A3" w:rsidRPr="00271EF9" w:rsidRDefault="00E463A3" w:rsidP="00E463A3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271EF9">
        <w:rPr>
          <w:rFonts w:asciiTheme="minorHAnsi" w:hAnsiTheme="minorHAnsi"/>
          <w:sz w:val="24"/>
          <w:szCs w:val="24"/>
        </w:rPr>
        <w:t>60’lı ve 70’li yıllarda Sovyet sinemasının ikonlarından Larisa</w:t>
      </w:r>
      <w:r w:rsidRPr="00271EF9">
        <w:rPr>
          <w:rFonts w:asciiTheme="minorHAnsi" w:hAnsiTheme="minorHAnsi"/>
          <w:b/>
          <w:sz w:val="24"/>
          <w:szCs w:val="24"/>
        </w:rPr>
        <w:t xml:space="preserve"> </w:t>
      </w:r>
      <w:r w:rsidRPr="00271EF9">
        <w:rPr>
          <w:rFonts w:asciiTheme="minorHAnsi" w:hAnsiTheme="minorHAnsi"/>
          <w:sz w:val="24"/>
          <w:szCs w:val="24"/>
        </w:rPr>
        <w:t xml:space="preserve">Shepitko’nun yönetmenliğindeki </w:t>
      </w:r>
      <w:r w:rsidRPr="00271EF9">
        <w:rPr>
          <w:rFonts w:asciiTheme="minorHAnsi" w:hAnsiTheme="minorHAnsi"/>
          <w:b/>
          <w:sz w:val="24"/>
          <w:szCs w:val="24"/>
        </w:rPr>
        <w:t>Kanatlar</w:t>
      </w:r>
      <w:r w:rsidRPr="00271EF9">
        <w:rPr>
          <w:rFonts w:asciiTheme="minorHAnsi" w:hAnsiTheme="minorHAnsi"/>
          <w:sz w:val="24"/>
          <w:szCs w:val="24"/>
        </w:rPr>
        <w:t>, bir okul müdiresi olarak inzivaya çekilmiş bir kadın savaş pilotunun samimi portresini çizerken,</w:t>
      </w:r>
      <w:r w:rsidRPr="00271EF9">
        <w:rPr>
          <w:rFonts w:asciiTheme="minorHAnsi" w:hAnsiTheme="minorHAnsi"/>
          <w:b/>
          <w:sz w:val="24"/>
          <w:szCs w:val="24"/>
        </w:rPr>
        <w:t xml:space="preserve"> Bayır, </w:t>
      </w:r>
      <w:r w:rsidRPr="00271EF9">
        <w:rPr>
          <w:rFonts w:asciiTheme="minorHAnsi" w:hAnsiTheme="minorHAnsi"/>
          <w:sz w:val="24"/>
          <w:szCs w:val="24"/>
        </w:rPr>
        <w:t>savaş döneminde geçen bir ihanet ve kahramanlık hikâyesini anla</w:t>
      </w:r>
      <w:r w:rsidR="00C46EA7" w:rsidRPr="00271EF9">
        <w:rPr>
          <w:rFonts w:asciiTheme="minorHAnsi" w:hAnsiTheme="minorHAnsi"/>
          <w:sz w:val="24"/>
          <w:szCs w:val="24"/>
        </w:rPr>
        <w:t>tıyor</w:t>
      </w:r>
      <w:r w:rsidRPr="00271EF9">
        <w:rPr>
          <w:rFonts w:asciiTheme="minorHAnsi" w:hAnsiTheme="minorHAnsi"/>
          <w:sz w:val="24"/>
          <w:szCs w:val="24"/>
        </w:rPr>
        <w:t>.</w:t>
      </w:r>
      <w:r w:rsidRPr="00271EF9">
        <w:rPr>
          <w:rFonts w:asciiTheme="minorHAnsi" w:hAnsiTheme="minorHAnsi"/>
          <w:b/>
          <w:sz w:val="24"/>
          <w:szCs w:val="24"/>
        </w:rPr>
        <w:t xml:space="preserve"> </w:t>
      </w:r>
      <w:r w:rsidR="0014787E" w:rsidRPr="00271EF9">
        <w:rPr>
          <w:rFonts w:asciiTheme="minorHAnsi" w:hAnsiTheme="minorHAnsi"/>
          <w:b/>
          <w:sz w:val="24"/>
          <w:szCs w:val="24"/>
        </w:rPr>
        <w:t xml:space="preserve">Leylekler Uçarken, </w:t>
      </w:r>
      <w:r w:rsidR="0014787E" w:rsidRPr="00271EF9">
        <w:rPr>
          <w:rFonts w:asciiTheme="minorHAnsi" w:hAnsiTheme="minorHAnsi"/>
          <w:sz w:val="24"/>
          <w:szCs w:val="24"/>
        </w:rPr>
        <w:t>Tatiana Samoilova’nın canlandırdığı, tüm ailesini kaybettiği hava bombardımanının getirdiği travmatik ve yıkıcı deneyimlerle sarsılan, güçlü ve sağduyulu Veronica’ya odaklanır</w:t>
      </w:r>
      <w:r w:rsidR="00C46EA7" w:rsidRPr="00271EF9">
        <w:rPr>
          <w:rFonts w:asciiTheme="minorHAnsi" w:hAnsiTheme="minorHAnsi"/>
          <w:sz w:val="24"/>
          <w:szCs w:val="24"/>
        </w:rPr>
        <w:t>ken</w:t>
      </w:r>
      <w:r w:rsidR="00C46EA7" w:rsidRPr="00271EF9">
        <w:rPr>
          <w:rFonts w:asciiTheme="minorHAnsi" w:hAnsiTheme="minorHAnsi"/>
          <w:b/>
          <w:sz w:val="24"/>
          <w:szCs w:val="24"/>
        </w:rPr>
        <w:t>,</w:t>
      </w:r>
      <w:r w:rsidR="0014787E" w:rsidRPr="00271EF9">
        <w:rPr>
          <w:rFonts w:asciiTheme="minorHAnsi" w:hAnsiTheme="minorHAnsi"/>
          <w:b/>
          <w:sz w:val="24"/>
          <w:szCs w:val="24"/>
        </w:rPr>
        <w:t xml:space="preserve"> </w:t>
      </w:r>
      <w:r w:rsidR="0014787E" w:rsidRPr="00271EF9">
        <w:rPr>
          <w:rFonts w:asciiTheme="minorHAnsi" w:hAnsiTheme="minorHAnsi"/>
          <w:sz w:val="24"/>
          <w:szCs w:val="24"/>
        </w:rPr>
        <w:t xml:space="preserve">Vladimir Menshov’un filmi </w:t>
      </w:r>
      <w:r w:rsidR="0014787E" w:rsidRPr="00271EF9">
        <w:rPr>
          <w:rFonts w:asciiTheme="minorHAnsi" w:hAnsiTheme="minorHAnsi"/>
          <w:b/>
          <w:sz w:val="24"/>
          <w:szCs w:val="24"/>
        </w:rPr>
        <w:t xml:space="preserve">Aşk Gözyaşlarına İnanmıyor, </w:t>
      </w:r>
      <w:r w:rsidR="0014787E" w:rsidRPr="00271EF9">
        <w:rPr>
          <w:rFonts w:asciiTheme="minorHAnsi" w:hAnsiTheme="minorHAnsi"/>
          <w:sz w:val="24"/>
          <w:szCs w:val="24"/>
        </w:rPr>
        <w:t>Moskova gibi büyük ve kişiliksiz bir şehirde hayata tutunmaya çalışan üç kadının dramını konu edin</w:t>
      </w:r>
      <w:r w:rsidR="00C46EA7" w:rsidRPr="00271EF9">
        <w:rPr>
          <w:rFonts w:asciiTheme="minorHAnsi" w:hAnsiTheme="minorHAnsi"/>
          <w:sz w:val="24"/>
          <w:szCs w:val="24"/>
        </w:rPr>
        <w:t xml:space="preserve">iyor. </w:t>
      </w:r>
    </w:p>
    <w:p w14:paraId="0DE2BA44" w14:textId="23A97E0F" w:rsidR="00E463A3" w:rsidRPr="00271EF9" w:rsidRDefault="00E463A3" w:rsidP="00E36EC9">
      <w:pPr>
        <w:pStyle w:val="NoSpacing"/>
        <w:jc w:val="both"/>
        <w:rPr>
          <w:rFonts w:asciiTheme="minorHAnsi" w:hAnsiTheme="minorHAnsi"/>
          <w:b/>
          <w:sz w:val="24"/>
          <w:szCs w:val="24"/>
        </w:rPr>
      </w:pPr>
    </w:p>
    <w:p w14:paraId="4B13A4B5" w14:textId="037E4F7E" w:rsidR="00271EF9" w:rsidRPr="00271EF9" w:rsidRDefault="00616CE0" w:rsidP="00271EF9">
      <w:pPr>
        <w:pStyle w:val="NoSpacing"/>
        <w:jc w:val="both"/>
        <w:rPr>
          <w:rFonts w:asciiTheme="minorHAnsi" w:hAnsiTheme="minorHAnsi"/>
          <w:sz w:val="24"/>
          <w:szCs w:val="24"/>
        </w:rPr>
      </w:pPr>
      <w:r w:rsidRPr="00271EF9">
        <w:rPr>
          <w:rFonts w:asciiTheme="minorHAnsi" w:hAnsiTheme="minorHAnsi"/>
          <w:sz w:val="24"/>
          <w:szCs w:val="24"/>
        </w:rPr>
        <w:t>Yönetmenliğini Kira Muratova’nın yaptığı</w:t>
      </w:r>
      <w:r w:rsidRPr="00271EF9">
        <w:rPr>
          <w:rFonts w:asciiTheme="minorHAnsi" w:hAnsiTheme="minorHAnsi"/>
          <w:b/>
          <w:sz w:val="24"/>
          <w:szCs w:val="24"/>
        </w:rPr>
        <w:t xml:space="preserve"> Akortçu</w:t>
      </w:r>
      <w:r w:rsidRPr="00271EF9">
        <w:rPr>
          <w:rFonts w:asciiTheme="minorHAnsi" w:hAnsiTheme="minorHAnsi"/>
          <w:sz w:val="24"/>
          <w:szCs w:val="24"/>
        </w:rPr>
        <w:t xml:space="preserve">, zeki ama beş parasız müzik öğrencisi ve piyano akortçusu Andrey’in, </w:t>
      </w:r>
      <w:r w:rsidR="00271EF9" w:rsidRPr="00271EF9">
        <w:rPr>
          <w:rFonts w:asciiTheme="minorHAnsi" w:hAnsiTheme="minorHAnsi"/>
          <w:sz w:val="24"/>
          <w:szCs w:val="24"/>
        </w:rPr>
        <w:t>aşık olduğu kadının alıştığı lüks yaşamı sürdürebilmesi için suça yönelişini anlatıyor.</w:t>
      </w:r>
      <w:r w:rsidR="00271EF9" w:rsidRPr="00271EF9">
        <w:rPr>
          <w:rFonts w:asciiTheme="minorHAnsi" w:hAnsiTheme="minorHAnsi"/>
          <w:b/>
          <w:sz w:val="24"/>
          <w:szCs w:val="24"/>
        </w:rPr>
        <w:t xml:space="preserve"> </w:t>
      </w:r>
      <w:r w:rsidR="00271EF9" w:rsidRPr="00271EF9">
        <w:rPr>
          <w:rFonts w:asciiTheme="minorHAnsi" w:hAnsiTheme="minorHAnsi"/>
          <w:sz w:val="24"/>
          <w:szCs w:val="24"/>
        </w:rPr>
        <w:t>Muratova filmlerinden hatırlayacağınız oyuncu Vera Storozheva’nın, bir yönetmen olarak yeteneklerini sergilediği</w:t>
      </w:r>
      <w:r w:rsidR="00271EF9" w:rsidRPr="00271EF9">
        <w:rPr>
          <w:rFonts w:asciiTheme="minorHAnsi" w:hAnsiTheme="minorHAnsi"/>
          <w:b/>
          <w:sz w:val="24"/>
          <w:szCs w:val="24"/>
        </w:rPr>
        <w:t xml:space="preserve"> Evcil Hayvanlarla Seyahat</w:t>
      </w:r>
      <w:r w:rsidR="00271EF9" w:rsidRPr="00271EF9">
        <w:rPr>
          <w:rFonts w:asciiTheme="minorHAnsi" w:hAnsiTheme="minorHAnsi"/>
          <w:sz w:val="24"/>
          <w:szCs w:val="24"/>
        </w:rPr>
        <w:t>,</w:t>
      </w:r>
      <w:r w:rsidR="00271EF9" w:rsidRPr="00271EF9">
        <w:rPr>
          <w:rFonts w:asciiTheme="minorHAnsi" w:hAnsiTheme="minorHAnsi"/>
          <w:b/>
          <w:sz w:val="24"/>
          <w:szCs w:val="24"/>
        </w:rPr>
        <w:t xml:space="preserve"> </w:t>
      </w:r>
      <w:r w:rsidR="00271EF9" w:rsidRPr="00271EF9">
        <w:rPr>
          <w:rFonts w:asciiTheme="minorHAnsi" w:hAnsiTheme="minorHAnsi"/>
          <w:sz w:val="24"/>
          <w:szCs w:val="24"/>
        </w:rPr>
        <w:t>feminist sinemanın öne</w:t>
      </w:r>
      <w:r w:rsidR="00271EF9">
        <w:rPr>
          <w:rFonts w:asciiTheme="minorHAnsi" w:hAnsiTheme="minorHAnsi"/>
          <w:sz w:val="24"/>
          <w:szCs w:val="24"/>
        </w:rPr>
        <w:t xml:space="preserve">mli </w:t>
      </w:r>
      <w:r w:rsidR="00271EF9" w:rsidRPr="00271EF9">
        <w:rPr>
          <w:rFonts w:asciiTheme="minorHAnsi" w:hAnsiTheme="minorHAnsi"/>
          <w:sz w:val="24"/>
          <w:szCs w:val="24"/>
        </w:rPr>
        <w:t>örneklerinden biri</w:t>
      </w:r>
      <w:r w:rsidR="00271EF9">
        <w:rPr>
          <w:rFonts w:asciiTheme="minorHAnsi" w:hAnsiTheme="minorHAnsi"/>
          <w:sz w:val="24"/>
          <w:szCs w:val="24"/>
        </w:rPr>
        <w:t xml:space="preserve"> olarak karşımıza çıkıyor.</w:t>
      </w:r>
      <w:r w:rsidR="00271EF9" w:rsidRPr="00271EF9">
        <w:rPr>
          <w:rFonts w:asciiTheme="minorHAnsi" w:hAnsiTheme="minorHAnsi"/>
          <w:b/>
          <w:sz w:val="24"/>
          <w:szCs w:val="24"/>
        </w:rPr>
        <w:t xml:space="preserve"> </w:t>
      </w:r>
      <w:r w:rsidR="00271EF9" w:rsidRPr="00271EF9">
        <w:rPr>
          <w:rFonts w:asciiTheme="minorHAnsi" w:hAnsiTheme="minorHAnsi"/>
          <w:sz w:val="24"/>
          <w:szCs w:val="24"/>
        </w:rPr>
        <w:t xml:space="preserve">Genç yönetmen Valeriya Gay Germanika’nın ilk filmi </w:t>
      </w:r>
      <w:r w:rsidR="00271EF9" w:rsidRPr="00271EF9">
        <w:rPr>
          <w:rFonts w:asciiTheme="minorHAnsi" w:hAnsiTheme="minorHAnsi"/>
          <w:b/>
          <w:sz w:val="24"/>
          <w:szCs w:val="24"/>
        </w:rPr>
        <w:t>Ben Hariç Herkes Ölsün</w:t>
      </w:r>
      <w:r w:rsidR="00271EF9" w:rsidRPr="00271EF9">
        <w:rPr>
          <w:rFonts w:asciiTheme="minorHAnsi" w:hAnsiTheme="minorHAnsi"/>
          <w:sz w:val="24"/>
          <w:szCs w:val="24"/>
        </w:rPr>
        <w:t>, günümüz Rusya’sındaki genç kadınların isyankar bir portresini çi</w:t>
      </w:r>
      <w:r w:rsidR="00271EF9">
        <w:rPr>
          <w:rFonts w:asciiTheme="minorHAnsi" w:hAnsiTheme="minorHAnsi"/>
          <w:sz w:val="24"/>
          <w:szCs w:val="24"/>
        </w:rPr>
        <w:t xml:space="preserve">ziyor. </w:t>
      </w:r>
    </w:p>
    <w:p w14:paraId="5D7AC51B" w14:textId="015B203F" w:rsidR="00D10689" w:rsidRDefault="00D10689" w:rsidP="00BE0C4D">
      <w:pPr>
        <w:jc w:val="both"/>
        <w:rPr>
          <w:rFonts w:ascii="Calibri" w:eastAsia="Calibri" w:hAnsi="Calibri" w:cs="Calibri"/>
        </w:rPr>
      </w:pPr>
    </w:p>
    <w:p w14:paraId="31CBECCA" w14:textId="032D756F" w:rsidR="006B3A96" w:rsidRPr="000D36F2" w:rsidRDefault="006B3A96" w:rsidP="004B08D7">
      <w:pPr>
        <w:jc w:val="both"/>
        <w:rPr>
          <w:b/>
          <w:color w:val="943634" w:themeColor="accent2" w:themeShade="BF"/>
          <w:sz w:val="22"/>
          <w:szCs w:val="22"/>
          <w:lang w:val="tr-TR"/>
        </w:rPr>
      </w:pPr>
      <w:r w:rsidRPr="00005031">
        <w:rPr>
          <w:b/>
          <w:i/>
          <w:iCs/>
          <w:color w:val="943634" w:themeColor="accent2" w:themeShade="BF"/>
          <w:sz w:val="22"/>
          <w:szCs w:val="22"/>
          <w:lang w:val="tr-TR"/>
        </w:rPr>
        <w:t>Her gösterim indirimli müze giriş bileti (10 TL) ile izlen</w:t>
      </w:r>
      <w:r w:rsidR="00180A89" w:rsidRPr="00005031">
        <w:rPr>
          <w:b/>
          <w:i/>
          <w:iCs/>
          <w:color w:val="943634" w:themeColor="accent2" w:themeShade="BF"/>
          <w:sz w:val="22"/>
          <w:szCs w:val="22"/>
          <w:lang w:val="tr-TR"/>
        </w:rPr>
        <w:t>ebilir</w:t>
      </w:r>
      <w:r w:rsidRPr="00005031">
        <w:rPr>
          <w:b/>
          <w:i/>
          <w:iCs/>
          <w:color w:val="943634" w:themeColor="accent2" w:themeShade="BF"/>
          <w:sz w:val="22"/>
          <w:szCs w:val="22"/>
          <w:lang w:val="tr-TR"/>
        </w:rPr>
        <w:t>. Yerler sınırlıdır ve numaralı değildir. Rezervasyon alınmamaktadır. Biletler biletix’ten (</w:t>
      </w:r>
      <w:hyperlink r:id="rId8" w:history="1">
        <w:r w:rsidRPr="00005031">
          <w:rPr>
            <w:rStyle w:val="Hyperlink"/>
            <w:b/>
            <w:i/>
            <w:iCs/>
            <w:color w:val="943634" w:themeColor="accent2" w:themeShade="BF"/>
            <w:sz w:val="22"/>
            <w:szCs w:val="22"/>
            <w:lang w:val="tr-TR"/>
          </w:rPr>
          <w:t>www.biletix.com</w:t>
        </w:r>
      </w:hyperlink>
      <w:r w:rsidRPr="00005031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) temin edilebilir. </w:t>
      </w:r>
      <w:r w:rsidR="00E93C9F" w:rsidRPr="00005031">
        <w:rPr>
          <w:b/>
          <w:i/>
          <w:iCs/>
          <w:color w:val="943634" w:themeColor="accent2" w:themeShade="BF"/>
          <w:sz w:val="22"/>
          <w:szCs w:val="22"/>
          <w:lang w:val="tr-TR"/>
        </w:rPr>
        <w:t>Pera Müzesi Dostları'na ücretsizdir.</w:t>
      </w:r>
      <w:r w:rsidR="00E93C9F" w:rsidRPr="000D36F2">
        <w:rPr>
          <w:b/>
          <w:i/>
          <w:iCs/>
          <w:color w:val="943634" w:themeColor="accent2" w:themeShade="BF"/>
          <w:sz w:val="22"/>
          <w:szCs w:val="22"/>
          <w:lang w:val="tr-TR"/>
        </w:rPr>
        <w:t xml:space="preserve"> </w:t>
      </w:r>
    </w:p>
    <w:p w14:paraId="116C901C" w14:textId="77777777" w:rsidR="00180A89" w:rsidRDefault="00180A89" w:rsidP="008A6419">
      <w:pPr>
        <w:widowControl w:val="0"/>
        <w:autoSpaceDE w:val="0"/>
        <w:autoSpaceDN w:val="0"/>
        <w:adjustRightInd w:val="0"/>
        <w:jc w:val="both"/>
        <w:rPr>
          <w:rFonts w:ascii="Calibri" w:hAnsi="Calibri" w:cs="Trebuchet MS"/>
          <w:b/>
          <w:color w:val="000000" w:themeColor="text1"/>
          <w:sz w:val="22"/>
          <w:szCs w:val="22"/>
          <w:lang w:val="tr-TR"/>
        </w:rPr>
      </w:pPr>
    </w:p>
    <w:p w14:paraId="05848723" w14:textId="77777777" w:rsidR="00530B92" w:rsidRDefault="00530B92" w:rsidP="00530B92">
      <w:pPr>
        <w:widowControl w:val="0"/>
        <w:autoSpaceDE w:val="0"/>
        <w:autoSpaceDN w:val="0"/>
        <w:adjustRightInd w:val="0"/>
        <w:jc w:val="both"/>
        <w:rPr>
          <w:rFonts w:eastAsiaTheme="minorHAnsi" w:cs="Trebuchet MS"/>
          <w:b/>
          <w:color w:val="000000" w:themeColor="text1"/>
          <w:sz w:val="22"/>
          <w:szCs w:val="22"/>
          <w:lang w:val="tr-TR" w:eastAsia="en-US"/>
        </w:rPr>
      </w:pPr>
      <w:r>
        <w:rPr>
          <w:rFonts w:cs="Trebuchet MS"/>
          <w:b/>
          <w:color w:val="000000" w:themeColor="text1"/>
          <w:sz w:val="22"/>
          <w:szCs w:val="22"/>
          <w:lang w:val="tr-TR"/>
        </w:rPr>
        <w:t>Ayrıntılı Bilgi</w:t>
      </w:r>
    </w:p>
    <w:p w14:paraId="4840F52C" w14:textId="77777777" w:rsidR="00530B92" w:rsidRDefault="00530B92" w:rsidP="00530B92">
      <w:pPr>
        <w:widowControl w:val="0"/>
        <w:autoSpaceDE w:val="0"/>
        <w:autoSpaceDN w:val="0"/>
        <w:adjustRightInd w:val="0"/>
        <w:jc w:val="both"/>
        <w:rPr>
          <w:rFonts w:cs="Trebuchet MS"/>
          <w:color w:val="000000" w:themeColor="text1"/>
          <w:sz w:val="22"/>
          <w:szCs w:val="22"/>
          <w:lang w:val="tr-TR"/>
        </w:rPr>
      </w:pPr>
      <w:r>
        <w:rPr>
          <w:rFonts w:cs="Trebuchet MS"/>
          <w:color w:val="000000" w:themeColor="text1"/>
          <w:sz w:val="22"/>
          <w:szCs w:val="22"/>
          <w:lang w:val="tr-TR"/>
        </w:rPr>
        <w:t>Hilal Güntepe, Grup 7 İletişim Danışmanlığı, hguntepe@grup7.com.tr- (0212) 292 13 13</w:t>
      </w:r>
    </w:p>
    <w:p w14:paraId="7F0A804F" w14:textId="77777777" w:rsidR="00530B92" w:rsidRDefault="00530B92" w:rsidP="00530B92">
      <w:pPr>
        <w:pStyle w:val="Normal1"/>
        <w:widowControl w:val="0"/>
        <w:rPr>
          <w:rFonts w:asciiTheme="minorHAnsi" w:eastAsia="Avenir" w:hAnsiTheme="minorHAnsi" w:cstheme="minorHAnsi"/>
          <w:color w:val="auto"/>
          <w:sz w:val="22"/>
          <w:szCs w:val="20"/>
          <w:lang w:val="tr-TR"/>
        </w:rPr>
      </w:pPr>
      <w:r>
        <w:rPr>
          <w:rFonts w:asciiTheme="minorHAnsi" w:eastAsia="Avenir" w:hAnsiTheme="minorHAnsi" w:cstheme="minorHAnsi"/>
          <w:color w:val="auto"/>
          <w:sz w:val="22"/>
          <w:szCs w:val="20"/>
          <w:lang w:val="tr-TR"/>
        </w:rPr>
        <w:t xml:space="preserve">Büşra Mutlu, Pera Müzesi, </w:t>
      </w:r>
      <w:hyperlink r:id="rId9" w:history="1">
        <w:r>
          <w:rPr>
            <w:rStyle w:val="Hyperlink"/>
            <w:rFonts w:asciiTheme="minorHAnsi" w:eastAsia="Avenir" w:hAnsiTheme="minorHAnsi" w:cstheme="minorHAnsi"/>
            <w:sz w:val="22"/>
            <w:szCs w:val="20"/>
            <w:u w:val="none"/>
            <w:lang w:val="tr-TR"/>
          </w:rPr>
          <w:t>busra.mutlu@peramuzesi.org.tr</w:t>
        </w:r>
      </w:hyperlink>
      <w:r>
        <w:rPr>
          <w:rFonts w:asciiTheme="minorHAnsi" w:eastAsia="Avenir" w:hAnsiTheme="minorHAnsi" w:cstheme="minorHAnsi"/>
          <w:color w:val="auto"/>
          <w:sz w:val="22"/>
          <w:szCs w:val="20"/>
          <w:lang w:val="tr-TR"/>
        </w:rPr>
        <w:t xml:space="preserve"> 0212 334 09 00</w:t>
      </w:r>
    </w:p>
    <w:p w14:paraId="199244F2" w14:textId="77777777" w:rsidR="00BE0C4D" w:rsidRDefault="00BE0C4D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0"/>
          <w:u w:val="single"/>
          <w:lang w:val="tr-TR"/>
        </w:rPr>
      </w:pPr>
      <w:bookmarkStart w:id="0" w:name="_GoBack"/>
      <w:bookmarkEnd w:id="0"/>
    </w:p>
    <w:p w14:paraId="4502F381" w14:textId="54AD75F6" w:rsidR="00D75914" w:rsidRPr="00005031" w:rsidRDefault="00530B92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0"/>
          <w:lang w:val="tr-TR"/>
        </w:rPr>
      </w:pPr>
      <w:r w:rsidRPr="00005031">
        <w:rPr>
          <w:rFonts w:asciiTheme="minorHAnsi" w:eastAsia="Avenir" w:hAnsiTheme="minorHAnsi" w:cstheme="minorHAnsi"/>
          <w:b/>
          <w:color w:val="auto"/>
          <w:sz w:val="22"/>
          <w:szCs w:val="20"/>
          <w:lang w:val="tr-TR"/>
        </w:rPr>
        <w:t>Ek: Program Detayları</w:t>
      </w:r>
    </w:p>
    <w:p w14:paraId="1FBC44A8" w14:textId="77777777" w:rsidR="00271EF9" w:rsidRDefault="00271EF9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0"/>
          <w:u w:val="single"/>
          <w:lang w:val="tr-TR"/>
        </w:rPr>
      </w:pPr>
    </w:p>
    <w:p w14:paraId="06685E23" w14:textId="77777777" w:rsidR="00783BFF" w:rsidRPr="001C3731" w:rsidRDefault="00783BFF" w:rsidP="00783BFF">
      <w:pPr>
        <w:shd w:val="clear" w:color="auto" w:fill="FFFFFF"/>
        <w:jc w:val="right"/>
        <w:rPr>
          <w:b/>
          <w:i/>
          <w:sz w:val="20"/>
          <w:szCs w:val="20"/>
          <w:lang w:val="tr-TR"/>
        </w:rPr>
      </w:pPr>
      <w:r w:rsidRPr="001C3731">
        <w:rPr>
          <w:b/>
          <w:i/>
          <w:noProof/>
          <w:sz w:val="20"/>
          <w:szCs w:val="20"/>
          <w:lang w:val="tr-TR" w:eastAsia="tr-TR"/>
        </w:rPr>
        <w:drawing>
          <wp:inline distT="0" distB="0" distL="0" distR="0" wp14:anchorId="4F7B7CE4" wp14:editId="4F7307AD">
            <wp:extent cx="1465216" cy="686012"/>
            <wp:effectExtent l="0" t="0" r="8255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16" cy="68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0084E" w14:textId="77777777" w:rsidR="00783BFF" w:rsidRPr="001C3731" w:rsidRDefault="00783BFF" w:rsidP="00783BFF">
      <w:pPr>
        <w:shd w:val="clear" w:color="auto" w:fill="FFFFFF"/>
        <w:jc w:val="right"/>
        <w:rPr>
          <w:i/>
          <w:sz w:val="20"/>
          <w:szCs w:val="20"/>
          <w:lang w:val="tr-TR"/>
        </w:rPr>
      </w:pPr>
      <w:r w:rsidRPr="001C3731">
        <w:rPr>
          <w:b/>
          <w:i/>
          <w:sz w:val="20"/>
          <w:szCs w:val="20"/>
          <w:lang w:val="tr-TR"/>
        </w:rPr>
        <w:t xml:space="preserve"> İş birliğiyle / </w:t>
      </w:r>
      <w:r w:rsidRPr="001C3731">
        <w:rPr>
          <w:i/>
          <w:sz w:val="20"/>
          <w:szCs w:val="20"/>
          <w:lang w:val="tr-TR"/>
        </w:rPr>
        <w:t>In collaboration</w:t>
      </w:r>
    </w:p>
    <w:p w14:paraId="14A2A2A1" w14:textId="77777777" w:rsidR="00271EF9" w:rsidRDefault="00271EF9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0"/>
          <w:u w:val="single"/>
          <w:lang w:val="tr-TR"/>
        </w:rPr>
      </w:pPr>
    </w:p>
    <w:p w14:paraId="3E45BA84" w14:textId="77777777" w:rsidR="00271EF9" w:rsidRPr="00C950CD" w:rsidRDefault="00271EF9">
      <w:pPr>
        <w:pStyle w:val="Normal1"/>
        <w:widowControl w:val="0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</w:p>
    <w:p w14:paraId="4AC3F810" w14:textId="77777777" w:rsidR="00C950CD" w:rsidRPr="00C950CD" w:rsidRDefault="00C950CD" w:rsidP="00C950CD">
      <w:pPr>
        <w:pStyle w:val="Normal1"/>
        <w:widowControl w:val="0"/>
        <w:rPr>
          <w:rFonts w:asciiTheme="minorHAnsi" w:hAnsiTheme="minorHAnsi" w:cstheme="minorHAnsi"/>
          <w:b/>
          <w:color w:val="auto"/>
          <w:sz w:val="22"/>
          <w:szCs w:val="22"/>
          <w:lang w:val="tr-TR"/>
        </w:rPr>
      </w:pPr>
      <w:r w:rsidRPr="00C950CD"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t>Gösterim Programı</w:t>
      </w:r>
    </w:p>
    <w:p w14:paraId="5B10484A" w14:textId="77777777" w:rsidR="00C950CD" w:rsidRPr="00C950CD" w:rsidRDefault="00C950CD" w:rsidP="00C950CD">
      <w:pPr>
        <w:pStyle w:val="Normal1"/>
        <w:widowControl w:val="0"/>
        <w:rPr>
          <w:rFonts w:asciiTheme="minorHAnsi" w:hAnsiTheme="minorHAnsi" w:cstheme="minorHAnsi"/>
          <w:color w:val="auto"/>
          <w:sz w:val="22"/>
          <w:szCs w:val="22"/>
          <w:highlight w:val="yellow"/>
          <w:lang w:val="tr-TR"/>
        </w:rPr>
      </w:pPr>
    </w:p>
    <w:p w14:paraId="1AB22DDB" w14:textId="77777777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18 Mart Cumartesi </w:t>
      </w:r>
    </w:p>
    <w:p w14:paraId="5082304B" w14:textId="24C2F2B9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14:00</w:t>
      </w:r>
      <w:r w:rsidRPr="00C950CD">
        <w:rPr>
          <w:rFonts w:asciiTheme="minorHAnsi" w:hAnsiTheme="minorHAnsi"/>
        </w:rPr>
        <w:tab/>
        <w:t>Evcil Hayvanlarla Seyahat/ Travelling with Pets</w:t>
      </w:r>
    </w:p>
    <w:p w14:paraId="2C7A2ACB" w14:textId="55DC6C9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16:00</w:t>
      </w:r>
      <w:r w:rsidRPr="00C950CD">
        <w:rPr>
          <w:rFonts w:asciiTheme="minorHAnsi" w:hAnsiTheme="minorHAnsi"/>
        </w:rPr>
        <w:tab/>
        <w:t xml:space="preserve">Akortçu/ The Tuner </w:t>
      </w:r>
    </w:p>
    <w:p w14:paraId="65C867E3" w14:textId="7777777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</w:p>
    <w:p w14:paraId="2CF1C7E6" w14:textId="472A134B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19 Mart Pazar </w:t>
      </w:r>
    </w:p>
    <w:p w14:paraId="41947D13" w14:textId="7871941D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14:00</w:t>
      </w:r>
      <w:r w:rsidRPr="00C950CD">
        <w:rPr>
          <w:rFonts w:asciiTheme="minorHAnsi" w:hAnsiTheme="minorHAnsi"/>
        </w:rPr>
        <w:tab/>
        <w:t xml:space="preserve">Akortçu/ The Tuner </w:t>
      </w:r>
    </w:p>
    <w:p w14:paraId="788F1572" w14:textId="77777777" w:rsidR="00C950CD" w:rsidRPr="00C950CD" w:rsidRDefault="00C950CD" w:rsidP="00C950CD">
      <w:pPr>
        <w:pStyle w:val="NoSpacing"/>
        <w:jc w:val="both"/>
        <w:rPr>
          <w:rFonts w:asciiTheme="minorHAnsi" w:hAnsiTheme="minorHAnsi"/>
          <w:u w:val="single"/>
        </w:rPr>
      </w:pPr>
    </w:p>
    <w:p w14:paraId="26429044" w14:textId="77777777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>22 Mart Çarşamba</w:t>
      </w:r>
    </w:p>
    <w:p w14:paraId="77D98F99" w14:textId="4A31E600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19:00</w:t>
      </w:r>
      <w:r w:rsidRPr="00C950CD">
        <w:rPr>
          <w:rFonts w:asciiTheme="minorHAnsi" w:hAnsiTheme="minorHAnsi"/>
        </w:rPr>
        <w:tab/>
        <w:t>Ben Hariç Herkes Ölsün/ Everybody Dies But Me</w:t>
      </w:r>
    </w:p>
    <w:p w14:paraId="7066D82A" w14:textId="7777777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</w:p>
    <w:p w14:paraId="23E4DE57" w14:textId="6B0341FB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24 Mart Cuma </w:t>
      </w:r>
    </w:p>
    <w:p w14:paraId="12685C41" w14:textId="6938723A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19:00</w:t>
      </w:r>
      <w:r w:rsidRPr="00C950CD">
        <w:rPr>
          <w:rFonts w:asciiTheme="minorHAnsi" w:hAnsiTheme="minorHAnsi"/>
        </w:rPr>
        <w:tab/>
        <w:t>Kanatlar/ Wings</w:t>
      </w:r>
    </w:p>
    <w:p w14:paraId="6D3DD17A" w14:textId="7FC034DC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21:00</w:t>
      </w:r>
      <w:r w:rsidRPr="00C950CD">
        <w:rPr>
          <w:rFonts w:asciiTheme="minorHAnsi" w:hAnsiTheme="minorHAnsi"/>
        </w:rPr>
        <w:tab/>
        <w:t>Bayır/ The Ascent</w:t>
      </w:r>
    </w:p>
    <w:p w14:paraId="779A39A4" w14:textId="7777777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</w:p>
    <w:p w14:paraId="558D00E3" w14:textId="05DA9BEF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25 Mart Cumartesi </w:t>
      </w:r>
    </w:p>
    <w:p w14:paraId="35F31A8F" w14:textId="517441DE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14:00</w:t>
      </w:r>
      <w:r w:rsidRPr="00C950CD">
        <w:rPr>
          <w:rFonts w:asciiTheme="minorHAnsi" w:hAnsiTheme="minorHAnsi"/>
        </w:rPr>
        <w:tab/>
        <w:t>Aşk Gözyaşlarına İnanmıyor/ Moscow Does Not Believe in Tears</w:t>
      </w:r>
    </w:p>
    <w:p w14:paraId="482C1836" w14:textId="1C926553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18:00</w:t>
      </w:r>
      <w:r w:rsidRPr="00C950CD">
        <w:rPr>
          <w:rFonts w:asciiTheme="minorHAnsi" w:hAnsiTheme="minorHAnsi"/>
        </w:rPr>
        <w:tab/>
        <w:t>Kanatlar/ Wings</w:t>
      </w:r>
    </w:p>
    <w:p w14:paraId="5EA9ACC0" w14:textId="77777777" w:rsidR="00C950CD" w:rsidRPr="00C950CD" w:rsidRDefault="00C950CD" w:rsidP="00C950CD">
      <w:pPr>
        <w:pStyle w:val="NoSpacing"/>
        <w:ind w:firstLine="720"/>
        <w:jc w:val="both"/>
        <w:rPr>
          <w:rFonts w:asciiTheme="minorHAnsi" w:hAnsiTheme="minorHAnsi"/>
        </w:rPr>
      </w:pPr>
    </w:p>
    <w:p w14:paraId="168B2DEE" w14:textId="7DC03038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31 Mart Cuma </w:t>
      </w:r>
    </w:p>
    <w:p w14:paraId="30CABE74" w14:textId="0C8262B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19:00</w:t>
      </w:r>
      <w:r w:rsidRPr="00C950CD">
        <w:rPr>
          <w:rFonts w:asciiTheme="minorHAnsi" w:hAnsiTheme="minorHAnsi"/>
        </w:rPr>
        <w:tab/>
        <w:t>Bayır/ The Ascent</w:t>
      </w:r>
    </w:p>
    <w:p w14:paraId="31708B57" w14:textId="214B4FD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21:00</w:t>
      </w:r>
      <w:r w:rsidRPr="00C950CD">
        <w:rPr>
          <w:rFonts w:asciiTheme="minorHAnsi" w:hAnsiTheme="minorHAnsi"/>
        </w:rPr>
        <w:tab/>
        <w:t>Leylekler Uçarken/ The Cranes Are Flying</w:t>
      </w:r>
    </w:p>
    <w:p w14:paraId="459E51A9" w14:textId="77777777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</w:p>
    <w:p w14:paraId="1D4F5AE0" w14:textId="0252A5C3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1 Nisan Cumartesi </w:t>
      </w:r>
    </w:p>
    <w:p w14:paraId="1AC2191E" w14:textId="73E03D9D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14:00</w:t>
      </w:r>
      <w:r w:rsidRPr="00C950CD">
        <w:rPr>
          <w:rFonts w:asciiTheme="minorHAnsi" w:hAnsiTheme="minorHAnsi"/>
        </w:rPr>
        <w:tab/>
        <w:t>Evcil Hayvanlarla Seyahat/ Travelling with Pets</w:t>
      </w:r>
    </w:p>
    <w:p w14:paraId="735922C7" w14:textId="6DA36FBC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16:00</w:t>
      </w:r>
      <w:r w:rsidRPr="00C950CD">
        <w:rPr>
          <w:rFonts w:asciiTheme="minorHAnsi" w:hAnsiTheme="minorHAnsi"/>
        </w:rPr>
        <w:tab/>
        <w:t>Aşk Gözyaşlarına İnanmıyor/ Moscow Does Not Believe in Tears</w:t>
      </w:r>
    </w:p>
    <w:p w14:paraId="3D981FFC" w14:textId="77777777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</w:p>
    <w:p w14:paraId="48FB2BD9" w14:textId="6CE4DB87" w:rsidR="00C950CD" w:rsidRPr="00005031" w:rsidRDefault="00C950CD" w:rsidP="00C950CD">
      <w:pPr>
        <w:pStyle w:val="NoSpacing"/>
        <w:jc w:val="both"/>
        <w:rPr>
          <w:rFonts w:asciiTheme="minorHAnsi" w:hAnsiTheme="minorHAnsi"/>
          <w:b/>
        </w:rPr>
      </w:pPr>
      <w:r w:rsidRPr="00005031">
        <w:rPr>
          <w:rFonts w:asciiTheme="minorHAnsi" w:hAnsiTheme="minorHAnsi"/>
          <w:b/>
        </w:rPr>
        <w:t xml:space="preserve">2 Nisan Pazar </w:t>
      </w:r>
    </w:p>
    <w:p w14:paraId="07EB3CC3" w14:textId="3C61260E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14:00</w:t>
      </w:r>
      <w:r w:rsidRPr="00C950CD">
        <w:rPr>
          <w:rFonts w:asciiTheme="minorHAnsi" w:hAnsiTheme="minorHAnsi"/>
        </w:rPr>
        <w:tab/>
        <w:t>Leylekler Uçarken/ The Cranes Are Flying</w:t>
      </w:r>
    </w:p>
    <w:p w14:paraId="6686C534" w14:textId="21C84251" w:rsidR="00C950CD" w:rsidRPr="00C950CD" w:rsidRDefault="00C950CD" w:rsidP="00C950CD">
      <w:pPr>
        <w:pStyle w:val="NoSpacing"/>
        <w:jc w:val="both"/>
        <w:rPr>
          <w:rFonts w:asciiTheme="minorHAnsi" w:hAnsiTheme="minorHAnsi"/>
        </w:rPr>
      </w:pPr>
      <w:r w:rsidRPr="00C950CD">
        <w:rPr>
          <w:rFonts w:asciiTheme="minorHAnsi" w:hAnsiTheme="minorHAnsi"/>
        </w:rPr>
        <w:t>16:00</w:t>
      </w:r>
      <w:r w:rsidRPr="00C950CD">
        <w:rPr>
          <w:rFonts w:asciiTheme="minorHAnsi" w:hAnsiTheme="minorHAnsi"/>
        </w:rPr>
        <w:tab/>
        <w:t>Ben Hariç Herkes Ölsün/ Everybody Dies But Me</w:t>
      </w:r>
    </w:p>
    <w:p w14:paraId="2EFDA920" w14:textId="77777777" w:rsidR="008B3C43" w:rsidRPr="000D36F2" w:rsidRDefault="008B3C43" w:rsidP="00761BF8">
      <w:pPr>
        <w:pBdr>
          <w:bottom w:val="single" w:sz="4" w:space="1" w:color="auto"/>
        </w:pBdr>
        <w:rPr>
          <w:rFonts w:ascii="Calibri" w:hAnsi="Calibri" w:cs="Calibri"/>
          <w:b/>
          <w:color w:val="000000"/>
          <w:sz w:val="22"/>
          <w:szCs w:val="20"/>
          <w:lang w:val="tr-TR"/>
        </w:rPr>
      </w:pPr>
    </w:p>
    <w:p w14:paraId="58C5D688" w14:textId="02CECAB9" w:rsidR="00903E6D" w:rsidRPr="003B2971" w:rsidRDefault="003300C5" w:rsidP="00801B68">
      <w:pPr>
        <w:ind w:right="-426"/>
        <w:jc w:val="both"/>
        <w:rPr>
          <w:sz w:val="22"/>
        </w:rPr>
      </w:pPr>
      <w:r w:rsidRPr="00005031">
        <w:rPr>
          <w:sz w:val="22"/>
        </w:rPr>
        <w:t>#</w:t>
      </w:r>
      <w:r w:rsidR="008509C5" w:rsidRPr="00005031">
        <w:rPr>
          <w:sz w:val="22"/>
        </w:rPr>
        <w:t xml:space="preserve">KadınlarPerada </w:t>
      </w:r>
      <w:r w:rsidRPr="00005031">
        <w:rPr>
          <w:sz w:val="22"/>
        </w:rPr>
        <w:t>#</w:t>
      </w:r>
      <w:r w:rsidR="008509C5" w:rsidRPr="00A425F2">
        <w:rPr>
          <w:sz w:val="22"/>
        </w:rPr>
        <w:t>PeraWomen</w:t>
      </w:r>
    </w:p>
    <w:p w14:paraId="53D45292" w14:textId="77777777" w:rsidR="003300C5" w:rsidRDefault="003300C5" w:rsidP="00801B68">
      <w:pPr>
        <w:ind w:right="-426"/>
        <w:jc w:val="both"/>
        <w:rPr>
          <w:rFonts w:ascii="Calibri" w:hAnsi="Calibri"/>
          <w:b/>
          <w:sz w:val="22"/>
          <w:szCs w:val="22"/>
        </w:rPr>
      </w:pPr>
    </w:p>
    <w:p w14:paraId="20762FE8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Pera Museum: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670CE6">
          <w:rPr>
            <w:rStyle w:val="Hyperlink"/>
            <w:rFonts w:ascii="Calibri" w:hAnsi="Calibri"/>
            <w:sz w:val="22"/>
            <w:szCs w:val="22"/>
          </w:rPr>
          <w:t>www.peramuseum.org</w:t>
        </w:r>
      </w:hyperlink>
    </w:p>
    <w:p w14:paraId="711898C4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Museum Blog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670CE6">
          <w:rPr>
            <w:rStyle w:val="Hyperlink"/>
            <w:rFonts w:ascii="Calibri" w:hAnsi="Calibri"/>
            <w:sz w:val="22"/>
            <w:szCs w:val="22"/>
          </w:rPr>
          <w:t>http://blog.peramuzesi.org.tr/</w:t>
        </w:r>
      </w:hyperlink>
    </w:p>
    <w:p w14:paraId="57A98DF7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Twitter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3" w:history="1">
        <w:r w:rsidRPr="00670CE6">
          <w:rPr>
            <w:rStyle w:val="Hyperlink"/>
            <w:rFonts w:ascii="Calibri" w:hAnsi="Calibri"/>
            <w:sz w:val="22"/>
            <w:szCs w:val="22"/>
          </w:rPr>
          <w:t>https://twitter.com/PeraMuzesi</w:t>
        </w:r>
      </w:hyperlink>
    </w:p>
    <w:p w14:paraId="1EB812D3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Facebook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4" w:history="1">
        <w:r w:rsidRPr="00670CE6">
          <w:rPr>
            <w:rStyle w:val="Hyperlink"/>
            <w:rFonts w:ascii="Calibri" w:hAnsi="Calibri"/>
            <w:sz w:val="22"/>
            <w:szCs w:val="22"/>
          </w:rPr>
          <w:t>http://www.facebook.com/PeraMuzesi.Museum</w:t>
        </w:r>
      </w:hyperlink>
    </w:p>
    <w:p w14:paraId="16B6F72E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YouTube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5" w:history="1">
        <w:r w:rsidRPr="00670CE6">
          <w:rPr>
            <w:rStyle w:val="Hyperlink"/>
            <w:rFonts w:ascii="Calibri" w:hAnsi="Calibri"/>
            <w:sz w:val="22"/>
            <w:szCs w:val="22"/>
          </w:rPr>
          <w:t>http://www.youtube.com/user/PeraMuzesi</w:t>
        </w:r>
      </w:hyperlink>
    </w:p>
    <w:p w14:paraId="043560FA" w14:textId="77777777" w:rsidR="00801B68" w:rsidRPr="00670CE6" w:rsidRDefault="00801B68" w:rsidP="00801B68">
      <w:pPr>
        <w:ind w:right="-426"/>
        <w:jc w:val="both"/>
        <w:rPr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Pinterest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6" w:history="1">
        <w:r w:rsidRPr="00670CE6">
          <w:rPr>
            <w:rStyle w:val="Hyperlink"/>
            <w:rFonts w:ascii="Calibri" w:hAnsi="Calibri"/>
            <w:sz w:val="22"/>
            <w:szCs w:val="22"/>
          </w:rPr>
          <w:t>http://pinterest.com/peramuzesi</w:t>
        </w:r>
      </w:hyperlink>
    </w:p>
    <w:p w14:paraId="0ED61251" w14:textId="77777777" w:rsidR="00801B68" w:rsidRPr="00670CE6" w:rsidRDefault="00801B68" w:rsidP="00801B68">
      <w:pPr>
        <w:ind w:right="-426"/>
        <w:jc w:val="both"/>
        <w:rPr>
          <w:rStyle w:val="Hyperlink"/>
          <w:rFonts w:ascii="Calibri" w:hAnsi="Calibri"/>
          <w:sz w:val="22"/>
          <w:szCs w:val="22"/>
        </w:rPr>
      </w:pPr>
      <w:r w:rsidRPr="00670CE6">
        <w:rPr>
          <w:rFonts w:ascii="Calibri" w:hAnsi="Calibri"/>
          <w:b/>
          <w:sz w:val="22"/>
          <w:szCs w:val="22"/>
        </w:rPr>
        <w:t>Instagram</w:t>
      </w:r>
      <w:r w:rsidRPr="00670CE6">
        <w:rPr>
          <w:rFonts w:ascii="Calibri" w:hAnsi="Calibri"/>
          <w:sz w:val="22"/>
          <w:szCs w:val="22"/>
        </w:rPr>
        <w:t xml:space="preserve"> </w:t>
      </w:r>
      <w:hyperlink r:id="rId17" w:history="1">
        <w:r w:rsidRPr="00670CE6">
          <w:rPr>
            <w:rStyle w:val="Hyperlink"/>
            <w:rFonts w:ascii="Calibri" w:hAnsi="Calibri"/>
            <w:sz w:val="22"/>
            <w:szCs w:val="22"/>
          </w:rPr>
          <w:t>http://instagram.com/peramuzesi</w:t>
        </w:r>
      </w:hyperlink>
    </w:p>
    <w:p w14:paraId="45896971" w14:textId="77777777" w:rsidR="00801B68" w:rsidRPr="00670CE6" w:rsidRDefault="00801B68" w:rsidP="00801B68">
      <w:pPr>
        <w:jc w:val="both"/>
        <w:rPr>
          <w:rFonts w:ascii="Calibri" w:hAnsi="Calibri" w:cs="Calibri"/>
          <w:b/>
          <w:color w:val="000000"/>
          <w:sz w:val="22"/>
          <w:szCs w:val="22"/>
          <w:lang w:val="tr-TR"/>
        </w:rPr>
      </w:pPr>
    </w:p>
    <w:p w14:paraId="31271077" w14:textId="77777777" w:rsidR="00801B68" w:rsidRPr="00761BF8" w:rsidRDefault="00801B68" w:rsidP="00761BF8">
      <w:pPr>
        <w:ind w:right="-426"/>
        <w:jc w:val="both"/>
        <w:rPr>
          <w:rFonts w:ascii="Calibri" w:hAnsi="Calibri" w:cs="Calibri"/>
          <w:b/>
          <w:color w:val="000000"/>
          <w:sz w:val="22"/>
          <w:szCs w:val="22"/>
          <w:lang w:val="tr-TR"/>
        </w:rPr>
      </w:pPr>
    </w:p>
    <w:sectPr w:rsidR="00801B68" w:rsidRPr="00761BF8" w:rsidSect="00761BF8">
      <w:footerReference w:type="default" r:id="rId18"/>
      <w:pgSz w:w="11906" w:h="16838"/>
      <w:pgMar w:top="1135" w:right="1274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D2B46" w14:textId="77777777" w:rsidR="00AE646C" w:rsidRDefault="00AE646C" w:rsidP="006E7849">
      <w:r>
        <w:separator/>
      </w:r>
    </w:p>
  </w:endnote>
  <w:endnote w:type="continuationSeparator" w:id="0">
    <w:p w14:paraId="7DA02227" w14:textId="77777777" w:rsidR="00AE646C" w:rsidRDefault="00AE646C" w:rsidP="006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480B" w14:textId="77777777" w:rsidR="008B3C43" w:rsidRDefault="008B3C43" w:rsidP="00A11320">
    <w:pPr>
      <w:pStyle w:val="NoSpacing"/>
      <w:jc w:val="center"/>
      <w:rPr>
        <w:rFonts w:ascii="Arial" w:hAnsi="Arial" w:cs="Arial"/>
        <w:color w:val="808080" w:themeColor="background1" w:themeShade="80"/>
        <w:sz w:val="14"/>
        <w:szCs w:val="14"/>
      </w:rPr>
    </w:pPr>
  </w:p>
  <w:p w14:paraId="732871F7" w14:textId="0B2707E3" w:rsidR="008B3C43" w:rsidRPr="0019662E" w:rsidRDefault="008B3C43" w:rsidP="00761BF8">
    <w:pPr>
      <w:pStyle w:val="NoSpacing"/>
      <w:jc w:val="center"/>
      <w:rPr>
        <w:sz w:val="14"/>
        <w:szCs w:val="14"/>
      </w:rPr>
    </w:pPr>
    <w:r w:rsidRPr="0019662E">
      <w:rPr>
        <w:rFonts w:ascii="Arial" w:hAnsi="Arial" w:cs="Arial"/>
        <w:color w:val="808080" w:themeColor="background1" w:themeShade="80"/>
        <w:sz w:val="14"/>
        <w:szCs w:val="14"/>
      </w:rPr>
      <w:t>Meşrutiyet Caddesi No.65, 344</w:t>
    </w:r>
    <w:r w:rsidR="00180A89">
      <w:rPr>
        <w:rFonts w:ascii="Arial" w:hAnsi="Arial" w:cs="Arial"/>
        <w:color w:val="808080" w:themeColor="background1" w:themeShade="80"/>
        <w:sz w:val="14"/>
        <w:szCs w:val="14"/>
      </w:rPr>
      <w:t>3</w:t>
    </w:r>
    <w:r w:rsidR="00DF4751">
      <w:rPr>
        <w:rFonts w:ascii="Arial" w:hAnsi="Arial" w:cs="Arial"/>
        <w:color w:val="808080" w:themeColor="background1" w:themeShade="80"/>
        <w:sz w:val="14"/>
        <w:szCs w:val="14"/>
      </w:rPr>
      <w:t>0</w:t>
    </w:r>
    <w:r w:rsidRPr="0019662E">
      <w:rPr>
        <w:rFonts w:ascii="Arial" w:hAnsi="Arial" w:cs="Arial"/>
        <w:color w:val="808080" w:themeColor="background1" w:themeShade="80"/>
        <w:sz w:val="14"/>
        <w:szCs w:val="14"/>
      </w:rPr>
      <w:t xml:space="preserve"> Tepebaşı - Beyoğlu – İstanbul Tel. + 90 212 334 99 00</w:t>
    </w:r>
  </w:p>
  <w:p w14:paraId="71A91833" w14:textId="77777777" w:rsidR="008B3C43" w:rsidRDefault="008B3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78CB2" w14:textId="77777777" w:rsidR="00AE646C" w:rsidRDefault="00AE646C" w:rsidP="006E7849">
      <w:r>
        <w:separator/>
      </w:r>
    </w:p>
  </w:footnote>
  <w:footnote w:type="continuationSeparator" w:id="0">
    <w:p w14:paraId="6406D96C" w14:textId="77777777" w:rsidR="00AE646C" w:rsidRDefault="00AE646C" w:rsidP="006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1C"/>
    <w:rsid w:val="00005031"/>
    <w:rsid w:val="0001312E"/>
    <w:rsid w:val="0002538C"/>
    <w:rsid w:val="000579DC"/>
    <w:rsid w:val="00057F58"/>
    <w:rsid w:val="00087554"/>
    <w:rsid w:val="0009761B"/>
    <w:rsid w:val="000A4F4D"/>
    <w:rsid w:val="000B75F4"/>
    <w:rsid w:val="000D36F2"/>
    <w:rsid w:val="000F43A1"/>
    <w:rsid w:val="001018A5"/>
    <w:rsid w:val="00120BDC"/>
    <w:rsid w:val="00121B83"/>
    <w:rsid w:val="001258B7"/>
    <w:rsid w:val="0012732D"/>
    <w:rsid w:val="0013157B"/>
    <w:rsid w:val="0014787E"/>
    <w:rsid w:val="00154C1C"/>
    <w:rsid w:val="00164789"/>
    <w:rsid w:val="00180A89"/>
    <w:rsid w:val="00187A8E"/>
    <w:rsid w:val="001B1803"/>
    <w:rsid w:val="001B43F0"/>
    <w:rsid w:val="001C5D0C"/>
    <w:rsid w:val="001D3384"/>
    <w:rsid w:val="001D64C6"/>
    <w:rsid w:val="00204BF9"/>
    <w:rsid w:val="00214EA1"/>
    <w:rsid w:val="002459C9"/>
    <w:rsid w:val="0026044F"/>
    <w:rsid w:val="00263AE1"/>
    <w:rsid w:val="002654E3"/>
    <w:rsid w:val="00271EF9"/>
    <w:rsid w:val="003300C5"/>
    <w:rsid w:val="0033145D"/>
    <w:rsid w:val="00345542"/>
    <w:rsid w:val="00370441"/>
    <w:rsid w:val="003852AE"/>
    <w:rsid w:val="00385FB4"/>
    <w:rsid w:val="00387F9B"/>
    <w:rsid w:val="00395A76"/>
    <w:rsid w:val="003B2971"/>
    <w:rsid w:val="003C1719"/>
    <w:rsid w:val="003C3F3A"/>
    <w:rsid w:val="003C7F0E"/>
    <w:rsid w:val="003E4A24"/>
    <w:rsid w:val="00473228"/>
    <w:rsid w:val="004874AB"/>
    <w:rsid w:val="004A4DAA"/>
    <w:rsid w:val="004B08D7"/>
    <w:rsid w:val="004B306F"/>
    <w:rsid w:val="004D6C0C"/>
    <w:rsid w:val="0050461B"/>
    <w:rsid w:val="00506F38"/>
    <w:rsid w:val="00507039"/>
    <w:rsid w:val="00507C1E"/>
    <w:rsid w:val="0051597A"/>
    <w:rsid w:val="005224EE"/>
    <w:rsid w:val="00530B92"/>
    <w:rsid w:val="00530E77"/>
    <w:rsid w:val="00543F67"/>
    <w:rsid w:val="005936D0"/>
    <w:rsid w:val="005A009A"/>
    <w:rsid w:val="005C6200"/>
    <w:rsid w:val="005C7930"/>
    <w:rsid w:val="005F063C"/>
    <w:rsid w:val="005F23E3"/>
    <w:rsid w:val="00603A2F"/>
    <w:rsid w:val="006047A8"/>
    <w:rsid w:val="00604D3C"/>
    <w:rsid w:val="00616CE0"/>
    <w:rsid w:val="00617513"/>
    <w:rsid w:val="006322CE"/>
    <w:rsid w:val="00657AD7"/>
    <w:rsid w:val="006B3A96"/>
    <w:rsid w:val="006C2044"/>
    <w:rsid w:val="006D08E3"/>
    <w:rsid w:val="006D6D7C"/>
    <w:rsid w:val="006E611D"/>
    <w:rsid w:val="006E7849"/>
    <w:rsid w:val="00714525"/>
    <w:rsid w:val="00715A76"/>
    <w:rsid w:val="00717E6E"/>
    <w:rsid w:val="00742705"/>
    <w:rsid w:val="00750600"/>
    <w:rsid w:val="00757DAF"/>
    <w:rsid w:val="0076176A"/>
    <w:rsid w:val="00761BF8"/>
    <w:rsid w:val="00762CFE"/>
    <w:rsid w:val="007758AA"/>
    <w:rsid w:val="00783BFF"/>
    <w:rsid w:val="00792E09"/>
    <w:rsid w:val="007B263C"/>
    <w:rsid w:val="007B5B27"/>
    <w:rsid w:val="007C0F6F"/>
    <w:rsid w:val="00801B68"/>
    <w:rsid w:val="00825D5C"/>
    <w:rsid w:val="0084550D"/>
    <w:rsid w:val="008509C5"/>
    <w:rsid w:val="008602B2"/>
    <w:rsid w:val="008850FC"/>
    <w:rsid w:val="008950BA"/>
    <w:rsid w:val="008A6419"/>
    <w:rsid w:val="008B3C43"/>
    <w:rsid w:val="008C2FAF"/>
    <w:rsid w:val="008C3BF8"/>
    <w:rsid w:val="008C45BB"/>
    <w:rsid w:val="008D4E43"/>
    <w:rsid w:val="008F59B3"/>
    <w:rsid w:val="00903E6D"/>
    <w:rsid w:val="009157CA"/>
    <w:rsid w:val="00933662"/>
    <w:rsid w:val="00960419"/>
    <w:rsid w:val="009A02D4"/>
    <w:rsid w:val="009A55E4"/>
    <w:rsid w:val="009E5462"/>
    <w:rsid w:val="00A0435A"/>
    <w:rsid w:val="00A11320"/>
    <w:rsid w:val="00A27911"/>
    <w:rsid w:val="00A425F2"/>
    <w:rsid w:val="00A83D1C"/>
    <w:rsid w:val="00A95466"/>
    <w:rsid w:val="00A9756A"/>
    <w:rsid w:val="00AA78A7"/>
    <w:rsid w:val="00AC7582"/>
    <w:rsid w:val="00AD0225"/>
    <w:rsid w:val="00AE646C"/>
    <w:rsid w:val="00B13CA1"/>
    <w:rsid w:val="00B14F47"/>
    <w:rsid w:val="00B652C0"/>
    <w:rsid w:val="00B65ABE"/>
    <w:rsid w:val="00B74545"/>
    <w:rsid w:val="00B75179"/>
    <w:rsid w:val="00B96D11"/>
    <w:rsid w:val="00BA312C"/>
    <w:rsid w:val="00BA4EC0"/>
    <w:rsid w:val="00BB0782"/>
    <w:rsid w:val="00BC6997"/>
    <w:rsid w:val="00BD0A39"/>
    <w:rsid w:val="00BE0C4D"/>
    <w:rsid w:val="00BF0A58"/>
    <w:rsid w:val="00C11593"/>
    <w:rsid w:val="00C46EA7"/>
    <w:rsid w:val="00C50B7A"/>
    <w:rsid w:val="00C71942"/>
    <w:rsid w:val="00C73B06"/>
    <w:rsid w:val="00C83F97"/>
    <w:rsid w:val="00C950CD"/>
    <w:rsid w:val="00CA34C4"/>
    <w:rsid w:val="00CD4F95"/>
    <w:rsid w:val="00D10689"/>
    <w:rsid w:val="00D3336C"/>
    <w:rsid w:val="00D541C6"/>
    <w:rsid w:val="00D60ED8"/>
    <w:rsid w:val="00D7002D"/>
    <w:rsid w:val="00D75914"/>
    <w:rsid w:val="00DC1646"/>
    <w:rsid w:val="00DC7F10"/>
    <w:rsid w:val="00DE7504"/>
    <w:rsid w:val="00DF4751"/>
    <w:rsid w:val="00E025A9"/>
    <w:rsid w:val="00E06A40"/>
    <w:rsid w:val="00E122F6"/>
    <w:rsid w:val="00E16C5F"/>
    <w:rsid w:val="00E20225"/>
    <w:rsid w:val="00E20B83"/>
    <w:rsid w:val="00E26683"/>
    <w:rsid w:val="00E26DEA"/>
    <w:rsid w:val="00E36EC9"/>
    <w:rsid w:val="00E463A3"/>
    <w:rsid w:val="00E56A11"/>
    <w:rsid w:val="00E93C9F"/>
    <w:rsid w:val="00EA05C8"/>
    <w:rsid w:val="00EB5C7F"/>
    <w:rsid w:val="00EC2A65"/>
    <w:rsid w:val="00EC5457"/>
    <w:rsid w:val="00EF1ED2"/>
    <w:rsid w:val="00F0636B"/>
    <w:rsid w:val="00F17F0D"/>
    <w:rsid w:val="00F61BE5"/>
    <w:rsid w:val="00F63430"/>
    <w:rsid w:val="00F6506C"/>
    <w:rsid w:val="00F67CC8"/>
    <w:rsid w:val="00F739BC"/>
    <w:rsid w:val="00FA0504"/>
    <w:rsid w:val="00FB280B"/>
    <w:rsid w:val="00FC0036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62F72"/>
  <w15:docId w15:val="{A1A8D0DA-493E-466A-8FF8-3A87B39A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22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22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225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E78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49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20"/>
    <w:rPr>
      <w:rFonts w:ascii="Tahoma" w:eastAsiaTheme="minorEastAsia" w:hAnsi="Tahoma" w:cs="Tahoma"/>
      <w:sz w:val="16"/>
      <w:szCs w:val="16"/>
      <w:lang w:val="en-US" w:eastAsia="ja-JP"/>
    </w:rPr>
  </w:style>
  <w:style w:type="paragraph" w:customStyle="1" w:styleId="Gvde">
    <w:name w:val="Gövde"/>
    <w:rsid w:val="00387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fr-FR"/>
    </w:rPr>
  </w:style>
  <w:style w:type="paragraph" w:styleId="NormalWeb">
    <w:name w:val="Normal (Web)"/>
    <w:basedOn w:val="Normal"/>
    <w:uiPriority w:val="99"/>
    <w:unhideWhenUsed/>
    <w:rsid w:val="00387F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F61BE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3AE1"/>
    <w:rPr>
      <w:i/>
      <w:iCs/>
    </w:rPr>
  </w:style>
  <w:style w:type="character" w:customStyle="1" w:styleId="apple-converted-space">
    <w:name w:val="apple-converted-space"/>
    <w:basedOn w:val="DefaultParagraphFont"/>
    <w:rsid w:val="00B13CA1"/>
  </w:style>
  <w:style w:type="paragraph" w:customStyle="1" w:styleId="Normal1">
    <w:name w:val="Normal1"/>
    <w:rsid w:val="00204BF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509C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42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5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5F2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5F2"/>
    <w:rPr>
      <w:rFonts w:eastAsiaTheme="minorEastAsia"/>
      <w:b/>
      <w:bCs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etix.com" TargetMode="External"/><Relationship Id="rId13" Type="http://schemas.openxmlformats.org/officeDocument/2006/relationships/hyperlink" Target="https://twitter.com/PeraMuzes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log.peramuzesi.org.tr/" TargetMode="External"/><Relationship Id="rId17" Type="http://schemas.openxmlformats.org/officeDocument/2006/relationships/hyperlink" Target="http://instagram.com/peramuzesi" TargetMode="External"/><Relationship Id="rId2" Type="http://schemas.openxmlformats.org/officeDocument/2006/relationships/styles" Target="styles.xml"/><Relationship Id="rId16" Type="http://schemas.openxmlformats.org/officeDocument/2006/relationships/hyperlink" Target="http://pinterest.com/peramuze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eramuseum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user/PeraMuzesi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ra.mutlu@peramuzesi.org.tr" TargetMode="External"/><Relationship Id="rId14" Type="http://schemas.openxmlformats.org/officeDocument/2006/relationships/hyperlink" Target="http://www.facebook.com/PeraMuzesi.Museu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345EE-7AF3-45D4-92C9-32E81FBF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Hazal Kaya</dc:creator>
  <cp:lastModifiedBy>Busra Mutlu</cp:lastModifiedBy>
  <cp:revision>28</cp:revision>
  <dcterms:created xsi:type="dcterms:W3CDTF">2017-01-30T14:21:00Z</dcterms:created>
  <dcterms:modified xsi:type="dcterms:W3CDTF">2017-03-09T14:18:00Z</dcterms:modified>
</cp:coreProperties>
</file>