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B5" w:rsidRPr="00FF5077" w:rsidRDefault="00FF5077" w:rsidP="00FF5077">
      <w:pPr>
        <w:pStyle w:val="AralkYok"/>
        <w:rPr>
          <w:rFonts w:ascii="Times New Roman" w:hAnsi="Times New Roman" w:cs="Times New Roman"/>
          <w:b/>
          <w:sz w:val="40"/>
          <w:szCs w:val="40"/>
        </w:rPr>
      </w:pPr>
      <w:r w:rsidRPr="00FF5077">
        <w:rPr>
          <w:rFonts w:ascii="Times New Roman" w:hAnsi="Times New Roman" w:cs="Times New Roman"/>
          <w:b/>
          <w:sz w:val="40"/>
          <w:szCs w:val="40"/>
        </w:rPr>
        <w:t>TMMOB Mimarlar Odası Belgesel Sinema Kulübü, Geçmişin Kapılarından Geçerken Belgeselini Gösteriyor</w:t>
      </w:r>
    </w:p>
    <w:p w:rsidR="00FF5077" w:rsidRPr="00912BB5" w:rsidRDefault="00FF5077" w:rsidP="00912BB5">
      <w:pPr>
        <w:pStyle w:val="AralkYok"/>
        <w:jc w:val="both"/>
        <w:rPr>
          <w:rFonts w:ascii="Times New Roman" w:hAnsi="Times New Roman" w:cs="Times New Roman"/>
          <w:sz w:val="24"/>
          <w:szCs w:val="24"/>
        </w:rPr>
      </w:pP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TMMOB</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Mimarlar Odası İstanbul </w:t>
      </w:r>
      <w:proofErr w:type="spellStart"/>
      <w:r w:rsidRPr="00912BB5">
        <w:rPr>
          <w:rFonts w:ascii="Times New Roman" w:hAnsi="Times New Roman" w:cs="Times New Roman"/>
          <w:sz w:val="24"/>
          <w:szCs w:val="24"/>
        </w:rPr>
        <w:t>Büyükkent</w:t>
      </w:r>
      <w:proofErr w:type="spellEnd"/>
      <w:r w:rsidRPr="00912BB5">
        <w:rPr>
          <w:rFonts w:ascii="Times New Roman" w:hAnsi="Times New Roman" w:cs="Times New Roman"/>
          <w:sz w:val="24"/>
          <w:szCs w:val="24"/>
        </w:rPr>
        <w:t xml:space="preserve"> Şubesi</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Belgesel Sinema Kulübü</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Tarih: 17.02.2017 - Cuma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Saat: 19.00</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Yer: Mimarlar Odası İstanbul </w:t>
      </w:r>
      <w:proofErr w:type="spellStart"/>
      <w:r w:rsidRPr="00912BB5">
        <w:rPr>
          <w:rFonts w:ascii="Times New Roman" w:hAnsi="Times New Roman" w:cs="Times New Roman"/>
          <w:sz w:val="24"/>
          <w:szCs w:val="24"/>
        </w:rPr>
        <w:t>Büyükkent</w:t>
      </w:r>
      <w:proofErr w:type="spellEnd"/>
      <w:r w:rsidRPr="00912BB5">
        <w:rPr>
          <w:rFonts w:ascii="Times New Roman" w:hAnsi="Times New Roman" w:cs="Times New Roman"/>
          <w:sz w:val="24"/>
          <w:szCs w:val="24"/>
        </w:rPr>
        <w:t xml:space="preserve"> Şubesi</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Karaköy, Kemankeş Caddesi No. 31 Beyoğlu</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Salon: 3. Kat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İletişim: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Tel: 0212-251 49 00/205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e-mail: arsiv@mimarist.org</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http: www.mimarist.org</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“GALA GÖSTERİMİ”</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GEÇMİŞİN KAPILARINDAN GEÇERKEN</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Yönetmen: Nilüfer </w:t>
      </w:r>
      <w:proofErr w:type="spellStart"/>
      <w:r w:rsidRPr="00912BB5">
        <w:rPr>
          <w:rFonts w:ascii="Times New Roman" w:hAnsi="Times New Roman" w:cs="Times New Roman"/>
          <w:sz w:val="24"/>
          <w:szCs w:val="24"/>
        </w:rPr>
        <w:t>Pembecioğlu</w:t>
      </w:r>
      <w:proofErr w:type="spellEnd"/>
      <w:r w:rsidRPr="00912BB5">
        <w:rPr>
          <w:rFonts w:ascii="Times New Roman" w:hAnsi="Times New Roman" w:cs="Times New Roman"/>
          <w:sz w:val="24"/>
          <w:szCs w:val="24"/>
        </w:rPr>
        <w:t xml:space="preserve"> ve Adnan </w:t>
      </w:r>
      <w:proofErr w:type="spellStart"/>
      <w:r w:rsidRPr="00912BB5">
        <w:rPr>
          <w:rFonts w:ascii="Times New Roman" w:hAnsi="Times New Roman" w:cs="Times New Roman"/>
          <w:sz w:val="24"/>
          <w:szCs w:val="24"/>
        </w:rPr>
        <w:t>Kılınç</w:t>
      </w:r>
      <w:proofErr w:type="spellEnd"/>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Süre: 52’</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Yapım: 2016 – Türkiye</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Doğrudan anlamıyla kapı, bir mimari unsur olup, insan yapımı barınakların girişini simgeler. Bununla birlikte, doğal ortamların, örneğin bir mağaranın ya da bir vadinin de kapısından söz edilebilmesi olasıdır. Kapının varlığı ve yokluğu ‘ben’ ve ‘öteki’ kavramının konumlandırılması ile </w:t>
      </w:r>
      <w:proofErr w:type="spellStart"/>
      <w:r w:rsidRPr="00912BB5">
        <w:rPr>
          <w:rFonts w:ascii="Times New Roman" w:hAnsi="Times New Roman" w:cs="Times New Roman"/>
          <w:sz w:val="24"/>
          <w:szCs w:val="24"/>
        </w:rPr>
        <w:t>bağlantılandırılabilir</w:t>
      </w:r>
      <w:proofErr w:type="spellEnd"/>
      <w:r w:rsidRPr="00912BB5">
        <w:rPr>
          <w:rFonts w:ascii="Times New Roman" w:hAnsi="Times New Roman" w:cs="Times New Roman"/>
          <w:sz w:val="24"/>
          <w:szCs w:val="24"/>
        </w:rPr>
        <w:t xml:space="preserve">. Çünkü, kapının ne denli sembolik ya da güçlü bir kapı görünümünde olduğu, kapıya gelenin kimliği ve konumlandırması ile de bağlantılıdır. </w:t>
      </w:r>
    </w:p>
    <w:p w:rsidR="00912BB5" w:rsidRPr="00912BB5" w:rsidRDefault="00912BB5" w:rsidP="00912BB5">
      <w:pPr>
        <w:pStyle w:val="AralkYok"/>
        <w:jc w:val="both"/>
        <w:rPr>
          <w:rFonts w:ascii="Times New Roman" w:hAnsi="Times New Roman" w:cs="Times New Roman"/>
          <w:sz w:val="24"/>
          <w:szCs w:val="24"/>
        </w:rPr>
      </w:pP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Anadolu, yüzyıllar boyu pek çok uygarlığın beşiği olmuş, ürünlerini, kalıtlarını günümüze dek bırakmış, zengin bir kültüre sahiptir. Her bir bölgesinde farklı uygarlıkların hüküm sürdüğü bu zengin kültür merkezi, tarihin farklı dönemlerinde farklı kültürlere ev sahipliği yapmıştır. </w:t>
      </w:r>
      <w:bookmarkStart w:id="0" w:name="_GoBack"/>
      <w:bookmarkEnd w:id="0"/>
      <w:r w:rsidRPr="00912BB5">
        <w:rPr>
          <w:rFonts w:ascii="Times New Roman" w:hAnsi="Times New Roman" w:cs="Times New Roman"/>
          <w:sz w:val="24"/>
          <w:szCs w:val="24"/>
        </w:rPr>
        <w:t xml:space="preserve">Sıcakkanlılığı, komşuluğu ve iletişimi çok seven yapısı ile Anadolu insanı, konuklarına karşı gösterdiği geleneksel hoşgörüsü ile daha sempatik ve sembolik kapılar inşa etmiştir. Kapılar ve onların nadide gerdanlıkları olan kapı tokmakları eski zamanlarda farklı sembolik anlamlar yüklenmiş olan ancak günümüzde neredeyse yok olma noktasında bulunan bir değerler dizgesini içinde barındırmaktadır. </w:t>
      </w:r>
    </w:p>
    <w:p w:rsidR="00912BB5" w:rsidRPr="00912BB5" w:rsidRDefault="00912BB5" w:rsidP="00912BB5">
      <w:pPr>
        <w:pStyle w:val="AralkYok"/>
        <w:jc w:val="both"/>
        <w:rPr>
          <w:rFonts w:ascii="Times New Roman" w:hAnsi="Times New Roman" w:cs="Times New Roman"/>
          <w:sz w:val="24"/>
          <w:szCs w:val="24"/>
        </w:rPr>
      </w:pP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Bu çalışma, geçmişten günümüze farklı kültürlere beşiklik etmiş Anadolu’muzun farklı yörelerinde bulunan kapı kavramını görselleştirmeyi amaçlamaktadır.</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t xml:space="preserve">Çekimleri İstanbul, Antakya, Bursa, İzmir, Afyon, Gaziantep, Tokat, Amasya ve Sakarya'da gerçekleştirilmiş olan "Geçmişin Kapılarından Geçerken" belgeselinin gala gösterimine bekleriz. </w:t>
      </w:r>
    </w:p>
    <w:p w:rsidR="00912BB5" w:rsidRPr="00912BB5" w:rsidRDefault="00912BB5" w:rsidP="00912BB5">
      <w:pPr>
        <w:pStyle w:val="AralkYok"/>
        <w:jc w:val="both"/>
        <w:rPr>
          <w:rFonts w:ascii="Times New Roman" w:hAnsi="Times New Roman" w:cs="Times New Roman"/>
          <w:sz w:val="24"/>
          <w:szCs w:val="24"/>
        </w:rPr>
      </w:pPr>
      <w:r w:rsidRPr="00912BB5">
        <w:rPr>
          <w:rFonts w:ascii="Times New Roman" w:hAnsi="Times New Roman" w:cs="Times New Roman"/>
          <w:sz w:val="24"/>
          <w:szCs w:val="24"/>
        </w:rPr>
        <w:lastRenderedPageBreak/>
        <w:t>*Etkinlik herkese açık ve ücretsizdir.</w:t>
      </w:r>
    </w:p>
    <w:p w:rsidR="00132E68" w:rsidRPr="00912BB5" w:rsidRDefault="00132E68" w:rsidP="00912BB5">
      <w:pPr>
        <w:pStyle w:val="AralkYok"/>
        <w:jc w:val="both"/>
        <w:rPr>
          <w:rFonts w:ascii="Times New Roman" w:hAnsi="Times New Roman" w:cs="Times New Roman"/>
          <w:sz w:val="24"/>
          <w:szCs w:val="24"/>
        </w:rPr>
      </w:pPr>
    </w:p>
    <w:sectPr w:rsidR="00132E68" w:rsidRPr="00912B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B5"/>
    <w:rsid w:val="00132E68"/>
    <w:rsid w:val="00446ED4"/>
    <w:rsid w:val="00595F0A"/>
    <w:rsid w:val="00912BB5"/>
    <w:rsid w:val="00F510B4"/>
    <w:rsid w:val="00FF50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24F6"/>
  <w15:chartTrackingRefBased/>
  <w15:docId w15:val="{601014D1-0295-4AB8-88F7-86DB823F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2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2017-02-16T19:24:00Z</dcterms:created>
  <dcterms:modified xsi:type="dcterms:W3CDTF">2017-02-16T19:37:00Z</dcterms:modified>
</cp:coreProperties>
</file>