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F" w:rsidRPr="001D306F" w:rsidRDefault="001D306F" w:rsidP="00A9367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D306F">
        <w:rPr>
          <w:rFonts w:ascii="Times New Roman" w:hAnsi="Times New Roman" w:cs="Times New Roman"/>
          <w:b/>
          <w:i/>
          <w:sz w:val="40"/>
          <w:szCs w:val="40"/>
        </w:rPr>
        <w:t xml:space="preserve">TMMOB Mimarlar Odası Belgesel Sinema Kulübü, </w:t>
      </w:r>
      <w:proofErr w:type="spellStart"/>
      <w:r w:rsidRPr="001D306F">
        <w:rPr>
          <w:rFonts w:ascii="Times New Roman" w:hAnsi="Times New Roman" w:cs="Times New Roman"/>
          <w:b/>
          <w:i/>
          <w:sz w:val="40"/>
          <w:szCs w:val="40"/>
        </w:rPr>
        <w:t>Strabon'un</w:t>
      </w:r>
      <w:proofErr w:type="spellEnd"/>
      <w:r w:rsidRPr="001D306F">
        <w:rPr>
          <w:rFonts w:ascii="Times New Roman" w:hAnsi="Times New Roman" w:cs="Times New Roman"/>
          <w:b/>
          <w:i/>
          <w:sz w:val="40"/>
          <w:szCs w:val="40"/>
        </w:rPr>
        <w:t xml:space="preserve"> İzinde</w:t>
      </w:r>
      <w:r>
        <w:rPr>
          <w:rFonts w:ascii="Times New Roman" w:hAnsi="Times New Roman" w:cs="Times New Roman"/>
          <w:b/>
          <w:sz w:val="40"/>
          <w:szCs w:val="40"/>
        </w:rPr>
        <w:t xml:space="preserve"> ve </w:t>
      </w:r>
      <w:proofErr w:type="spellStart"/>
      <w:r w:rsidRPr="001D306F">
        <w:rPr>
          <w:rFonts w:ascii="Times New Roman" w:hAnsi="Times New Roman" w:cs="Times New Roman"/>
          <w:b/>
          <w:i/>
          <w:sz w:val="40"/>
          <w:szCs w:val="40"/>
        </w:rPr>
        <w:t>Hekate'nin</w:t>
      </w:r>
      <w:proofErr w:type="spellEnd"/>
      <w:r w:rsidRPr="001D306F">
        <w:rPr>
          <w:rFonts w:ascii="Times New Roman" w:hAnsi="Times New Roman" w:cs="Times New Roman"/>
          <w:b/>
          <w:i/>
          <w:sz w:val="40"/>
          <w:szCs w:val="40"/>
        </w:rPr>
        <w:t xml:space="preserve"> Kutsal Kenti </w:t>
      </w:r>
      <w:proofErr w:type="spellStart"/>
      <w:r w:rsidRPr="001D306F">
        <w:rPr>
          <w:rFonts w:ascii="Times New Roman" w:hAnsi="Times New Roman" w:cs="Times New Roman"/>
          <w:b/>
          <w:i/>
          <w:sz w:val="40"/>
          <w:szCs w:val="40"/>
        </w:rPr>
        <w:t>Lagina</w:t>
      </w:r>
      <w:proofErr w:type="spellEnd"/>
      <w:r w:rsidRPr="001D306F">
        <w:rPr>
          <w:rFonts w:ascii="Times New Roman" w:hAnsi="Times New Roman" w:cs="Times New Roman"/>
          <w:b/>
          <w:sz w:val="40"/>
          <w:szCs w:val="40"/>
        </w:rPr>
        <w:t xml:space="preserve"> Adlı Belgeseli Gösteriyor</w:t>
      </w:r>
    </w:p>
    <w:p w:rsidR="001D306F" w:rsidRDefault="001D306F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MİMARLAR ODASI İSTANBUL BÜYÜKKENT ŞUBESİ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70">
        <w:rPr>
          <w:rFonts w:ascii="Times New Roman" w:hAnsi="Times New Roman" w:cs="Times New Roman"/>
          <w:sz w:val="24"/>
          <w:szCs w:val="24"/>
        </w:rPr>
        <w:t>BELGESEL SİNEMA KULÜBÜ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“İki Film Birden”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Belgesel Film: STRABON’UN İZİNDE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 xml:space="preserve">Yönetmen: Ufuk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Güral</w:t>
      </w:r>
      <w:proofErr w:type="spellEnd"/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Süre: 22’45”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Yapım: 2007 – Türkiye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70">
        <w:rPr>
          <w:rFonts w:ascii="Times New Roman" w:hAnsi="Times New Roman" w:cs="Times New Roman"/>
          <w:sz w:val="24"/>
          <w:szCs w:val="24"/>
        </w:rPr>
        <w:t>Ö. 63 -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70">
        <w:rPr>
          <w:rFonts w:ascii="Times New Roman" w:hAnsi="Times New Roman" w:cs="Times New Roman"/>
          <w:sz w:val="24"/>
          <w:szCs w:val="24"/>
        </w:rPr>
        <w:t xml:space="preserve">S. 26 yılları arasında Amasya’da yaşamış olan ve Coğrafya’nın babası olarak kabul edilen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Strabon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>, o dönemde Etiyopya’ya kadar gezmiş ve “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Geographica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” isimli eserinde izlenimlerini kaleme almıştır.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Strabon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, metinlerinde Antalya Körfezi’nde yapılan bir geziden de bahsetmiş ve dönemin önemli yerleşim merkezlerinden söz etmiştir. Film,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Strabon’un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 bu rotasını takip ederek, Antik kentlerin bugünkü kalıntıları vasıtasıyla, Antalya’nın tarihine değinmektedir.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Belgesel Film: HEKATE’NİN KUTSAL KENTİ LAGİNA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 xml:space="preserve">Yönetmen: Serdar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Karakaya</w:t>
      </w:r>
      <w:proofErr w:type="spellEnd"/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Süre: 21’40”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Yapım: 2008 – Türkiye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 xml:space="preserve">Milattan önce birinci binde Anadolu’da Demir Çağı yaşanıyordu. Bu çağda Anadolu’nun batısında Lydia,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Lykia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 uygarlıkları vardı. Bu bölge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İonia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, Phrygia ve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Lykia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 tarafından çevrilmekteydi. M.Ö. 7. ve 6. Yüzyılın ilk yarısında Karia’nın Lydia Krallığı topraklarına katılmış olduğu anlaşılmaktadır.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Karya’nın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Bargylia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, Nysa, Kaunos, Knidos,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Heraklia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Latmos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İasos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Stratonikeia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>, Aphrodisias gibi şehircilikte gelişmiş planlara, her biri ayrı öneme sahip 20 kenti bulunmaktaydı.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 xml:space="preserve">Etkinlik günü ve saati: 10 Mayıs 2013 Cuma - 18.30 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Yer: Prof. Orhan Şahinler Sinema Salonu – 2. Kat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 xml:space="preserve">Adres: Mimarlar Odası İstanbul </w:t>
      </w:r>
      <w:proofErr w:type="spellStart"/>
      <w:r w:rsidRPr="00A93670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A93670">
        <w:rPr>
          <w:rFonts w:ascii="Times New Roman" w:hAnsi="Times New Roman" w:cs="Times New Roman"/>
          <w:sz w:val="24"/>
          <w:szCs w:val="24"/>
        </w:rPr>
        <w:t xml:space="preserve"> Şubesi 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İletişim: 0212-251 49 00/205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http://www.mimarist.org/etkinlik/film-gosterimleri/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Not: Tüm gösterimlerimiz ücretsiz olup, toplu katılımlarda önceden bilgi verilmesini dileriz.</w:t>
      </w:r>
    </w:p>
    <w:p w:rsidR="00A93670" w:rsidRPr="00A93670" w:rsidRDefault="00A93670" w:rsidP="00A9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0">
        <w:rPr>
          <w:rFonts w:ascii="Times New Roman" w:hAnsi="Times New Roman" w:cs="Times New Roman"/>
          <w:sz w:val="24"/>
          <w:szCs w:val="24"/>
        </w:rPr>
        <w:t>Ayrıntılı bilgiyi web sayfamızdan öğrenebilirsiniz.</w:t>
      </w:r>
    </w:p>
    <w:sectPr w:rsidR="00A93670" w:rsidRPr="00A9367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3670"/>
    <w:rsid w:val="00083F0C"/>
    <w:rsid w:val="000C3754"/>
    <w:rsid w:val="001962D8"/>
    <w:rsid w:val="001D306F"/>
    <w:rsid w:val="00294EBF"/>
    <w:rsid w:val="003B3966"/>
    <w:rsid w:val="00425F90"/>
    <w:rsid w:val="00782AED"/>
    <w:rsid w:val="007E22F6"/>
    <w:rsid w:val="00A615C1"/>
    <w:rsid w:val="00A93670"/>
    <w:rsid w:val="00CA336E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2013-05-09T04:58:00Z</dcterms:created>
  <dcterms:modified xsi:type="dcterms:W3CDTF">2013-05-09T05:38:00Z</dcterms:modified>
</cp:coreProperties>
</file>