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1" w:rsidRPr="001F7201" w:rsidRDefault="001F7201" w:rsidP="001F720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F7201">
        <w:rPr>
          <w:rFonts w:ascii="Times New Roman" w:hAnsi="Times New Roman" w:cs="Times New Roman"/>
          <w:b/>
          <w:sz w:val="40"/>
          <w:szCs w:val="40"/>
        </w:rPr>
        <w:t>Ankara Üniversitesi İletişim Fakültesi Söyleşileri</w:t>
      </w:r>
    </w:p>
    <w:p w:rsidR="001F7201" w:rsidRDefault="001F7201" w:rsidP="00DF0A7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B80" w:rsidRDefault="00B958DB" w:rsidP="001F72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133415">
        <w:rPr>
          <w:rFonts w:ascii="Times New Roman" w:hAnsi="Times New Roman" w:cs="Times New Roman"/>
          <w:sz w:val="24"/>
          <w:szCs w:val="24"/>
        </w:rPr>
        <w:t xml:space="preserve">ki gösterim ve ardından gerçekleşecek söyleşiler, </w:t>
      </w:r>
      <w:r>
        <w:rPr>
          <w:rFonts w:ascii="Times New Roman" w:hAnsi="Times New Roman" w:cs="Times New Roman"/>
          <w:sz w:val="24"/>
          <w:szCs w:val="24"/>
        </w:rPr>
        <w:t xml:space="preserve">Mayıs ayının ilk haftasında </w:t>
      </w:r>
      <w:r w:rsidR="00133415">
        <w:rPr>
          <w:rFonts w:ascii="Times New Roman" w:hAnsi="Times New Roman" w:cs="Times New Roman"/>
          <w:sz w:val="24"/>
          <w:szCs w:val="24"/>
        </w:rPr>
        <w:t>Ankara Üniversitesi İletişim Fakültesi</w:t>
      </w:r>
      <w:r>
        <w:rPr>
          <w:rFonts w:ascii="Times New Roman" w:hAnsi="Times New Roman" w:cs="Times New Roman"/>
          <w:sz w:val="24"/>
          <w:szCs w:val="24"/>
        </w:rPr>
        <w:t xml:space="preserve"> MTÖ Sinema Salonu’nda</w:t>
      </w:r>
      <w:r w:rsidR="00133415">
        <w:rPr>
          <w:rFonts w:ascii="Times New Roman" w:hAnsi="Times New Roman" w:cs="Times New Roman"/>
          <w:sz w:val="24"/>
          <w:szCs w:val="24"/>
        </w:rPr>
        <w:t xml:space="preserve"> tüm sinemaseverleri bekliyor. </w:t>
      </w:r>
    </w:p>
    <w:p w:rsidR="00231B80" w:rsidRDefault="00231B80" w:rsidP="00133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1B80" w:rsidRDefault="00133415" w:rsidP="001F7201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İLEF Sinema Topluluğu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İlefsin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 </w:t>
      </w:r>
      <w:r w:rsidR="00231B80">
        <w:rPr>
          <w:rFonts w:ascii="Times New Roman" w:hAnsi="Times New Roman" w:cs="Times New Roman"/>
          <w:sz w:val="24"/>
          <w:szCs w:val="24"/>
        </w:rPr>
        <w:t xml:space="preserve">Sine-Göz Sinema Kültür Dergisi’nin ortak etkinliği kapsamında </w:t>
      </w:r>
      <w:r>
        <w:rPr>
          <w:rFonts w:ascii="Times New Roman" w:hAnsi="Times New Roman" w:cs="Times New Roman"/>
          <w:sz w:val="24"/>
          <w:szCs w:val="24"/>
        </w:rPr>
        <w:t xml:space="preserve">2 Mayıs Perşembe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17:30’da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gösterimi yapılacak </w:t>
      </w:r>
      <w:proofErr w:type="spellStart"/>
      <w:r w:rsidRPr="001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Bûka</w:t>
      </w:r>
      <w:proofErr w:type="spellEnd"/>
      <w:r w:rsidRPr="001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Baranê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’nin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ardından, filmin yönetmeni Dilek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Gökçin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metin yazarı İrfan Aktan il</w:t>
      </w:r>
      <w:r w:rsid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18:30’da bir söyleşi gerçekleştirilecek.</w:t>
      </w:r>
    </w:p>
    <w:p w:rsidR="00231B80" w:rsidRDefault="00231B80" w:rsidP="00133415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6629" w:rsidRDefault="00231B80" w:rsidP="001F7201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İLEF Sinema Topluluğu’nun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İlefsin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düzenlediği bir diğer etkinlik kapsamında ise 3 Mayıs Cuma günü 13:30’da Tepenin Ardı film gösterimi ve 14:45’de filmin yönetmeni Emin Alper ile söyleşi gerçekleşecek.</w:t>
      </w:r>
    </w:p>
    <w:p w:rsidR="00231B80" w:rsidRDefault="00231B80" w:rsidP="00133415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1B80" w:rsidRDefault="00B958DB" w:rsidP="00133415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958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Bûka</w:t>
      </w:r>
      <w:proofErr w:type="spellEnd"/>
      <w:r w:rsidRPr="00B958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58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Baranê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  <w:r w:rsidRPr="00B958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Hafıza Merkezi'nin yapımcılığını üstlendiği Dilek </w:t>
      </w:r>
      <w:proofErr w:type="spellStart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Gökçin'in</w:t>
      </w:r>
      <w:proofErr w:type="spellEnd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yönettiği </w:t>
      </w:r>
      <w:proofErr w:type="spellStart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Bûka</w:t>
      </w:r>
      <w:proofErr w:type="spellEnd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Baranê</w:t>
      </w:r>
      <w:proofErr w:type="spellEnd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belgeseli,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1989 yılında </w:t>
      </w:r>
      <w:proofErr w:type="gramStart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Hakkari'de</w:t>
      </w:r>
      <w:proofErr w:type="gramEnd"/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çekilen bir ilkokul fotoğrafıyla başlayıp,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1B80" w:rsidRPr="00231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fotoğrafın çekiminden 23 yıl sonra bir araya gelen 10 eski sınıf arkadaşının 90’lı yıllarda ve bugün neler yaşadığına ve barışa olan özlemlerine odaklanıyor.</w:t>
      </w:r>
    </w:p>
    <w:p w:rsidR="00231B80" w:rsidRPr="00B958DB" w:rsidRDefault="00231B80" w:rsidP="00133415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B958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Tepenin Ardı: </w:t>
      </w:r>
      <w:r w:rsidRPr="00B95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Geçtiğimiz Şubat ayında 62. Berlin Film Festivali’nde dünya </w:t>
      </w:r>
      <w:proofErr w:type="gramStart"/>
      <w:r w:rsidRPr="00B95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galasını</w:t>
      </w:r>
      <w:proofErr w:type="gramEnd"/>
      <w:r w:rsidRPr="00B95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gerçekleştiren ve ardından birçok festivalden ödülle dönmeyi başaran Tepenin Ardı, western filmlerini andıran mekân kullanımı ve atmosferiyle, gerilim tonu yüksek bir aile dramını anlatıyor.</w:t>
      </w:r>
    </w:p>
    <w:p w:rsidR="00231B80" w:rsidRDefault="00231B80" w:rsidP="00133415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1B80" w:rsidRPr="00133415" w:rsidRDefault="00231B80" w:rsidP="00133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31B80" w:rsidRPr="00133415" w:rsidSect="001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3415"/>
    <w:rsid w:val="00126629"/>
    <w:rsid w:val="00133415"/>
    <w:rsid w:val="001F7201"/>
    <w:rsid w:val="00231B80"/>
    <w:rsid w:val="00B958DB"/>
    <w:rsid w:val="00D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29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33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3415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1334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8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5</cp:revision>
  <dcterms:created xsi:type="dcterms:W3CDTF">2013-04-26T10:39:00Z</dcterms:created>
  <dcterms:modified xsi:type="dcterms:W3CDTF">2013-04-27T08:31:00Z</dcterms:modified>
</cp:coreProperties>
</file>