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50253" w14:textId="2A3BFB54" w:rsidR="00094D5F" w:rsidRPr="00094D5F" w:rsidRDefault="00094D5F" w:rsidP="00094D5F">
      <w:pPr>
        <w:spacing w:line="240" w:lineRule="auto"/>
        <w:rPr>
          <w:b/>
          <w:bCs/>
          <w:sz w:val="40"/>
          <w:szCs w:val="40"/>
        </w:rPr>
      </w:pPr>
      <w:r w:rsidRPr="00094D5F">
        <w:rPr>
          <w:b/>
          <w:bCs/>
          <w:sz w:val="40"/>
          <w:szCs w:val="40"/>
        </w:rPr>
        <w:t xml:space="preserve">Baktığın Toprak Programı ve Forumu </w:t>
      </w:r>
      <w:r>
        <w:rPr>
          <w:b/>
          <w:bCs/>
          <w:sz w:val="40"/>
          <w:szCs w:val="40"/>
        </w:rPr>
        <w:t>/</w:t>
      </w:r>
      <w:r w:rsidRPr="00094D5F">
        <w:rPr>
          <w:b/>
          <w:bCs/>
          <w:sz w:val="40"/>
          <w:szCs w:val="40"/>
        </w:rPr>
        <w:t xml:space="preserve"> </w:t>
      </w:r>
      <w:proofErr w:type="gramStart"/>
      <w:r>
        <w:rPr>
          <w:b/>
          <w:bCs/>
          <w:sz w:val="40"/>
          <w:szCs w:val="40"/>
        </w:rPr>
        <w:t>0</w:t>
      </w:r>
      <w:r w:rsidRPr="00094D5F">
        <w:rPr>
          <w:b/>
          <w:bCs/>
          <w:sz w:val="40"/>
          <w:szCs w:val="40"/>
        </w:rPr>
        <w:t>2</w:t>
      </w:r>
      <w:r>
        <w:rPr>
          <w:b/>
          <w:bCs/>
          <w:sz w:val="40"/>
          <w:szCs w:val="40"/>
        </w:rPr>
        <w:t xml:space="preserve"> </w:t>
      </w:r>
      <w:r w:rsidRPr="00094D5F">
        <w:rPr>
          <w:b/>
          <w:bCs/>
          <w:sz w:val="40"/>
          <w:szCs w:val="40"/>
        </w:rPr>
        <w:t>-</w:t>
      </w:r>
      <w:proofErr w:type="gramEnd"/>
      <w:r>
        <w:rPr>
          <w:b/>
          <w:bCs/>
          <w:sz w:val="40"/>
          <w:szCs w:val="40"/>
        </w:rPr>
        <w:t xml:space="preserve"> 0</w:t>
      </w:r>
      <w:r w:rsidRPr="00094D5F">
        <w:rPr>
          <w:b/>
          <w:bCs/>
          <w:sz w:val="40"/>
          <w:szCs w:val="40"/>
        </w:rPr>
        <w:t>3 Mayıs, Pera Müzesi</w:t>
      </w:r>
    </w:p>
    <w:p w14:paraId="6C06F920" w14:textId="77777777" w:rsidR="00094D5F" w:rsidRPr="00094D5F" w:rsidRDefault="00094D5F" w:rsidP="00094D5F">
      <w:pPr>
        <w:spacing w:line="240" w:lineRule="auto"/>
        <w:rPr>
          <w:sz w:val="24"/>
          <w:szCs w:val="24"/>
        </w:rPr>
      </w:pPr>
      <w:r w:rsidRPr="00094D5F">
        <w:rPr>
          <w:sz w:val="24"/>
          <w:szCs w:val="24"/>
        </w:rPr>
        <w:t>Merhaba,</w:t>
      </w:r>
    </w:p>
    <w:p w14:paraId="62902BB2" w14:textId="77777777" w:rsidR="00094D5F" w:rsidRPr="00094D5F" w:rsidRDefault="00094D5F" w:rsidP="00094D5F">
      <w:pPr>
        <w:spacing w:line="240" w:lineRule="auto"/>
        <w:rPr>
          <w:sz w:val="24"/>
          <w:szCs w:val="24"/>
        </w:rPr>
      </w:pPr>
      <w:proofErr w:type="spellStart"/>
      <w:r w:rsidRPr="00094D5F">
        <w:rPr>
          <w:sz w:val="24"/>
          <w:szCs w:val="24"/>
        </w:rPr>
        <w:t>Görültü</w:t>
      </w:r>
      <w:proofErr w:type="spellEnd"/>
      <w:r w:rsidRPr="00094D5F">
        <w:rPr>
          <w:sz w:val="24"/>
          <w:szCs w:val="24"/>
        </w:rPr>
        <w:t xml:space="preserve"> olarak </w:t>
      </w:r>
      <w:r w:rsidRPr="00094D5F">
        <w:rPr>
          <w:b/>
          <w:bCs/>
          <w:sz w:val="24"/>
          <w:szCs w:val="24"/>
        </w:rPr>
        <w:t>2-3 Mayıs</w:t>
      </w:r>
      <w:r w:rsidRPr="00094D5F">
        <w:rPr>
          <w:sz w:val="24"/>
          <w:szCs w:val="24"/>
        </w:rPr>
        <w:t>’ta </w:t>
      </w:r>
      <w:r w:rsidRPr="00094D5F">
        <w:rPr>
          <w:b/>
          <w:bCs/>
          <w:sz w:val="24"/>
          <w:szCs w:val="24"/>
        </w:rPr>
        <w:t>Pera Müzesi’</w:t>
      </w:r>
      <w:r w:rsidRPr="00094D5F">
        <w:rPr>
          <w:sz w:val="24"/>
          <w:szCs w:val="24"/>
        </w:rPr>
        <w:t>nde </w:t>
      </w:r>
      <w:r w:rsidRPr="00094D5F">
        <w:rPr>
          <w:b/>
          <w:bCs/>
          <w:sz w:val="24"/>
          <w:szCs w:val="24"/>
        </w:rPr>
        <w:t>Pera Film’</w:t>
      </w:r>
      <w:r w:rsidRPr="00094D5F">
        <w:rPr>
          <w:sz w:val="24"/>
          <w:szCs w:val="24"/>
        </w:rPr>
        <w:t>in ev sahipliğinde ve </w:t>
      </w:r>
      <w:r w:rsidRPr="00094D5F">
        <w:rPr>
          <w:b/>
          <w:bCs/>
          <w:sz w:val="24"/>
          <w:szCs w:val="24"/>
        </w:rPr>
        <w:t>Fransız Kültür Merkezi’</w:t>
      </w:r>
      <w:r w:rsidRPr="00094D5F">
        <w:rPr>
          <w:sz w:val="24"/>
          <w:szCs w:val="24"/>
        </w:rPr>
        <w:t>nin desteğiyle ve </w:t>
      </w:r>
      <w:r w:rsidRPr="00094D5F">
        <w:rPr>
          <w:b/>
          <w:bCs/>
          <w:sz w:val="24"/>
          <w:szCs w:val="24"/>
        </w:rPr>
        <w:t>ücretsiz </w:t>
      </w:r>
      <w:r w:rsidRPr="00094D5F">
        <w:rPr>
          <w:sz w:val="24"/>
          <w:szCs w:val="24"/>
        </w:rPr>
        <w:t>gerçekleşecek yeni programımız </w:t>
      </w:r>
      <w:r w:rsidRPr="00094D5F">
        <w:rPr>
          <w:b/>
          <w:bCs/>
          <w:sz w:val="24"/>
          <w:szCs w:val="24"/>
        </w:rPr>
        <w:t>Baktığın Toprak’</w:t>
      </w:r>
      <w:r w:rsidRPr="00094D5F">
        <w:rPr>
          <w:sz w:val="24"/>
          <w:szCs w:val="24"/>
        </w:rPr>
        <w:t xml:space="preserve">a dair detayları bu bülten ile sizlerle paylaşıyoruz. Şubat-Nisan 2026’da Peter </w:t>
      </w:r>
      <w:proofErr w:type="spellStart"/>
      <w:r w:rsidRPr="00094D5F">
        <w:rPr>
          <w:sz w:val="24"/>
          <w:szCs w:val="24"/>
        </w:rPr>
        <w:t>Watkins</w:t>
      </w:r>
      <w:proofErr w:type="spellEnd"/>
      <w:r w:rsidRPr="00094D5F">
        <w:rPr>
          <w:sz w:val="24"/>
          <w:szCs w:val="24"/>
        </w:rPr>
        <w:t>: Kestirme Yol Yok retrospektifinde de düşünmeye devam ettiğimiz politik örgütlenme, bunun devamlılığı ve sinemada nasıl vücut bulabileceğine dair konuları ekoloji, dünyaya, toprağa bakma ve “bakım” üzerinden sizlerle tartışmayı umduğumuz bir program bu. </w:t>
      </w:r>
    </w:p>
    <w:p w14:paraId="41923208" w14:textId="77777777" w:rsidR="00094D5F" w:rsidRPr="00094D5F" w:rsidRDefault="00094D5F" w:rsidP="00094D5F">
      <w:pPr>
        <w:spacing w:line="240" w:lineRule="auto"/>
        <w:rPr>
          <w:sz w:val="24"/>
          <w:szCs w:val="24"/>
        </w:rPr>
      </w:pPr>
      <w:r w:rsidRPr="00094D5F">
        <w:rPr>
          <w:sz w:val="24"/>
          <w:szCs w:val="24"/>
        </w:rPr>
        <w:t>Baktığın Toprak programı, </w:t>
      </w:r>
      <w:r w:rsidRPr="00094D5F">
        <w:rPr>
          <w:b/>
          <w:bCs/>
          <w:sz w:val="24"/>
          <w:szCs w:val="24"/>
        </w:rPr>
        <w:t>2 Mayıs’</w:t>
      </w:r>
      <w:r w:rsidRPr="00094D5F">
        <w:rPr>
          <w:sz w:val="24"/>
          <w:szCs w:val="24"/>
        </w:rPr>
        <w:t>ta </w:t>
      </w:r>
      <w:r w:rsidRPr="00094D5F">
        <w:rPr>
          <w:b/>
          <w:bCs/>
          <w:sz w:val="24"/>
          <w:szCs w:val="24"/>
        </w:rPr>
        <w:t>14.00</w:t>
      </w:r>
      <w:r w:rsidRPr="00094D5F">
        <w:rPr>
          <w:sz w:val="24"/>
          <w:szCs w:val="24"/>
        </w:rPr>
        <w:t>’de </w:t>
      </w:r>
      <w:r w:rsidRPr="00094D5F">
        <w:rPr>
          <w:b/>
          <w:bCs/>
          <w:sz w:val="24"/>
          <w:szCs w:val="24"/>
        </w:rPr>
        <w:t>Ben Russell </w:t>
      </w:r>
      <w:r w:rsidRPr="00094D5F">
        <w:rPr>
          <w:sz w:val="24"/>
          <w:szCs w:val="24"/>
        </w:rPr>
        <w:t>ve </w:t>
      </w:r>
      <w:r w:rsidRPr="00094D5F">
        <w:rPr>
          <w:b/>
          <w:bCs/>
          <w:sz w:val="24"/>
          <w:szCs w:val="24"/>
        </w:rPr>
        <w:t xml:space="preserve">Guillaume </w:t>
      </w:r>
      <w:proofErr w:type="spellStart"/>
      <w:r w:rsidRPr="00094D5F">
        <w:rPr>
          <w:b/>
          <w:bCs/>
          <w:sz w:val="24"/>
          <w:szCs w:val="24"/>
        </w:rPr>
        <w:t>Cailleau</w:t>
      </w:r>
      <w:proofErr w:type="spellEnd"/>
      <w:r w:rsidRPr="00094D5F">
        <w:rPr>
          <w:sz w:val="24"/>
          <w:szCs w:val="24"/>
        </w:rPr>
        <w:t> imzalı, Türkiye’de henüz gösterilmemiş olan </w:t>
      </w:r>
      <w:r w:rsidRPr="00094D5F">
        <w:rPr>
          <w:b/>
          <w:bCs/>
          <w:i/>
          <w:iCs/>
          <w:sz w:val="24"/>
          <w:szCs w:val="24"/>
        </w:rPr>
        <w:t xml:space="preserve">Doğrudan </w:t>
      </w:r>
      <w:proofErr w:type="spellStart"/>
      <w:r w:rsidRPr="00094D5F">
        <w:rPr>
          <w:b/>
          <w:bCs/>
          <w:i/>
          <w:iCs/>
          <w:sz w:val="24"/>
          <w:szCs w:val="24"/>
        </w:rPr>
        <w:t>Eylem</w:t>
      </w:r>
      <w:r w:rsidRPr="00094D5F">
        <w:rPr>
          <w:sz w:val="24"/>
          <w:szCs w:val="24"/>
        </w:rPr>
        <w:t>’le</w:t>
      </w:r>
      <w:proofErr w:type="spellEnd"/>
      <w:r w:rsidRPr="00094D5F">
        <w:rPr>
          <w:sz w:val="24"/>
          <w:szCs w:val="24"/>
        </w:rPr>
        <w:t xml:space="preserve"> (</w:t>
      </w:r>
      <w:r w:rsidRPr="00094D5F">
        <w:rPr>
          <w:b/>
          <w:bCs/>
          <w:i/>
          <w:iCs/>
          <w:sz w:val="24"/>
          <w:szCs w:val="24"/>
        </w:rPr>
        <w:t>Direct Action, </w:t>
      </w:r>
      <w:r w:rsidRPr="00094D5F">
        <w:rPr>
          <w:b/>
          <w:bCs/>
          <w:sz w:val="24"/>
          <w:szCs w:val="24"/>
        </w:rPr>
        <w:t>2024</w:t>
      </w:r>
      <w:r w:rsidRPr="00094D5F">
        <w:rPr>
          <w:sz w:val="24"/>
          <w:szCs w:val="24"/>
        </w:rPr>
        <w:t xml:space="preserve">) başlayacak. Filmde, Fransa’da ekoloji alanında Emmanuel </w:t>
      </w:r>
      <w:proofErr w:type="spellStart"/>
      <w:r w:rsidRPr="00094D5F">
        <w:rPr>
          <w:sz w:val="24"/>
          <w:szCs w:val="24"/>
        </w:rPr>
        <w:t>Macron’a</w:t>
      </w:r>
      <w:proofErr w:type="spellEnd"/>
      <w:r w:rsidRPr="00094D5F">
        <w:rPr>
          <w:sz w:val="24"/>
          <w:szCs w:val="24"/>
        </w:rPr>
        <w:t xml:space="preserve"> havalimanı inşaatı iptal ettirmek gibi önemli bir politik zafer kazanan ekolojik hareket Alan </w:t>
      </w:r>
      <w:proofErr w:type="spellStart"/>
      <w:r w:rsidRPr="00094D5F">
        <w:rPr>
          <w:sz w:val="24"/>
          <w:szCs w:val="24"/>
        </w:rPr>
        <w:t>Savunması’nın</w:t>
      </w:r>
      <w:proofErr w:type="spellEnd"/>
      <w:r w:rsidRPr="00094D5F">
        <w:rPr>
          <w:sz w:val="24"/>
          <w:szCs w:val="24"/>
        </w:rPr>
        <w:t xml:space="preserve"> (</w:t>
      </w:r>
      <w:proofErr w:type="spellStart"/>
      <w:r w:rsidRPr="00094D5F">
        <w:rPr>
          <w:sz w:val="24"/>
          <w:szCs w:val="24"/>
        </w:rPr>
        <w:t>zone</w:t>
      </w:r>
      <w:proofErr w:type="spellEnd"/>
      <w:r w:rsidRPr="00094D5F">
        <w:rPr>
          <w:sz w:val="24"/>
          <w:szCs w:val="24"/>
        </w:rPr>
        <w:t xml:space="preserve"> à </w:t>
      </w:r>
      <w:proofErr w:type="spellStart"/>
      <w:proofErr w:type="gramStart"/>
      <w:r w:rsidRPr="00094D5F">
        <w:rPr>
          <w:sz w:val="24"/>
          <w:szCs w:val="24"/>
        </w:rPr>
        <w:t>défendre</w:t>
      </w:r>
      <w:proofErr w:type="spellEnd"/>
      <w:r w:rsidRPr="00094D5F">
        <w:rPr>
          <w:sz w:val="24"/>
          <w:szCs w:val="24"/>
        </w:rPr>
        <w:t xml:space="preserve"> -</w:t>
      </w:r>
      <w:proofErr w:type="gramEnd"/>
      <w:r w:rsidRPr="00094D5F">
        <w:rPr>
          <w:sz w:val="24"/>
          <w:szCs w:val="24"/>
        </w:rPr>
        <w:t> </w:t>
      </w:r>
      <w:r w:rsidRPr="00094D5F">
        <w:rPr>
          <w:b/>
          <w:bCs/>
          <w:sz w:val="24"/>
          <w:szCs w:val="24"/>
        </w:rPr>
        <w:t>ZAD</w:t>
      </w:r>
      <w:r w:rsidRPr="00094D5F">
        <w:rPr>
          <w:sz w:val="24"/>
          <w:szCs w:val="24"/>
        </w:rPr>
        <w:t xml:space="preserve">) rutinlerine ve gündelik işleyişine şahit oluyoruz. Doğrudan sinema akımının temsilcisi, </w:t>
      </w:r>
      <w:proofErr w:type="gramStart"/>
      <w:r w:rsidRPr="00094D5F">
        <w:rPr>
          <w:sz w:val="24"/>
          <w:szCs w:val="24"/>
        </w:rPr>
        <w:t>3.5</w:t>
      </w:r>
      <w:proofErr w:type="gramEnd"/>
      <w:r w:rsidRPr="00094D5F">
        <w:rPr>
          <w:sz w:val="24"/>
          <w:szCs w:val="24"/>
        </w:rPr>
        <w:t xml:space="preserve"> saat uzunluğundaki film, Peter </w:t>
      </w:r>
      <w:proofErr w:type="spellStart"/>
      <w:r w:rsidRPr="00094D5F">
        <w:rPr>
          <w:sz w:val="24"/>
          <w:szCs w:val="24"/>
        </w:rPr>
        <w:t>Watkins’in</w:t>
      </w:r>
      <w:proofErr w:type="spellEnd"/>
      <w:r w:rsidRPr="00094D5F">
        <w:rPr>
          <w:sz w:val="24"/>
          <w:szCs w:val="24"/>
        </w:rPr>
        <w:t xml:space="preserve"> de karşı çıktığı “</w:t>
      </w:r>
      <w:proofErr w:type="spellStart"/>
      <w:r w:rsidRPr="00094D5F">
        <w:rPr>
          <w:sz w:val="24"/>
          <w:szCs w:val="24"/>
        </w:rPr>
        <w:t>monoform”a</w:t>
      </w:r>
      <w:proofErr w:type="spellEnd"/>
      <w:r w:rsidRPr="00094D5F">
        <w:rPr>
          <w:sz w:val="24"/>
          <w:szCs w:val="24"/>
        </w:rPr>
        <w:t xml:space="preserve"> meydan okuyan, </w:t>
      </w:r>
      <w:r w:rsidRPr="00094D5F">
        <w:rPr>
          <w:b/>
          <w:bCs/>
          <w:sz w:val="24"/>
          <w:szCs w:val="24"/>
        </w:rPr>
        <w:t>uzun ve az kesmeli 41 plandan</w:t>
      </w:r>
      <w:r w:rsidRPr="00094D5F">
        <w:rPr>
          <w:sz w:val="24"/>
          <w:szCs w:val="24"/>
        </w:rPr>
        <w:t xml:space="preserve"> oluşuyor. Politik mücadelenin protestolarla ve büyük kitlelerin hareketiyle olduğu kadar sabırla, gündelik rutinlerle ve tenha bir tarla köşesinde de sürdürülebileceğini gözler önüne seren bir belgesel bu. Film, yönetmenleri Russell ve </w:t>
      </w:r>
      <w:proofErr w:type="spellStart"/>
      <w:r w:rsidRPr="00094D5F">
        <w:rPr>
          <w:sz w:val="24"/>
          <w:szCs w:val="24"/>
        </w:rPr>
        <w:t>Cailleau’nun</w:t>
      </w:r>
      <w:proofErr w:type="spellEnd"/>
      <w:r w:rsidRPr="00094D5F">
        <w:rPr>
          <w:sz w:val="24"/>
          <w:szCs w:val="24"/>
        </w:rPr>
        <w:t xml:space="preserve"> komünde geçirdikleri uzun zamanın ve verdikleri emeğin de hissedildiği, </w:t>
      </w:r>
      <w:r w:rsidRPr="00094D5F">
        <w:rPr>
          <w:b/>
          <w:bCs/>
          <w:sz w:val="24"/>
          <w:szCs w:val="24"/>
        </w:rPr>
        <w:t>işlenen konu ile film yapma pratiğinin ayrılmadığı</w:t>
      </w:r>
      <w:r w:rsidRPr="00094D5F">
        <w:rPr>
          <w:sz w:val="24"/>
          <w:szCs w:val="24"/>
        </w:rPr>
        <w:t> bir yerden çıkmış. Filmin gösterimi Fransız Kültür Merkezi’nin desteğiyle gerçekleşecek.</w:t>
      </w:r>
    </w:p>
    <w:p w14:paraId="3CCD99EC" w14:textId="77777777" w:rsidR="00094D5F" w:rsidRPr="00094D5F" w:rsidRDefault="00094D5F" w:rsidP="00094D5F">
      <w:pPr>
        <w:spacing w:line="240" w:lineRule="auto"/>
        <w:rPr>
          <w:sz w:val="24"/>
          <w:szCs w:val="24"/>
        </w:rPr>
      </w:pPr>
      <w:r w:rsidRPr="00094D5F">
        <w:rPr>
          <w:sz w:val="24"/>
          <w:szCs w:val="24"/>
        </w:rPr>
        <w:t>Programda </w:t>
      </w:r>
      <w:r w:rsidRPr="00094D5F">
        <w:rPr>
          <w:b/>
          <w:bCs/>
          <w:sz w:val="24"/>
          <w:szCs w:val="24"/>
        </w:rPr>
        <w:t>3 Mayıs</w:t>
      </w:r>
      <w:r w:rsidRPr="00094D5F">
        <w:rPr>
          <w:sz w:val="24"/>
          <w:szCs w:val="24"/>
        </w:rPr>
        <w:t>’ta </w:t>
      </w:r>
      <w:proofErr w:type="spellStart"/>
      <w:r w:rsidRPr="00094D5F">
        <w:rPr>
          <w:b/>
          <w:bCs/>
          <w:sz w:val="24"/>
          <w:szCs w:val="24"/>
        </w:rPr>
        <w:t>Etna</w:t>
      </w:r>
      <w:proofErr w:type="spellEnd"/>
      <w:r w:rsidRPr="00094D5F">
        <w:rPr>
          <w:b/>
          <w:bCs/>
          <w:sz w:val="24"/>
          <w:szCs w:val="24"/>
        </w:rPr>
        <w:t xml:space="preserve"> Özbek’</w:t>
      </w:r>
      <w:r w:rsidRPr="00094D5F">
        <w:rPr>
          <w:sz w:val="24"/>
          <w:szCs w:val="24"/>
        </w:rPr>
        <w:t>in </w:t>
      </w:r>
      <w:proofErr w:type="spellStart"/>
      <w:r w:rsidRPr="00094D5F">
        <w:rPr>
          <w:b/>
          <w:bCs/>
          <w:i/>
          <w:iCs/>
          <w:sz w:val="24"/>
          <w:szCs w:val="24"/>
        </w:rPr>
        <w:t>Nosema</w:t>
      </w:r>
      <w:r w:rsidRPr="00094D5F">
        <w:rPr>
          <w:sz w:val="24"/>
          <w:szCs w:val="24"/>
        </w:rPr>
        <w:t>’sı</w:t>
      </w:r>
      <w:proofErr w:type="spellEnd"/>
      <w:r w:rsidRPr="00094D5F">
        <w:rPr>
          <w:sz w:val="24"/>
          <w:szCs w:val="24"/>
        </w:rPr>
        <w:t xml:space="preserve"> (2021) ve </w:t>
      </w:r>
      <w:r w:rsidRPr="00094D5F">
        <w:rPr>
          <w:b/>
          <w:bCs/>
          <w:sz w:val="24"/>
          <w:szCs w:val="24"/>
        </w:rPr>
        <w:t xml:space="preserve">Deborah </w:t>
      </w:r>
      <w:proofErr w:type="spellStart"/>
      <w:r w:rsidRPr="00094D5F">
        <w:rPr>
          <w:b/>
          <w:bCs/>
          <w:sz w:val="24"/>
          <w:szCs w:val="24"/>
        </w:rPr>
        <w:t>Stratman</w:t>
      </w:r>
      <w:r w:rsidRPr="00094D5F">
        <w:rPr>
          <w:sz w:val="24"/>
          <w:szCs w:val="24"/>
        </w:rPr>
        <w:t>’ın</w:t>
      </w:r>
      <w:proofErr w:type="spellEnd"/>
      <w:r w:rsidRPr="00094D5F">
        <w:rPr>
          <w:sz w:val="24"/>
          <w:szCs w:val="24"/>
        </w:rPr>
        <w:t> </w:t>
      </w:r>
      <w:r w:rsidRPr="00094D5F">
        <w:rPr>
          <w:b/>
          <w:bCs/>
          <w:i/>
          <w:iCs/>
          <w:sz w:val="24"/>
          <w:szCs w:val="24"/>
        </w:rPr>
        <w:t xml:space="preserve">Son </w:t>
      </w:r>
      <w:proofErr w:type="spellStart"/>
      <w:r w:rsidRPr="00094D5F">
        <w:rPr>
          <w:b/>
          <w:bCs/>
          <w:i/>
          <w:iCs/>
          <w:sz w:val="24"/>
          <w:szCs w:val="24"/>
        </w:rPr>
        <w:t>Şeyler</w:t>
      </w:r>
      <w:r w:rsidRPr="00094D5F">
        <w:rPr>
          <w:sz w:val="24"/>
          <w:szCs w:val="24"/>
        </w:rPr>
        <w:t>’i</w:t>
      </w:r>
      <w:proofErr w:type="spellEnd"/>
      <w:r w:rsidRPr="00094D5F">
        <w:rPr>
          <w:sz w:val="24"/>
          <w:szCs w:val="24"/>
        </w:rPr>
        <w:t xml:space="preserve"> (</w:t>
      </w:r>
      <w:proofErr w:type="spellStart"/>
      <w:r w:rsidRPr="00094D5F">
        <w:rPr>
          <w:b/>
          <w:bCs/>
          <w:i/>
          <w:iCs/>
          <w:sz w:val="24"/>
          <w:szCs w:val="24"/>
        </w:rPr>
        <w:t>Last</w:t>
      </w:r>
      <w:proofErr w:type="spellEnd"/>
      <w:r w:rsidRPr="00094D5F">
        <w:rPr>
          <w:b/>
          <w:bCs/>
          <w:i/>
          <w:iCs/>
          <w:sz w:val="24"/>
          <w:szCs w:val="24"/>
        </w:rPr>
        <w:t xml:space="preserve"> </w:t>
      </w:r>
      <w:proofErr w:type="spellStart"/>
      <w:r w:rsidRPr="00094D5F">
        <w:rPr>
          <w:b/>
          <w:bCs/>
          <w:i/>
          <w:iCs/>
          <w:sz w:val="24"/>
          <w:szCs w:val="24"/>
        </w:rPr>
        <w:t>Things</w:t>
      </w:r>
      <w:proofErr w:type="spellEnd"/>
      <w:r w:rsidRPr="00094D5F">
        <w:rPr>
          <w:i/>
          <w:iCs/>
          <w:sz w:val="24"/>
          <w:szCs w:val="24"/>
        </w:rPr>
        <w:t>, </w:t>
      </w:r>
      <w:r w:rsidRPr="00094D5F">
        <w:rPr>
          <w:b/>
          <w:bCs/>
          <w:sz w:val="24"/>
          <w:szCs w:val="24"/>
        </w:rPr>
        <w:t>2023</w:t>
      </w:r>
      <w:r w:rsidRPr="00094D5F">
        <w:rPr>
          <w:sz w:val="24"/>
          <w:szCs w:val="24"/>
        </w:rPr>
        <w:t>) </w:t>
      </w:r>
      <w:r w:rsidRPr="00094D5F">
        <w:rPr>
          <w:b/>
          <w:bCs/>
          <w:sz w:val="24"/>
          <w:szCs w:val="24"/>
        </w:rPr>
        <w:t>14.00</w:t>
      </w:r>
      <w:r w:rsidRPr="00094D5F">
        <w:rPr>
          <w:sz w:val="24"/>
          <w:szCs w:val="24"/>
        </w:rPr>
        <w:t>’te başlayacak gösterimlerle izlenebilecek ve takiben programla aynı adı taşıyan bir forum düzenlenecek. Orta metrajlı belgesel </w:t>
      </w:r>
      <w:proofErr w:type="spellStart"/>
      <w:r w:rsidRPr="00094D5F">
        <w:rPr>
          <w:i/>
          <w:iCs/>
          <w:sz w:val="24"/>
          <w:szCs w:val="24"/>
        </w:rPr>
        <w:t>Nosema</w:t>
      </w:r>
      <w:proofErr w:type="spellEnd"/>
      <w:r w:rsidRPr="00094D5F">
        <w:rPr>
          <w:sz w:val="24"/>
          <w:szCs w:val="24"/>
        </w:rPr>
        <w:t>, </w:t>
      </w:r>
      <w:r w:rsidRPr="00094D5F">
        <w:rPr>
          <w:b/>
          <w:bCs/>
          <w:sz w:val="24"/>
          <w:szCs w:val="24"/>
        </w:rPr>
        <w:t xml:space="preserve">Türkiye’deki son Asuri </w:t>
      </w:r>
      <w:proofErr w:type="spellStart"/>
      <w:r w:rsidRPr="00094D5F">
        <w:rPr>
          <w:b/>
          <w:bCs/>
          <w:sz w:val="24"/>
          <w:szCs w:val="24"/>
        </w:rPr>
        <w:t>Keldani</w:t>
      </w:r>
      <w:proofErr w:type="spellEnd"/>
      <w:r w:rsidRPr="00094D5F">
        <w:rPr>
          <w:b/>
          <w:bCs/>
          <w:sz w:val="24"/>
          <w:szCs w:val="24"/>
        </w:rPr>
        <w:t xml:space="preserve"> köylerinden biri olan</w:t>
      </w:r>
      <w:r w:rsidRPr="00094D5F">
        <w:rPr>
          <w:sz w:val="24"/>
          <w:szCs w:val="24"/>
        </w:rPr>
        <w:t xml:space="preserve"> Şırnak’taki </w:t>
      </w:r>
      <w:proofErr w:type="spellStart"/>
      <w:r w:rsidRPr="00094D5F">
        <w:rPr>
          <w:sz w:val="24"/>
          <w:szCs w:val="24"/>
        </w:rPr>
        <w:t>Meer’de</w:t>
      </w:r>
      <w:proofErr w:type="spellEnd"/>
      <w:r w:rsidRPr="00094D5F">
        <w:rPr>
          <w:sz w:val="24"/>
          <w:szCs w:val="24"/>
        </w:rPr>
        <w:t xml:space="preserve"> yaşayan Hürmüz ve </w:t>
      </w:r>
      <w:proofErr w:type="spellStart"/>
      <w:r w:rsidRPr="00094D5F">
        <w:rPr>
          <w:sz w:val="24"/>
          <w:szCs w:val="24"/>
        </w:rPr>
        <w:t>Şimuni</w:t>
      </w:r>
      <w:proofErr w:type="spellEnd"/>
      <w:r w:rsidRPr="00094D5F">
        <w:rPr>
          <w:sz w:val="24"/>
          <w:szCs w:val="24"/>
        </w:rPr>
        <w:t xml:space="preserve"> Diril çift</w:t>
      </w:r>
      <w:r w:rsidRPr="00094D5F">
        <w:rPr>
          <w:b/>
          <w:bCs/>
          <w:sz w:val="24"/>
          <w:szCs w:val="24"/>
        </w:rPr>
        <w:t>i</w:t>
      </w:r>
      <w:r w:rsidRPr="00094D5F">
        <w:rPr>
          <w:sz w:val="24"/>
          <w:szCs w:val="24"/>
        </w:rPr>
        <w:t>ni takip ediyor. Bu belgeselde, yakılan köylerine dönüp evlerini yeniden inşa eden ve trajik bir şekilde hayatlarını kaybeden bu çiftin son zamanlarına, geleneksel arıcılık ve hayvancılık bilgilerini, politik çatışma sonucunda boşalan coğrafyada uygulamalarına tanık oluyoruz. Geniş ailenin birlikte geçirdiği son zamanlara da… Çiftin toprakla kurduğu köklü bağın önce politik çatışma, ardından korkunç bir suçla kesilmesini hiç unutturmadan gösteren bu güçlü belgeseli göstermemize izin verdiği ve şekillenmesine yardımcı olduğu forumda da görüşlerini paylaşacağı için </w:t>
      </w:r>
      <w:proofErr w:type="spellStart"/>
      <w:r w:rsidRPr="00094D5F">
        <w:rPr>
          <w:b/>
          <w:bCs/>
          <w:sz w:val="24"/>
          <w:szCs w:val="24"/>
        </w:rPr>
        <w:t>Etna</w:t>
      </w:r>
      <w:proofErr w:type="spellEnd"/>
      <w:r w:rsidRPr="00094D5F">
        <w:rPr>
          <w:b/>
          <w:bCs/>
          <w:sz w:val="24"/>
          <w:szCs w:val="24"/>
        </w:rPr>
        <w:t xml:space="preserve"> Özbek’e </w:t>
      </w:r>
      <w:r w:rsidRPr="00094D5F">
        <w:rPr>
          <w:sz w:val="24"/>
          <w:szCs w:val="24"/>
        </w:rPr>
        <w:t>çok teşekkür ederiz</w:t>
      </w:r>
      <w:r w:rsidRPr="00094D5F">
        <w:rPr>
          <w:b/>
          <w:bCs/>
          <w:sz w:val="24"/>
          <w:szCs w:val="24"/>
        </w:rPr>
        <w:t>.</w:t>
      </w:r>
      <w:r w:rsidRPr="00094D5F">
        <w:rPr>
          <w:sz w:val="24"/>
          <w:szCs w:val="24"/>
        </w:rPr>
        <w:t>  </w:t>
      </w:r>
    </w:p>
    <w:p w14:paraId="3696CD06" w14:textId="77777777" w:rsidR="00094D5F" w:rsidRPr="00094D5F" w:rsidRDefault="00094D5F" w:rsidP="00094D5F">
      <w:pPr>
        <w:spacing w:line="240" w:lineRule="auto"/>
        <w:rPr>
          <w:sz w:val="24"/>
          <w:szCs w:val="24"/>
        </w:rPr>
      </w:pPr>
      <w:r w:rsidRPr="00094D5F">
        <w:rPr>
          <w:sz w:val="24"/>
          <w:szCs w:val="24"/>
        </w:rPr>
        <w:t>Programın son filmi ise ABD’li öncü deneysel sinemacı </w:t>
      </w:r>
      <w:r w:rsidRPr="00094D5F">
        <w:rPr>
          <w:b/>
          <w:bCs/>
          <w:sz w:val="24"/>
          <w:szCs w:val="24"/>
        </w:rPr>
        <w:t xml:space="preserve">Deborah </w:t>
      </w:r>
      <w:proofErr w:type="spellStart"/>
      <w:r w:rsidRPr="00094D5F">
        <w:rPr>
          <w:b/>
          <w:bCs/>
          <w:sz w:val="24"/>
          <w:szCs w:val="24"/>
        </w:rPr>
        <w:t>Stratman</w:t>
      </w:r>
      <w:r w:rsidRPr="00094D5F">
        <w:rPr>
          <w:sz w:val="24"/>
          <w:szCs w:val="24"/>
        </w:rPr>
        <w:t>’ın</w:t>
      </w:r>
      <w:proofErr w:type="spellEnd"/>
      <w:r w:rsidRPr="00094D5F">
        <w:rPr>
          <w:sz w:val="24"/>
          <w:szCs w:val="24"/>
        </w:rPr>
        <w:t> </w:t>
      </w:r>
      <w:r w:rsidRPr="00094D5F">
        <w:rPr>
          <w:b/>
          <w:bCs/>
          <w:i/>
          <w:iCs/>
          <w:sz w:val="24"/>
          <w:szCs w:val="24"/>
        </w:rPr>
        <w:t xml:space="preserve">Son </w:t>
      </w:r>
      <w:proofErr w:type="spellStart"/>
      <w:r w:rsidRPr="00094D5F">
        <w:rPr>
          <w:b/>
          <w:bCs/>
          <w:i/>
          <w:iCs/>
          <w:sz w:val="24"/>
          <w:szCs w:val="24"/>
        </w:rPr>
        <w:t>Şeyler</w:t>
      </w:r>
      <w:r w:rsidRPr="00094D5F">
        <w:rPr>
          <w:sz w:val="24"/>
          <w:szCs w:val="24"/>
        </w:rPr>
        <w:t>’i</w:t>
      </w:r>
      <w:proofErr w:type="spellEnd"/>
      <w:r w:rsidRPr="00094D5F">
        <w:rPr>
          <w:sz w:val="24"/>
          <w:szCs w:val="24"/>
        </w:rPr>
        <w:t xml:space="preserve">. </w:t>
      </w:r>
      <w:proofErr w:type="spellStart"/>
      <w:r w:rsidRPr="00094D5F">
        <w:rPr>
          <w:sz w:val="24"/>
          <w:szCs w:val="24"/>
        </w:rPr>
        <w:t>Stratman</w:t>
      </w:r>
      <w:proofErr w:type="spellEnd"/>
      <w:r w:rsidRPr="00094D5F">
        <w:rPr>
          <w:sz w:val="24"/>
          <w:szCs w:val="24"/>
        </w:rPr>
        <w:t xml:space="preserve"> </w:t>
      </w:r>
      <w:proofErr w:type="spellStart"/>
      <w:r w:rsidRPr="00094D5F">
        <w:rPr>
          <w:sz w:val="24"/>
          <w:szCs w:val="24"/>
        </w:rPr>
        <w:t>avangard</w:t>
      </w:r>
      <w:proofErr w:type="spellEnd"/>
      <w:r w:rsidRPr="00094D5F">
        <w:rPr>
          <w:sz w:val="24"/>
          <w:szCs w:val="24"/>
        </w:rPr>
        <w:t xml:space="preserve"> deneme filminde bilimsel söylemler ve edebiyat eşliğinde insanlığı denklem dışına çıkardığı </w:t>
      </w:r>
      <w:proofErr w:type="spellStart"/>
      <w:r w:rsidRPr="00094D5F">
        <w:rPr>
          <w:sz w:val="24"/>
          <w:szCs w:val="24"/>
        </w:rPr>
        <w:t>bilimkurgusal</w:t>
      </w:r>
      <w:proofErr w:type="spellEnd"/>
      <w:r w:rsidRPr="00094D5F">
        <w:rPr>
          <w:sz w:val="24"/>
          <w:szCs w:val="24"/>
        </w:rPr>
        <w:t xml:space="preserve"> bir anlatı kuruyor. Bakışımızı kayalara ve minerallere çevirmemize vesile olan bu yaratıcı anlatı üzerinden </w:t>
      </w:r>
      <w:r w:rsidRPr="00094D5F">
        <w:rPr>
          <w:b/>
          <w:bCs/>
          <w:sz w:val="24"/>
          <w:szCs w:val="24"/>
        </w:rPr>
        <w:t>yok oluş veya hayatta kalma senaryolarına</w:t>
      </w:r>
      <w:r w:rsidRPr="00094D5F">
        <w:rPr>
          <w:sz w:val="24"/>
          <w:szCs w:val="24"/>
        </w:rPr>
        <w:t> insanlara odaklanmadan bakma ve “büyük resmi görme” şansına sahibiz. Filmin iki yıl önce </w:t>
      </w:r>
      <w:r w:rsidRPr="00094D5F">
        <w:rPr>
          <w:b/>
          <w:bCs/>
          <w:sz w:val="24"/>
          <w:szCs w:val="24"/>
        </w:rPr>
        <w:t>İstanbul Deneysel Film Festivali’nde En İyi Deneysel Film Ödülü</w:t>
      </w:r>
      <w:r w:rsidRPr="00094D5F">
        <w:rPr>
          <w:sz w:val="24"/>
          <w:szCs w:val="24"/>
        </w:rPr>
        <w:t>’nü aldığını da hatırlatalım. </w:t>
      </w:r>
    </w:p>
    <w:p w14:paraId="5244344C" w14:textId="77777777" w:rsidR="00094D5F" w:rsidRPr="00094D5F" w:rsidRDefault="00094D5F" w:rsidP="00094D5F">
      <w:pPr>
        <w:spacing w:line="240" w:lineRule="auto"/>
        <w:rPr>
          <w:sz w:val="24"/>
          <w:szCs w:val="24"/>
        </w:rPr>
      </w:pPr>
      <w:r w:rsidRPr="00094D5F">
        <w:rPr>
          <w:sz w:val="24"/>
          <w:szCs w:val="24"/>
        </w:rPr>
        <w:lastRenderedPageBreak/>
        <w:t>Filmlerin gösterimlerinin ardından 15.45’de başlayacak </w:t>
      </w:r>
      <w:r w:rsidRPr="00094D5F">
        <w:rPr>
          <w:b/>
          <w:bCs/>
          <w:sz w:val="24"/>
          <w:szCs w:val="24"/>
        </w:rPr>
        <w:t>Baktığın Toprak forumu</w:t>
      </w:r>
      <w:r w:rsidRPr="00094D5F">
        <w:rPr>
          <w:sz w:val="24"/>
          <w:szCs w:val="24"/>
        </w:rPr>
        <w:t>nda, gösterimlerin akla getirdikleri Türkiye’deki ekolojik mücadele ve gıda topluluklarının çalışmalarından yola çıkarak tartışılacak. </w:t>
      </w:r>
    </w:p>
    <w:p w14:paraId="1D972EA3" w14:textId="77777777" w:rsidR="00094D5F" w:rsidRPr="00094D5F" w:rsidRDefault="00094D5F" w:rsidP="00094D5F">
      <w:pPr>
        <w:spacing w:line="240" w:lineRule="auto"/>
        <w:rPr>
          <w:sz w:val="24"/>
          <w:szCs w:val="24"/>
        </w:rPr>
      </w:pPr>
      <w:r w:rsidRPr="00094D5F">
        <w:rPr>
          <w:sz w:val="24"/>
          <w:szCs w:val="24"/>
        </w:rPr>
        <w:t>Forumda Özbek dışında konuşacak isimlerden </w:t>
      </w:r>
      <w:r w:rsidRPr="00094D5F">
        <w:rPr>
          <w:b/>
          <w:bCs/>
          <w:sz w:val="24"/>
          <w:szCs w:val="24"/>
        </w:rPr>
        <w:t>akademisyen, sinemacı ve sanatçı Sevgi Ortaç’ın danışmanlığında ve yardımlarıyla </w:t>
      </w:r>
      <w:r w:rsidRPr="00094D5F">
        <w:rPr>
          <w:sz w:val="24"/>
          <w:szCs w:val="24"/>
        </w:rPr>
        <w:t>belirlediğimiz şu soruları sormanın önemli olduğunu düşünüyoruz: Ekolojik mücadelenin farklı zamanları (eylem zamanı, toprağa bakma zamanı, mevsimlerin zamanı) bizlere neler söylüyor? Gönüllülük üzerinden ilerleyen bir örgütlenmede yorgunluğa ve yılgınlığa karşı nasıl ayakta kalınır, bakım emeği nerede durur? Farklı ölçeklerde gruplar arasında ağlar nasıl kurulur, lojistik kararlar nasıl alınır? Politik mücadele arzusu nasıl sürekli kılınır? Forum kısa açılış sunumlarının ardından açık tartışma olarak devam edecek ve 17.45’e kadar sürecek. </w:t>
      </w:r>
    </w:p>
    <w:p w14:paraId="4BE4F3B0" w14:textId="77777777" w:rsidR="00094D5F" w:rsidRPr="00094D5F" w:rsidRDefault="00094D5F" w:rsidP="00094D5F">
      <w:pPr>
        <w:spacing w:line="240" w:lineRule="auto"/>
        <w:rPr>
          <w:sz w:val="24"/>
          <w:szCs w:val="24"/>
        </w:rPr>
      </w:pPr>
      <w:r w:rsidRPr="00094D5F">
        <w:rPr>
          <w:sz w:val="24"/>
          <w:szCs w:val="24"/>
        </w:rPr>
        <w:t>Programla ilgili ayrıntılı bilgilere </w:t>
      </w:r>
      <w:proofErr w:type="spellStart"/>
      <w:r w:rsidRPr="00094D5F">
        <w:rPr>
          <w:sz w:val="24"/>
          <w:szCs w:val="24"/>
        </w:rPr>
        <w:fldChar w:fldCharType="begin"/>
      </w:r>
      <w:r w:rsidRPr="00094D5F">
        <w:rPr>
          <w:sz w:val="24"/>
          <w:szCs w:val="24"/>
        </w:rPr>
        <w:instrText>HYPERLINK "http://gorultu.org/" \t "_blank"</w:instrText>
      </w:r>
      <w:r w:rsidRPr="00094D5F">
        <w:rPr>
          <w:sz w:val="24"/>
          <w:szCs w:val="24"/>
        </w:rPr>
      </w:r>
      <w:r w:rsidRPr="00094D5F">
        <w:rPr>
          <w:sz w:val="24"/>
          <w:szCs w:val="24"/>
        </w:rPr>
        <w:fldChar w:fldCharType="separate"/>
      </w:r>
      <w:r w:rsidRPr="00094D5F">
        <w:rPr>
          <w:rStyle w:val="Kpr"/>
          <w:sz w:val="24"/>
          <w:szCs w:val="24"/>
        </w:rPr>
        <w:t>gorultu.org</w:t>
      </w:r>
      <w:r w:rsidRPr="00094D5F">
        <w:rPr>
          <w:sz w:val="24"/>
          <w:szCs w:val="24"/>
        </w:rPr>
        <w:fldChar w:fldCharType="end"/>
      </w:r>
      <w:r w:rsidRPr="00094D5F">
        <w:rPr>
          <w:sz w:val="24"/>
          <w:szCs w:val="24"/>
        </w:rPr>
        <w:t>’dan</w:t>
      </w:r>
      <w:proofErr w:type="spellEnd"/>
      <w:r w:rsidRPr="00094D5F">
        <w:rPr>
          <w:sz w:val="24"/>
          <w:szCs w:val="24"/>
        </w:rPr>
        <w:t xml:space="preserve"> ulaşabilirsiniz.</w:t>
      </w:r>
    </w:p>
    <w:p w14:paraId="296583ED" w14:textId="77777777" w:rsidR="00094D5F" w:rsidRPr="00094D5F" w:rsidRDefault="00094D5F" w:rsidP="00094D5F">
      <w:pPr>
        <w:spacing w:line="240" w:lineRule="auto"/>
        <w:rPr>
          <w:sz w:val="24"/>
          <w:szCs w:val="24"/>
        </w:rPr>
      </w:pPr>
      <w:r w:rsidRPr="00094D5F">
        <w:rPr>
          <w:sz w:val="24"/>
          <w:szCs w:val="24"/>
        </w:rPr>
        <w:t>Bu vesileyle Ortaç’ın kent bostanları, gıda toplulukları ve güncel sanat arasındaki ilişkilere kişisel ve kolektif deneyimlerinden yola çıkarak baktığı ve bizce sadece ekolojik mücadele alanında değil, politik alanların çoğundaki çelişkileri, hisleri ve birikimleri yansıtan değerli yazısını da paylaşalım: </w:t>
      </w:r>
    </w:p>
    <w:p w14:paraId="744E6000" w14:textId="4C57BA24" w:rsidR="00094D5F" w:rsidRPr="00094D5F" w:rsidRDefault="00094D5F" w:rsidP="00094D5F">
      <w:pPr>
        <w:spacing w:line="240" w:lineRule="auto"/>
        <w:rPr>
          <w:rStyle w:val="Kpr"/>
          <w:b/>
          <w:bCs/>
          <w:color w:val="000000" w:themeColor="text1"/>
          <w:sz w:val="24"/>
          <w:szCs w:val="24"/>
          <w:u w:val="none"/>
        </w:rPr>
      </w:pPr>
      <w:r w:rsidRPr="00094D5F">
        <w:rPr>
          <w:color w:val="000000" w:themeColor="text1"/>
          <w:sz w:val="24"/>
          <w:szCs w:val="24"/>
        </w:rPr>
        <w:fldChar w:fldCharType="begin"/>
      </w:r>
      <w:r w:rsidRPr="00094D5F">
        <w:rPr>
          <w:color w:val="000000" w:themeColor="text1"/>
          <w:sz w:val="24"/>
          <w:szCs w:val="24"/>
        </w:rPr>
        <w:instrText>HYPERLINK "https://ortaformat.org/her-sey-elimizdeymis-gibi/"</w:instrText>
      </w:r>
      <w:r w:rsidRPr="00094D5F">
        <w:rPr>
          <w:color w:val="000000" w:themeColor="text1"/>
          <w:sz w:val="24"/>
          <w:szCs w:val="24"/>
        </w:rPr>
      </w:r>
      <w:r w:rsidRPr="00094D5F">
        <w:rPr>
          <w:color w:val="000000" w:themeColor="text1"/>
          <w:sz w:val="24"/>
          <w:szCs w:val="24"/>
        </w:rPr>
        <w:fldChar w:fldCharType="separate"/>
      </w:r>
      <w:r w:rsidRPr="00094D5F">
        <w:rPr>
          <w:rStyle w:val="Kpr"/>
          <w:b/>
          <w:bCs/>
          <w:color w:val="000000" w:themeColor="text1"/>
          <w:sz w:val="24"/>
          <w:szCs w:val="24"/>
          <w:u w:val="none"/>
        </w:rPr>
        <w:t xml:space="preserve">Her Şey Elimizdeymiş </w:t>
      </w:r>
      <w:proofErr w:type="gramStart"/>
      <w:r w:rsidRPr="00094D5F">
        <w:rPr>
          <w:rStyle w:val="Kpr"/>
          <w:b/>
          <w:bCs/>
          <w:color w:val="000000" w:themeColor="text1"/>
          <w:sz w:val="24"/>
          <w:szCs w:val="24"/>
          <w:u w:val="none"/>
        </w:rPr>
        <w:t>Gibi -</w:t>
      </w:r>
      <w:proofErr w:type="gramEnd"/>
      <w:r w:rsidRPr="00094D5F">
        <w:rPr>
          <w:rStyle w:val="Kpr"/>
          <w:b/>
          <w:bCs/>
          <w:color w:val="000000" w:themeColor="text1"/>
          <w:sz w:val="24"/>
          <w:szCs w:val="24"/>
          <w:u w:val="none"/>
        </w:rPr>
        <w:t xml:space="preserve"> Orta Format</w:t>
      </w:r>
    </w:p>
    <w:p w14:paraId="7DC5D7A8" w14:textId="77777777" w:rsidR="00094D5F" w:rsidRPr="00094D5F" w:rsidRDefault="00094D5F" w:rsidP="00094D5F">
      <w:pPr>
        <w:spacing w:line="240" w:lineRule="auto"/>
        <w:rPr>
          <w:rStyle w:val="Kpr"/>
          <w:color w:val="000000" w:themeColor="text1"/>
          <w:sz w:val="24"/>
          <w:szCs w:val="24"/>
          <w:u w:val="none"/>
        </w:rPr>
      </w:pPr>
      <w:r w:rsidRPr="00094D5F">
        <w:rPr>
          <w:rStyle w:val="Kpr"/>
          <w:color w:val="000000" w:themeColor="text1"/>
          <w:sz w:val="24"/>
          <w:szCs w:val="24"/>
          <w:u w:val="none"/>
        </w:rPr>
        <w:t>Bu metinde Sevgi Ortaç, kişisel ve kolektif deneyimlerinden yola çıkarak kent bostanları, gıda toplulukları ve güncel sanat arasındaki kesişimleri ele alıyor. Akademik ve sanatsal bakışı, dayanışma ağları içindeki aktif deneyimlerle harmanlayarak toplumsal bir hafıza kuruyor; “Esas Öneri” etrafında otonom örgütlenmeleri ve gönüllülük meselesini sorguluyor.</w:t>
      </w:r>
    </w:p>
    <w:p w14:paraId="5C2BB21C" w14:textId="19697075" w:rsidR="00094D5F" w:rsidRPr="00094D5F" w:rsidRDefault="00094D5F" w:rsidP="00094D5F">
      <w:pPr>
        <w:spacing w:line="240" w:lineRule="auto"/>
        <w:rPr>
          <w:sz w:val="24"/>
          <w:szCs w:val="24"/>
        </w:rPr>
      </w:pPr>
      <w:r w:rsidRPr="00094D5F">
        <w:rPr>
          <w:color w:val="000000" w:themeColor="text1"/>
          <w:sz w:val="24"/>
          <w:szCs w:val="24"/>
        </w:rPr>
        <w:fldChar w:fldCharType="end"/>
      </w:r>
      <w:r w:rsidRPr="00094D5F">
        <w:rPr>
          <w:sz w:val="24"/>
          <w:szCs w:val="24"/>
        </w:rPr>
        <w:t xml:space="preserve">Baskısı tamamlanan ve sizlere sunmak için gün saydığımız, Emrah </w:t>
      </w:r>
      <w:proofErr w:type="spellStart"/>
      <w:r w:rsidRPr="00094D5F">
        <w:rPr>
          <w:sz w:val="24"/>
          <w:szCs w:val="24"/>
        </w:rPr>
        <w:t>Serdan</w:t>
      </w:r>
      <w:proofErr w:type="spellEnd"/>
      <w:r w:rsidRPr="00094D5F">
        <w:rPr>
          <w:sz w:val="24"/>
          <w:szCs w:val="24"/>
        </w:rPr>
        <w:t xml:space="preserve"> ve Çağla Özbek editörlüğünde hazırladığımız </w:t>
      </w:r>
      <w:r w:rsidRPr="00094D5F">
        <w:rPr>
          <w:b/>
          <w:bCs/>
          <w:sz w:val="24"/>
          <w:szCs w:val="24"/>
        </w:rPr>
        <w:t xml:space="preserve">Peter </w:t>
      </w:r>
      <w:proofErr w:type="spellStart"/>
      <w:r w:rsidRPr="00094D5F">
        <w:rPr>
          <w:b/>
          <w:bCs/>
          <w:sz w:val="24"/>
          <w:szCs w:val="24"/>
        </w:rPr>
        <w:t>Watkins</w:t>
      </w:r>
      <w:proofErr w:type="spellEnd"/>
      <w:r w:rsidRPr="00094D5F">
        <w:rPr>
          <w:b/>
          <w:bCs/>
          <w:sz w:val="24"/>
          <w:szCs w:val="24"/>
        </w:rPr>
        <w:t>: Kestirme Yol Yok</w:t>
      </w:r>
      <w:r w:rsidRPr="00094D5F">
        <w:rPr>
          <w:sz w:val="24"/>
          <w:szCs w:val="24"/>
        </w:rPr>
        <w:t> kitabıyla ilgili ise ayrıntıları önümüzdeki günlerde detaylı bir bültenle paylaşacağız. </w:t>
      </w:r>
    </w:p>
    <w:p w14:paraId="135CCF44" w14:textId="77777777" w:rsidR="00094D5F" w:rsidRPr="00094D5F" w:rsidRDefault="00094D5F" w:rsidP="00094D5F">
      <w:pPr>
        <w:spacing w:line="240" w:lineRule="auto"/>
        <w:rPr>
          <w:sz w:val="24"/>
          <w:szCs w:val="24"/>
        </w:rPr>
      </w:pPr>
      <w:r w:rsidRPr="00094D5F">
        <w:rPr>
          <w:b/>
          <w:bCs/>
          <w:sz w:val="24"/>
          <w:szCs w:val="24"/>
        </w:rPr>
        <w:t>Ücretsiz gerçekleşecek </w:t>
      </w:r>
      <w:r w:rsidRPr="00094D5F">
        <w:rPr>
          <w:sz w:val="24"/>
          <w:szCs w:val="24"/>
        </w:rPr>
        <w:t>gösterimlerde ve forumda görüşmek dileğiyle</w:t>
      </w:r>
      <w:r w:rsidRPr="00094D5F">
        <w:rPr>
          <w:b/>
          <w:bCs/>
          <w:sz w:val="24"/>
          <w:szCs w:val="24"/>
        </w:rPr>
        <w:t>.</w:t>
      </w:r>
    </w:p>
    <w:p w14:paraId="043ADF7B" w14:textId="77777777" w:rsidR="00556779" w:rsidRPr="00094D5F" w:rsidRDefault="00556779" w:rsidP="00094D5F">
      <w:pPr>
        <w:spacing w:line="240" w:lineRule="auto"/>
        <w:rPr>
          <w:sz w:val="24"/>
          <w:szCs w:val="24"/>
        </w:rPr>
      </w:pPr>
    </w:p>
    <w:sectPr w:rsidR="00556779" w:rsidRPr="00094D5F"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5F"/>
    <w:rsid w:val="00094D5F"/>
    <w:rsid w:val="00556779"/>
    <w:rsid w:val="006F1939"/>
    <w:rsid w:val="00EC73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48B3"/>
  <w15:chartTrackingRefBased/>
  <w15:docId w15:val="{3ABECDBD-B00B-4B93-9956-A9D702BB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94D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094D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094D5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94D5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94D5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94D5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94D5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94D5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94D5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94D5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094D5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094D5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94D5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94D5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94D5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94D5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94D5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94D5F"/>
    <w:rPr>
      <w:rFonts w:eastAsiaTheme="majorEastAsia" w:cstheme="majorBidi"/>
      <w:color w:val="272727" w:themeColor="text1" w:themeTint="D8"/>
    </w:rPr>
  </w:style>
  <w:style w:type="paragraph" w:styleId="KonuBal">
    <w:name w:val="Title"/>
    <w:basedOn w:val="Normal"/>
    <w:next w:val="Normal"/>
    <w:link w:val="KonuBalChar"/>
    <w:uiPriority w:val="10"/>
    <w:qFormat/>
    <w:rsid w:val="00094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94D5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94D5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94D5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94D5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94D5F"/>
    <w:rPr>
      <w:i/>
      <w:iCs/>
      <w:color w:val="404040" w:themeColor="text1" w:themeTint="BF"/>
    </w:rPr>
  </w:style>
  <w:style w:type="paragraph" w:styleId="ListeParagraf">
    <w:name w:val="List Paragraph"/>
    <w:basedOn w:val="Normal"/>
    <w:uiPriority w:val="34"/>
    <w:qFormat/>
    <w:rsid w:val="00094D5F"/>
    <w:pPr>
      <w:ind w:left="720"/>
      <w:contextualSpacing/>
    </w:pPr>
  </w:style>
  <w:style w:type="character" w:styleId="GlVurgulama">
    <w:name w:val="Intense Emphasis"/>
    <w:basedOn w:val="VarsaylanParagrafYazTipi"/>
    <w:uiPriority w:val="21"/>
    <w:qFormat/>
    <w:rsid w:val="00094D5F"/>
    <w:rPr>
      <w:i/>
      <w:iCs/>
      <w:color w:val="2F5496" w:themeColor="accent1" w:themeShade="BF"/>
    </w:rPr>
  </w:style>
  <w:style w:type="paragraph" w:styleId="GlAlnt">
    <w:name w:val="Intense Quote"/>
    <w:basedOn w:val="Normal"/>
    <w:next w:val="Normal"/>
    <w:link w:val="GlAlntChar"/>
    <w:uiPriority w:val="30"/>
    <w:qFormat/>
    <w:rsid w:val="00094D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94D5F"/>
    <w:rPr>
      <w:i/>
      <w:iCs/>
      <w:color w:val="2F5496" w:themeColor="accent1" w:themeShade="BF"/>
    </w:rPr>
  </w:style>
  <w:style w:type="character" w:styleId="GlBavuru">
    <w:name w:val="Intense Reference"/>
    <w:basedOn w:val="VarsaylanParagrafYazTipi"/>
    <w:uiPriority w:val="32"/>
    <w:qFormat/>
    <w:rsid w:val="00094D5F"/>
    <w:rPr>
      <w:b/>
      <w:bCs/>
      <w:smallCaps/>
      <w:color w:val="2F5496" w:themeColor="accent1" w:themeShade="BF"/>
      <w:spacing w:val="5"/>
    </w:rPr>
  </w:style>
  <w:style w:type="character" w:styleId="Kpr">
    <w:name w:val="Hyperlink"/>
    <w:basedOn w:val="VarsaylanParagrafYazTipi"/>
    <w:uiPriority w:val="99"/>
    <w:unhideWhenUsed/>
    <w:rsid w:val="00094D5F"/>
    <w:rPr>
      <w:color w:val="0563C1" w:themeColor="hyperlink"/>
      <w:u w:val="single"/>
    </w:rPr>
  </w:style>
  <w:style w:type="character" w:styleId="zmlenmeyenBahsetme">
    <w:name w:val="Unresolved Mention"/>
    <w:basedOn w:val="VarsaylanParagrafYazTipi"/>
    <w:uiPriority w:val="99"/>
    <w:semiHidden/>
    <w:unhideWhenUsed/>
    <w:rsid w:val="00094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777</Words>
  <Characters>4429</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2026-05-31T19:12:00Z</dcterms:created>
  <dcterms:modified xsi:type="dcterms:W3CDTF">2026-05-31T19:14:00Z</dcterms:modified>
</cp:coreProperties>
</file>