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0932D" w14:textId="77777777" w:rsidR="00BC38BF" w:rsidRPr="00BC38BF" w:rsidRDefault="00BC38BF" w:rsidP="00BC38BF">
      <w:pPr>
        <w:spacing w:line="240" w:lineRule="auto"/>
        <w:rPr>
          <w:b/>
          <w:bCs/>
          <w:sz w:val="40"/>
          <w:szCs w:val="40"/>
        </w:rPr>
      </w:pPr>
      <w:r w:rsidRPr="00BC38BF">
        <w:rPr>
          <w:b/>
          <w:bCs/>
          <w:sz w:val="40"/>
          <w:szCs w:val="40"/>
        </w:rPr>
        <w:t>Peter Watkins: Kestirme Yol Yok - Üçüncü Hafta Gösterimi ve Forum</w:t>
      </w:r>
    </w:p>
    <w:p w14:paraId="225AFC6B" w14:textId="77777777" w:rsidR="00BC38BF" w:rsidRPr="00BC38BF" w:rsidRDefault="00BC38BF" w:rsidP="00BC38BF">
      <w:pPr>
        <w:spacing w:line="240" w:lineRule="auto"/>
        <w:rPr>
          <w:sz w:val="24"/>
          <w:szCs w:val="24"/>
        </w:rPr>
      </w:pPr>
      <w:r w:rsidRPr="00BC38BF">
        <w:rPr>
          <w:sz w:val="24"/>
          <w:szCs w:val="24"/>
        </w:rPr>
        <w:t>Merhaba,</w:t>
      </w:r>
    </w:p>
    <w:p w14:paraId="17924AE6" w14:textId="57ACE10B" w:rsidR="00BC38BF" w:rsidRPr="00BC38BF" w:rsidRDefault="00BC38BF" w:rsidP="00BC38BF">
      <w:pPr>
        <w:spacing w:line="240" w:lineRule="auto"/>
        <w:rPr>
          <w:sz w:val="24"/>
          <w:szCs w:val="24"/>
        </w:rPr>
      </w:pPr>
      <w:r w:rsidRPr="00BC38BF">
        <w:rPr>
          <w:sz w:val="24"/>
          <w:szCs w:val="24"/>
        </w:rPr>
        <w:t>Görültü’nün Sinematek / Sinema Evi iş</w:t>
      </w:r>
      <w:r>
        <w:rPr>
          <w:sz w:val="24"/>
          <w:szCs w:val="24"/>
        </w:rPr>
        <w:t xml:space="preserve"> </w:t>
      </w:r>
      <w:r w:rsidRPr="00BC38BF">
        <w:rPr>
          <w:sz w:val="24"/>
          <w:szCs w:val="24"/>
        </w:rPr>
        <w:t xml:space="preserve">birliğiyle gerçekleştirdiği Peter Watkins: Kestirme Yol Yok </w:t>
      </w:r>
      <w:r w:rsidR="00DD23C0">
        <w:rPr>
          <w:sz w:val="24"/>
          <w:szCs w:val="24"/>
        </w:rPr>
        <w:t>R</w:t>
      </w:r>
      <w:r w:rsidRPr="00BC38BF">
        <w:rPr>
          <w:sz w:val="24"/>
          <w:szCs w:val="24"/>
        </w:rPr>
        <w:t>etrospektifi</w:t>
      </w:r>
      <w:r w:rsidR="00DD23C0">
        <w:rPr>
          <w:sz w:val="24"/>
          <w:szCs w:val="24"/>
        </w:rPr>
        <w:t>’</w:t>
      </w:r>
      <w:r w:rsidRPr="00BC38BF">
        <w:rPr>
          <w:sz w:val="24"/>
          <w:szCs w:val="24"/>
        </w:rPr>
        <w:t>nde bu hafta tek bir film gösterilecek: Deneysel olmayan en uzun film kabul edilen 14,5 saat uzunluğudaki </w:t>
      </w:r>
      <w:r w:rsidRPr="00BC38BF">
        <w:rPr>
          <w:b/>
          <w:bCs/>
          <w:i/>
          <w:iCs/>
          <w:sz w:val="24"/>
          <w:szCs w:val="24"/>
        </w:rPr>
        <w:t>Yolculuk (Resan, 1987)</w:t>
      </w:r>
      <w:r w:rsidRPr="00BC38BF">
        <w:rPr>
          <w:sz w:val="24"/>
          <w:szCs w:val="24"/>
        </w:rPr>
        <w:t>. Filmi 21 ve 22 Şubat’ta saat 13.00’te başlayacak iki kısım halinde izleyeceğiz. (Gösterimde her iki bölümde bir 10 dakika ara, gösterimin ortasında</w:t>
      </w:r>
      <w:r>
        <w:rPr>
          <w:sz w:val="24"/>
          <w:szCs w:val="24"/>
        </w:rPr>
        <w:t xml:space="preserve"> </w:t>
      </w:r>
      <w:r w:rsidRPr="00BC38BF">
        <w:rPr>
          <w:sz w:val="24"/>
          <w:szCs w:val="24"/>
        </w:rPr>
        <w:t>ise 1 saatlik uzun bir ara verilecek.) </w:t>
      </w:r>
    </w:p>
    <w:p w14:paraId="33DA2009" w14:textId="77777777" w:rsidR="00BC38BF" w:rsidRPr="00BC38BF" w:rsidRDefault="00BC38BF" w:rsidP="00BC38BF">
      <w:pPr>
        <w:spacing w:line="240" w:lineRule="auto"/>
        <w:rPr>
          <w:sz w:val="24"/>
          <w:szCs w:val="24"/>
        </w:rPr>
      </w:pPr>
      <w:r w:rsidRPr="00BC38BF">
        <w:rPr>
          <w:sz w:val="24"/>
          <w:szCs w:val="24"/>
        </w:rPr>
        <w:t>Watkins’in nükleer savaş karşıtı filmi </w:t>
      </w:r>
      <w:r w:rsidRPr="00BC38BF">
        <w:rPr>
          <w:i/>
          <w:iCs/>
          <w:sz w:val="24"/>
          <w:szCs w:val="24"/>
        </w:rPr>
        <w:t>Savaş Oyunu</w:t>
      </w:r>
      <w:r w:rsidRPr="00BC38BF">
        <w:rPr>
          <w:sz w:val="24"/>
          <w:szCs w:val="24"/>
        </w:rPr>
        <w:t>’ndan yaklaşık 30 yıl sonra çektiği nükleer silahlanma temalı diğer filmi </w:t>
      </w:r>
      <w:r w:rsidRPr="00BC38BF">
        <w:rPr>
          <w:i/>
          <w:iCs/>
          <w:sz w:val="24"/>
          <w:szCs w:val="24"/>
        </w:rPr>
        <w:t>Yolculuk</w:t>
      </w:r>
      <w:r w:rsidRPr="00BC38BF">
        <w:rPr>
          <w:sz w:val="24"/>
          <w:szCs w:val="24"/>
        </w:rPr>
        <w:t>, yapımı ve yapısıyla benzersiz. Nükleer silahlanma, silah ticareti ve bunlar etrafındaki yanlış bilgileri bir ağ gibi gözler önüne seren film, dünyanın dört bir yanından aktivist grupların yardımıyla üç yılda çekilmiş. </w:t>
      </w:r>
    </w:p>
    <w:p w14:paraId="520BD43B" w14:textId="77777777" w:rsidR="00BC38BF" w:rsidRPr="00BC38BF" w:rsidRDefault="00BC38BF" w:rsidP="00BC38BF">
      <w:pPr>
        <w:spacing w:line="240" w:lineRule="auto"/>
        <w:rPr>
          <w:sz w:val="24"/>
          <w:szCs w:val="24"/>
        </w:rPr>
      </w:pPr>
      <w:r w:rsidRPr="00BC38BF">
        <w:rPr>
          <w:sz w:val="24"/>
          <w:szCs w:val="24"/>
        </w:rPr>
        <w:t>Mozambik’ten Japonya’ya, Fransa’dan Danimarka’ya, Meksika’dan St. Petersburg’a uzanan anıtsal yapıdaki </w:t>
      </w:r>
      <w:r w:rsidRPr="00BC38BF">
        <w:rPr>
          <w:i/>
          <w:iCs/>
          <w:sz w:val="24"/>
          <w:szCs w:val="24"/>
        </w:rPr>
        <w:t>Yolculuk</w:t>
      </w:r>
      <w:r w:rsidRPr="00BC38BF">
        <w:rPr>
          <w:sz w:val="24"/>
          <w:szCs w:val="24"/>
        </w:rPr>
        <w:t>, Watkins’in filmde söylediği gibi </w:t>
      </w:r>
      <w:r w:rsidRPr="00BC38BF">
        <w:rPr>
          <w:b/>
          <w:bCs/>
          <w:sz w:val="24"/>
          <w:szCs w:val="24"/>
        </w:rPr>
        <w:t>"Sistemlerle ilgili: İçinde yaşadığımız sistemler ve bizi bilgiden ve katılımdan uzaklaştıran mekanizmalarla ilgili.” </w:t>
      </w:r>
    </w:p>
    <w:p w14:paraId="2AD9C8E8" w14:textId="77777777" w:rsidR="00BC38BF" w:rsidRPr="00BC38BF" w:rsidRDefault="00BC38BF" w:rsidP="00BC38BF">
      <w:pPr>
        <w:spacing w:line="240" w:lineRule="auto"/>
        <w:rPr>
          <w:sz w:val="24"/>
          <w:szCs w:val="24"/>
        </w:rPr>
      </w:pPr>
      <w:r w:rsidRPr="00BC38BF">
        <w:rPr>
          <w:sz w:val="24"/>
          <w:szCs w:val="24"/>
        </w:rPr>
        <w:t>Watkins’in </w:t>
      </w:r>
      <w:r w:rsidRPr="00BC38BF">
        <w:rPr>
          <w:i/>
          <w:iCs/>
          <w:sz w:val="24"/>
          <w:szCs w:val="24"/>
        </w:rPr>
        <w:t>Yolculuk</w:t>
      </w:r>
      <w:r w:rsidRPr="00BC38BF">
        <w:rPr>
          <w:sz w:val="24"/>
          <w:szCs w:val="24"/>
        </w:rPr>
        <w:t>’ta ortaya çıkardığı çok katmanlı tablo, barış yanlısı bir anlatıyı bilgilenme üzerinden kuruyor. Watkins’e göre umut dünyanın çeşitli ülkelerindeki sıradan insanların kurduğu bağlarda… Hatta bu bağları bir adım ileri taşıyor ve</w:t>
      </w:r>
      <w:r w:rsidRPr="00BC38BF">
        <w:rPr>
          <w:b/>
          <w:bCs/>
          <w:sz w:val="24"/>
          <w:szCs w:val="24"/>
        </w:rPr>
        <w:t> “Bunu biliyor muydunuz? Ben bilmiyordum”</w:t>
      </w:r>
      <w:r w:rsidRPr="00BC38BF">
        <w:rPr>
          <w:sz w:val="24"/>
          <w:szCs w:val="24"/>
        </w:rPr>
        <w:t> gibi cümleleriyle izleyiciyi de bilgilenme ve görme konusunda ortaklığa çağırıyor. </w:t>
      </w:r>
    </w:p>
    <w:p w14:paraId="7FFD2E37" w14:textId="77777777" w:rsidR="00BC38BF" w:rsidRPr="00BC38BF" w:rsidRDefault="00BC38BF" w:rsidP="00BC38BF">
      <w:pPr>
        <w:spacing w:line="240" w:lineRule="auto"/>
        <w:rPr>
          <w:sz w:val="24"/>
          <w:szCs w:val="24"/>
        </w:rPr>
      </w:pPr>
      <w:r w:rsidRPr="00BC38BF">
        <w:rPr>
          <w:sz w:val="24"/>
          <w:szCs w:val="24"/>
        </w:rPr>
        <w:t>Şunu da ekleyelim: Önümüzdeki haftalarda yayımlamayı umut ettiğimiz ve yazarlarını makale konuları konusunda özgür bıraktığımız Peter Watkins kitabında </w:t>
      </w:r>
      <w:r w:rsidRPr="00BC38BF">
        <w:rPr>
          <w:i/>
          <w:iCs/>
          <w:sz w:val="24"/>
          <w:szCs w:val="24"/>
        </w:rPr>
        <w:t>Yolculuk</w:t>
      </w:r>
      <w:r w:rsidRPr="00BC38BF">
        <w:rPr>
          <w:sz w:val="24"/>
          <w:szCs w:val="24"/>
        </w:rPr>
        <w:t>, kitabın ana eksenlerden biri haline geldi. Bu tablo, bize savaşların ortasındaki ve silahlanma yarışının sürekli gündemde olduğu, bilgiye ulaşmanın ise 1980’lere göre daha da çetrefilli bir hal aldığı günümüzde </w:t>
      </w:r>
      <w:r w:rsidRPr="00BC38BF">
        <w:rPr>
          <w:i/>
          <w:iCs/>
          <w:sz w:val="24"/>
          <w:szCs w:val="24"/>
        </w:rPr>
        <w:t>Yolculuk</w:t>
      </w:r>
      <w:r w:rsidRPr="00BC38BF">
        <w:rPr>
          <w:sz w:val="24"/>
          <w:szCs w:val="24"/>
        </w:rPr>
        <w:t>’un Watkins’in mirasının mihenk taşlarından olduğunu işaret etti. Watkins’in görmezden gelinmesine ek olarak süresi nedeniyle de izleyiciyle kurduğu çok sınırlı temasa rağmen… </w:t>
      </w:r>
    </w:p>
    <w:p w14:paraId="2EE2EE31" w14:textId="77777777" w:rsidR="00BC38BF" w:rsidRPr="00BC38BF" w:rsidRDefault="00BC38BF" w:rsidP="00BC38BF">
      <w:pPr>
        <w:spacing w:line="240" w:lineRule="auto"/>
        <w:rPr>
          <w:sz w:val="24"/>
          <w:szCs w:val="24"/>
        </w:rPr>
      </w:pPr>
      <w:r w:rsidRPr="00BC38BF">
        <w:rPr>
          <w:sz w:val="24"/>
          <w:szCs w:val="24"/>
        </w:rPr>
        <w:t>Filmi 21 Şubat’ta akademisyen ve belgesel sinemacı </w:t>
      </w:r>
      <w:r w:rsidRPr="00BC38BF">
        <w:rPr>
          <w:b/>
          <w:bCs/>
          <w:sz w:val="24"/>
          <w:szCs w:val="24"/>
        </w:rPr>
        <w:t>Can Candan</w:t>
      </w:r>
      <w:r w:rsidRPr="00BC38BF">
        <w:rPr>
          <w:sz w:val="24"/>
          <w:szCs w:val="24"/>
        </w:rPr>
        <w:t> sunacak. </w:t>
      </w:r>
      <w:r w:rsidRPr="00BC38BF">
        <w:rPr>
          <w:i/>
          <w:iCs/>
          <w:sz w:val="24"/>
          <w:szCs w:val="24"/>
        </w:rPr>
        <w:t>Yolculuk</w:t>
      </w:r>
      <w:r w:rsidRPr="00BC38BF">
        <w:rPr>
          <w:sz w:val="24"/>
          <w:szCs w:val="24"/>
        </w:rPr>
        <w:t>’u sunma davetimizi kabul ettiği için Can Candan’a şimdiden çok teşekkür ediyoruz.</w:t>
      </w:r>
    </w:p>
    <w:p w14:paraId="52D88B2B" w14:textId="77777777" w:rsidR="00BC38BF" w:rsidRPr="00BC38BF" w:rsidRDefault="00BC38BF" w:rsidP="00BC38BF">
      <w:pPr>
        <w:spacing w:line="240" w:lineRule="auto"/>
        <w:rPr>
          <w:sz w:val="24"/>
          <w:szCs w:val="24"/>
        </w:rPr>
      </w:pPr>
      <w:r w:rsidRPr="00BC38BF">
        <w:rPr>
          <w:sz w:val="24"/>
          <w:szCs w:val="24"/>
        </w:rPr>
        <w:t>Sistemler ve kurumlardan bahsetmişken, bunları görünür kılmayı önceleyen ve bu alanda benzersiz bir kariyer inşa eden ABD’li sinemacı </w:t>
      </w:r>
      <w:r w:rsidRPr="00BC38BF">
        <w:rPr>
          <w:b/>
          <w:bCs/>
          <w:sz w:val="24"/>
          <w:szCs w:val="24"/>
        </w:rPr>
        <w:t>Frederick Wiseman</w:t>
      </w:r>
      <w:r w:rsidRPr="00BC38BF">
        <w:rPr>
          <w:sz w:val="24"/>
          <w:szCs w:val="24"/>
        </w:rPr>
        <w:t> 96 yaşında aramızdan ayrıldı. Filmleri Türkiye’de fazla gösterim imkanı bulamamış Wiseman’ın </w:t>
      </w:r>
      <w:r w:rsidRPr="00BC38BF">
        <w:rPr>
          <w:i/>
          <w:iCs/>
          <w:sz w:val="24"/>
          <w:szCs w:val="24"/>
        </w:rPr>
        <w:t>National Gallery</w:t>
      </w:r>
      <w:r w:rsidRPr="00BC38BF">
        <w:rPr>
          <w:sz w:val="24"/>
          <w:szCs w:val="24"/>
        </w:rPr>
        <w:t>’si geçtiğimiz günlerde, 30 Ocak ve 8 Şubat’ta Pera Müzesi’nde izleyiciyle buluşmuştu. </w:t>
      </w:r>
    </w:p>
    <w:p w14:paraId="585FC165" w14:textId="77777777" w:rsidR="00BC38BF" w:rsidRPr="00BC38BF" w:rsidRDefault="00BC38BF" w:rsidP="00BC38BF">
      <w:pPr>
        <w:spacing w:line="240" w:lineRule="auto"/>
        <w:rPr>
          <w:sz w:val="24"/>
          <w:szCs w:val="24"/>
        </w:rPr>
      </w:pPr>
      <w:r w:rsidRPr="00BC38BF">
        <w:rPr>
          <w:sz w:val="24"/>
          <w:szCs w:val="24"/>
        </w:rPr>
        <w:t>Hastane, kütüphane, müze, üniversite gibi kurumlara kamerasını sabır ve dikkatle çevirip onların işleyişini gözler önüne sererken arkasındaki</w:t>
      </w:r>
      <w:r w:rsidRPr="00BC38BF">
        <w:rPr>
          <w:b/>
          <w:bCs/>
          <w:sz w:val="24"/>
          <w:szCs w:val="24"/>
        </w:rPr>
        <w:t> toplulukların fikirlerini ve emeklerini önceleyen </w:t>
      </w:r>
      <w:r w:rsidRPr="00BC38BF">
        <w:rPr>
          <w:sz w:val="24"/>
          <w:szCs w:val="24"/>
        </w:rPr>
        <w:t>Wiseman’ın John Wilson ile detaylı sohbetini dikkatinize sunalım:</w:t>
      </w:r>
    </w:p>
    <w:p w14:paraId="6C8B122F" w14:textId="77777777" w:rsidR="00BC38BF" w:rsidRPr="00BC38BF" w:rsidRDefault="00BC38BF" w:rsidP="00BC38BF">
      <w:pPr>
        <w:spacing w:line="240" w:lineRule="auto"/>
        <w:rPr>
          <w:sz w:val="24"/>
          <w:szCs w:val="24"/>
        </w:rPr>
      </w:pPr>
      <w:r w:rsidRPr="00BC38BF">
        <w:rPr>
          <w:sz w:val="24"/>
          <w:szCs w:val="24"/>
        </w:rPr>
        <w:lastRenderedPageBreak/>
        <w:t>Son olarak, bir duyurumuz var: </w:t>
      </w:r>
      <w:r w:rsidRPr="00BC38BF">
        <w:rPr>
          <w:b/>
          <w:bCs/>
          <w:sz w:val="24"/>
          <w:szCs w:val="24"/>
        </w:rPr>
        <w:t>1 Mart’ta</w:t>
      </w:r>
      <w:r w:rsidRPr="00BC38BF">
        <w:rPr>
          <w:sz w:val="24"/>
          <w:szCs w:val="24"/>
        </w:rPr>
        <w:t> </w:t>
      </w:r>
      <w:r w:rsidRPr="00BC38BF">
        <w:rPr>
          <w:i/>
          <w:iCs/>
          <w:sz w:val="24"/>
          <w:szCs w:val="24"/>
        </w:rPr>
        <w:t>Savaş Oyunu</w:t>
      </w:r>
      <w:r w:rsidRPr="00BC38BF">
        <w:rPr>
          <w:sz w:val="24"/>
          <w:szCs w:val="24"/>
        </w:rPr>
        <w:t>, </w:t>
      </w:r>
      <w:r w:rsidRPr="00BC38BF">
        <w:rPr>
          <w:i/>
          <w:iCs/>
          <w:sz w:val="24"/>
          <w:szCs w:val="24"/>
        </w:rPr>
        <w:t>Culloden Muharebesi</w:t>
      </w:r>
      <w:r w:rsidRPr="00BC38BF">
        <w:rPr>
          <w:sz w:val="24"/>
          <w:szCs w:val="24"/>
        </w:rPr>
        <w:t> ve </w:t>
      </w:r>
      <w:r w:rsidRPr="00BC38BF">
        <w:rPr>
          <w:i/>
          <w:iCs/>
          <w:sz w:val="24"/>
          <w:szCs w:val="24"/>
        </w:rPr>
        <w:t>Ceza Kampı</w:t>
      </w:r>
      <w:r w:rsidRPr="00BC38BF">
        <w:rPr>
          <w:sz w:val="24"/>
          <w:szCs w:val="24"/>
        </w:rPr>
        <w:t> gösterimlerinin yanı sıra 16.15’te retrospektifin Peter Watkins’in filmlerinden ve gündeme getirdiği temalardan yola çıkan ilk </w:t>
      </w:r>
      <w:r w:rsidRPr="00BC38BF">
        <w:rPr>
          <w:b/>
          <w:bCs/>
          <w:sz w:val="24"/>
          <w:szCs w:val="24"/>
        </w:rPr>
        <w:t>forumu Sinematek / Sinema Evi’</w:t>
      </w:r>
      <w:r w:rsidRPr="00BC38BF">
        <w:rPr>
          <w:sz w:val="24"/>
          <w:szCs w:val="24"/>
        </w:rPr>
        <w:t>nde düzenlenecek.</w:t>
      </w:r>
    </w:p>
    <w:p w14:paraId="2E4594C1" w14:textId="77777777" w:rsidR="00BC38BF" w:rsidRPr="00BC38BF" w:rsidRDefault="00BC38BF" w:rsidP="00BC38BF">
      <w:pPr>
        <w:spacing w:line="240" w:lineRule="auto"/>
        <w:rPr>
          <w:sz w:val="24"/>
          <w:szCs w:val="24"/>
        </w:rPr>
      </w:pPr>
      <w:r w:rsidRPr="00BC38BF">
        <w:rPr>
          <w:sz w:val="24"/>
          <w:szCs w:val="24"/>
        </w:rPr>
        <w:t>Watkins’in herkesi </w:t>
      </w:r>
      <w:r w:rsidRPr="00BC38BF">
        <w:rPr>
          <w:b/>
          <w:bCs/>
          <w:sz w:val="24"/>
          <w:szCs w:val="24"/>
        </w:rPr>
        <w:t>tartışmaya ve katılıma davet eden</w:t>
      </w:r>
      <w:r w:rsidRPr="00BC38BF">
        <w:rPr>
          <w:sz w:val="24"/>
          <w:szCs w:val="24"/>
        </w:rPr>
        <w:t> tavrının bir uzantısı olarak gördüğümüz forumda konuşmak istediklerinizi, aklınıza gelenleri veya yorumlarınızı</w:t>
      </w:r>
      <w:r w:rsidRPr="00BC38BF">
        <w:rPr>
          <w:b/>
          <w:bCs/>
          <w:sz w:val="24"/>
          <w:szCs w:val="24"/>
        </w:rPr>
        <w:t> </w:t>
      </w:r>
      <w:hyperlink r:id="rId4" w:tgtFrame="_blank" w:history="1">
        <w:r w:rsidRPr="00BC38BF">
          <w:rPr>
            <w:rStyle w:val="Kpr"/>
            <w:b/>
            <w:bCs/>
            <w:sz w:val="24"/>
            <w:szCs w:val="24"/>
          </w:rPr>
          <w:t>info@gorultu.org</w:t>
        </w:r>
      </w:hyperlink>
      <w:r w:rsidRPr="00BC38BF">
        <w:rPr>
          <w:sz w:val="24"/>
          <w:szCs w:val="24"/>
        </w:rPr>
        <w:t> veya Instagram (@gorultu) hesabı üzerinden bize yazarsanız çok seviniriz. Forumun gündemini sizlerle birlikte oluşturmayı diliyoruz.</w:t>
      </w:r>
    </w:p>
    <w:p w14:paraId="4FDD7764" w14:textId="6DD53EB3" w:rsidR="00BC38BF" w:rsidRPr="00BC38BF" w:rsidRDefault="00BC38BF" w:rsidP="00BC38BF">
      <w:pPr>
        <w:spacing w:line="240" w:lineRule="auto"/>
        <w:rPr>
          <w:sz w:val="24"/>
          <w:szCs w:val="24"/>
        </w:rPr>
      </w:pPr>
      <w:r w:rsidRPr="00BC38BF">
        <w:rPr>
          <w:sz w:val="24"/>
          <w:szCs w:val="24"/>
        </w:rPr>
        <w:t>Gösterimlerde görüşmek dileğiyle.</w:t>
      </w:r>
      <w:r w:rsidRPr="00BC38BF">
        <w:rPr>
          <w:vanish/>
          <w:sz w:val="24"/>
          <w:szCs w:val="24"/>
        </w:rPr>
        <w:t>Formun Altı</w:t>
      </w:r>
    </w:p>
    <w:p w14:paraId="377E35B6" w14:textId="77777777" w:rsidR="00556779" w:rsidRPr="00BC38BF" w:rsidRDefault="00556779" w:rsidP="00BC38BF">
      <w:pPr>
        <w:spacing w:line="240" w:lineRule="auto"/>
        <w:rPr>
          <w:sz w:val="24"/>
          <w:szCs w:val="24"/>
        </w:rPr>
      </w:pPr>
    </w:p>
    <w:sectPr w:rsidR="00556779" w:rsidRPr="00BC38BF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8BF"/>
    <w:rsid w:val="00556779"/>
    <w:rsid w:val="006F1939"/>
    <w:rsid w:val="00BC38BF"/>
    <w:rsid w:val="00CA5BA3"/>
    <w:rsid w:val="00DD23C0"/>
    <w:rsid w:val="00FD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EA94E"/>
  <w15:chartTrackingRefBased/>
  <w15:docId w15:val="{80F2D8DC-B1A5-40DC-8F7E-992CC6FE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C3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C3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C38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C3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C38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C3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C3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C3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C3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C38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C38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C38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C38B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C38B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C38B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C38B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C38B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C38B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C3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C3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C3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C3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C3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C38B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C38B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C38B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C38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C38B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C38BF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BC38BF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C38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gorultu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522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2</cp:revision>
  <dcterms:created xsi:type="dcterms:W3CDTF">2026-05-31T06:34:00Z</dcterms:created>
  <dcterms:modified xsi:type="dcterms:W3CDTF">2026-05-31T07:05:00Z</dcterms:modified>
</cp:coreProperties>
</file>