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D34BD" w14:textId="58890162" w:rsidR="00316F79" w:rsidRPr="00C8056F" w:rsidRDefault="00316F79" w:rsidP="00316F79">
      <w:pPr>
        <w:rPr>
          <w:b/>
          <w:bCs/>
          <w:sz w:val="40"/>
          <w:szCs w:val="40"/>
        </w:rPr>
      </w:pPr>
      <w:r w:rsidRPr="00C8056F">
        <w:rPr>
          <w:b/>
          <w:bCs/>
          <w:sz w:val="40"/>
          <w:szCs w:val="40"/>
        </w:rPr>
        <w:t xml:space="preserve">Peter </w:t>
      </w:r>
      <w:proofErr w:type="spellStart"/>
      <w:r w:rsidRPr="00C8056F">
        <w:rPr>
          <w:b/>
          <w:bCs/>
          <w:sz w:val="40"/>
          <w:szCs w:val="40"/>
        </w:rPr>
        <w:t>Watkins</w:t>
      </w:r>
      <w:proofErr w:type="spellEnd"/>
      <w:r w:rsidRPr="00C8056F">
        <w:rPr>
          <w:b/>
          <w:bCs/>
          <w:sz w:val="40"/>
          <w:szCs w:val="40"/>
        </w:rPr>
        <w:t xml:space="preserve">: Kestirme Yol </w:t>
      </w:r>
      <w:proofErr w:type="gramStart"/>
      <w:r w:rsidRPr="00C8056F">
        <w:rPr>
          <w:b/>
          <w:bCs/>
          <w:sz w:val="40"/>
          <w:szCs w:val="40"/>
        </w:rPr>
        <w:t xml:space="preserve">Yok </w:t>
      </w:r>
      <w:r w:rsidR="00C8056F">
        <w:rPr>
          <w:b/>
          <w:bCs/>
          <w:sz w:val="40"/>
          <w:szCs w:val="40"/>
        </w:rPr>
        <w:t>-</w:t>
      </w:r>
      <w:proofErr w:type="gramEnd"/>
      <w:r w:rsidRPr="00C8056F">
        <w:rPr>
          <w:b/>
          <w:bCs/>
          <w:sz w:val="40"/>
          <w:szCs w:val="40"/>
        </w:rPr>
        <w:t xml:space="preserve"> </w:t>
      </w:r>
      <w:proofErr w:type="gramStart"/>
      <w:r w:rsidRPr="00C8056F">
        <w:rPr>
          <w:b/>
          <w:bCs/>
          <w:sz w:val="40"/>
          <w:szCs w:val="40"/>
        </w:rPr>
        <w:t>Şubat</w:t>
      </w:r>
      <w:r w:rsidR="00C8056F">
        <w:rPr>
          <w:b/>
          <w:bCs/>
          <w:sz w:val="40"/>
          <w:szCs w:val="40"/>
        </w:rPr>
        <w:t xml:space="preserve"> </w:t>
      </w:r>
      <w:r w:rsidRPr="00C8056F">
        <w:rPr>
          <w:b/>
          <w:bCs/>
          <w:sz w:val="40"/>
          <w:szCs w:val="40"/>
        </w:rPr>
        <w:t>-</w:t>
      </w:r>
      <w:proofErr w:type="gramEnd"/>
      <w:r w:rsidR="00C8056F">
        <w:rPr>
          <w:b/>
          <w:bCs/>
          <w:sz w:val="40"/>
          <w:szCs w:val="40"/>
        </w:rPr>
        <w:t xml:space="preserve"> </w:t>
      </w:r>
      <w:r w:rsidRPr="00C8056F">
        <w:rPr>
          <w:b/>
          <w:bCs/>
          <w:sz w:val="40"/>
          <w:szCs w:val="40"/>
        </w:rPr>
        <w:t>Nisan 2026</w:t>
      </w:r>
    </w:p>
    <w:p w14:paraId="6D5D1478" w14:textId="77777777" w:rsidR="00316F79" w:rsidRPr="00C8056F" w:rsidRDefault="00316F79" w:rsidP="00316F79">
      <w:pPr>
        <w:rPr>
          <w:sz w:val="24"/>
          <w:szCs w:val="24"/>
        </w:rPr>
      </w:pPr>
      <w:r w:rsidRPr="00C8056F">
        <w:rPr>
          <w:sz w:val="24"/>
          <w:szCs w:val="24"/>
        </w:rPr>
        <w:t>Merhaba,</w:t>
      </w:r>
    </w:p>
    <w:p w14:paraId="26E72952" w14:textId="1B6FC735" w:rsidR="00316F79" w:rsidRPr="00C8056F" w:rsidRDefault="00316F79" w:rsidP="00316F79">
      <w:pPr>
        <w:rPr>
          <w:sz w:val="24"/>
          <w:szCs w:val="24"/>
        </w:rPr>
      </w:pPr>
      <w:r w:rsidRPr="00C8056F">
        <w:rPr>
          <w:sz w:val="24"/>
          <w:szCs w:val="24"/>
        </w:rPr>
        <w:t>Yaz aylarında gönderdiğimiz bültende bir retrospektife hazırlandığımızı haber vermiştik.</w:t>
      </w:r>
      <w:r w:rsidR="00C8056F">
        <w:rPr>
          <w:sz w:val="24"/>
          <w:szCs w:val="24"/>
        </w:rPr>
        <w:t xml:space="preserve"> </w:t>
      </w:r>
      <w:r w:rsidRPr="00C8056F">
        <w:rPr>
          <w:b/>
          <w:bCs/>
          <w:sz w:val="24"/>
          <w:szCs w:val="24"/>
        </w:rPr>
        <w:t>Sinematek</w:t>
      </w:r>
      <w:r w:rsidR="00C8056F">
        <w:rPr>
          <w:b/>
          <w:bCs/>
          <w:sz w:val="24"/>
          <w:szCs w:val="24"/>
        </w:rPr>
        <w:t xml:space="preserve"> </w:t>
      </w:r>
      <w:r w:rsidRPr="00C8056F">
        <w:rPr>
          <w:b/>
          <w:bCs/>
          <w:sz w:val="24"/>
          <w:szCs w:val="24"/>
        </w:rPr>
        <w:t>/</w:t>
      </w:r>
      <w:r w:rsidR="00C8056F">
        <w:rPr>
          <w:b/>
          <w:bCs/>
          <w:sz w:val="24"/>
          <w:szCs w:val="24"/>
        </w:rPr>
        <w:t xml:space="preserve"> </w:t>
      </w:r>
      <w:r w:rsidRPr="00C8056F">
        <w:rPr>
          <w:b/>
          <w:bCs/>
          <w:sz w:val="24"/>
          <w:szCs w:val="24"/>
        </w:rPr>
        <w:t>Sinema Evi</w:t>
      </w:r>
      <w:r w:rsidRPr="00C8056F">
        <w:rPr>
          <w:sz w:val="24"/>
          <w:szCs w:val="24"/>
        </w:rPr>
        <w:t> ile iş</w:t>
      </w:r>
      <w:r w:rsidR="00414316">
        <w:rPr>
          <w:sz w:val="24"/>
          <w:szCs w:val="24"/>
        </w:rPr>
        <w:t xml:space="preserve"> </w:t>
      </w:r>
      <w:r w:rsidRPr="00C8056F">
        <w:rPr>
          <w:sz w:val="24"/>
          <w:szCs w:val="24"/>
        </w:rPr>
        <w:t>birliğiyle</w:t>
      </w:r>
      <w:r w:rsidRPr="00C8056F">
        <w:rPr>
          <w:b/>
          <w:bCs/>
          <w:sz w:val="24"/>
          <w:szCs w:val="24"/>
        </w:rPr>
        <w:t> Şubat-Nisan 2026</w:t>
      </w:r>
      <w:r w:rsidRPr="00C8056F">
        <w:rPr>
          <w:sz w:val="24"/>
          <w:szCs w:val="24"/>
        </w:rPr>
        <w:t>’da gerçekleşecek bu retrospektifin odağı yepyeni bir sinema dili ve yöntemi geliştirmiş yönetmen </w:t>
      </w:r>
      <w:r w:rsidRPr="00C8056F">
        <w:rPr>
          <w:b/>
          <w:bCs/>
          <w:sz w:val="24"/>
          <w:szCs w:val="24"/>
        </w:rPr>
        <w:t xml:space="preserve">Peter </w:t>
      </w:r>
      <w:proofErr w:type="spellStart"/>
      <w:r w:rsidRPr="00C8056F">
        <w:rPr>
          <w:b/>
          <w:bCs/>
          <w:sz w:val="24"/>
          <w:szCs w:val="24"/>
        </w:rPr>
        <w:t>Watkins</w:t>
      </w:r>
      <w:proofErr w:type="spellEnd"/>
      <w:r w:rsidRPr="00C8056F">
        <w:rPr>
          <w:b/>
          <w:bCs/>
          <w:sz w:val="24"/>
          <w:szCs w:val="24"/>
        </w:rPr>
        <w:t>. </w:t>
      </w:r>
      <w:r w:rsidRPr="00C8056F">
        <w:rPr>
          <w:sz w:val="24"/>
          <w:szCs w:val="24"/>
        </w:rPr>
        <w:t xml:space="preserve">Ne yazık ki </w:t>
      </w:r>
      <w:proofErr w:type="spellStart"/>
      <w:r w:rsidRPr="00C8056F">
        <w:rPr>
          <w:sz w:val="24"/>
          <w:szCs w:val="24"/>
        </w:rPr>
        <w:t>Watkins’i</w:t>
      </w:r>
      <w:proofErr w:type="spellEnd"/>
      <w:r w:rsidRPr="00C8056F">
        <w:rPr>
          <w:sz w:val="24"/>
          <w:szCs w:val="24"/>
        </w:rPr>
        <w:t xml:space="preserve"> bu retrospektifin hazırlıkları sürerken geçtiğimiz ay 90 yaşında kaybettik. Hayat tavrını ve işlerini kutlamayı dilediğimiz bu retrospektifte </w:t>
      </w:r>
      <w:proofErr w:type="spellStart"/>
      <w:r w:rsidRPr="00C8056F">
        <w:rPr>
          <w:sz w:val="24"/>
          <w:szCs w:val="24"/>
        </w:rPr>
        <w:t>Watkins’in</w:t>
      </w:r>
      <w:proofErr w:type="spellEnd"/>
      <w:r w:rsidRPr="00C8056F">
        <w:rPr>
          <w:sz w:val="24"/>
          <w:szCs w:val="24"/>
        </w:rPr>
        <w:t xml:space="preserve"> sekiz filmini göstereceğiz:</w:t>
      </w:r>
    </w:p>
    <w:p w14:paraId="0D28EDA8" w14:textId="5020DAF4" w:rsidR="00316F79" w:rsidRPr="00C8056F" w:rsidRDefault="00316F79" w:rsidP="00316F79">
      <w:pPr>
        <w:rPr>
          <w:sz w:val="24"/>
          <w:szCs w:val="24"/>
        </w:rPr>
      </w:pPr>
      <w:proofErr w:type="spellStart"/>
      <w:r w:rsidRPr="00C8056F">
        <w:rPr>
          <w:b/>
          <w:bCs/>
          <w:i/>
          <w:iCs/>
          <w:sz w:val="24"/>
          <w:szCs w:val="24"/>
        </w:rPr>
        <w:t>Culloden</w:t>
      </w:r>
      <w:proofErr w:type="spellEnd"/>
      <w:r w:rsidRPr="00C8056F">
        <w:rPr>
          <w:b/>
          <w:bCs/>
          <w:i/>
          <w:iCs/>
          <w:sz w:val="24"/>
          <w:szCs w:val="24"/>
        </w:rPr>
        <w:t xml:space="preserve"> Muharebesi (</w:t>
      </w:r>
      <w:proofErr w:type="spellStart"/>
      <w:r w:rsidRPr="00C8056F">
        <w:rPr>
          <w:b/>
          <w:bCs/>
          <w:i/>
          <w:iCs/>
          <w:sz w:val="24"/>
          <w:szCs w:val="24"/>
        </w:rPr>
        <w:t>Culloden</w:t>
      </w:r>
      <w:proofErr w:type="spellEnd"/>
      <w:r w:rsidRPr="00C8056F">
        <w:rPr>
          <w:b/>
          <w:bCs/>
          <w:i/>
          <w:iCs/>
          <w:sz w:val="24"/>
          <w:szCs w:val="24"/>
        </w:rPr>
        <w:t>, 1964), Savaş Oyunu (</w:t>
      </w:r>
      <w:proofErr w:type="spellStart"/>
      <w:r w:rsidRPr="00C8056F">
        <w:rPr>
          <w:b/>
          <w:bCs/>
          <w:i/>
          <w:iCs/>
          <w:sz w:val="24"/>
          <w:szCs w:val="24"/>
        </w:rPr>
        <w:t>The</w:t>
      </w:r>
      <w:proofErr w:type="spellEnd"/>
      <w:r w:rsidRPr="00C8056F">
        <w:rPr>
          <w:b/>
          <w:bCs/>
          <w:i/>
          <w:iCs/>
          <w:sz w:val="24"/>
          <w:szCs w:val="24"/>
        </w:rPr>
        <w:t xml:space="preserve"> </w:t>
      </w:r>
      <w:proofErr w:type="spellStart"/>
      <w:r w:rsidRPr="00C8056F">
        <w:rPr>
          <w:b/>
          <w:bCs/>
          <w:i/>
          <w:iCs/>
          <w:sz w:val="24"/>
          <w:szCs w:val="24"/>
        </w:rPr>
        <w:t>War</w:t>
      </w:r>
      <w:proofErr w:type="spellEnd"/>
      <w:r w:rsidRPr="00C8056F">
        <w:rPr>
          <w:b/>
          <w:bCs/>
          <w:i/>
          <w:iCs/>
          <w:sz w:val="24"/>
          <w:szCs w:val="24"/>
        </w:rPr>
        <w:t xml:space="preserve"> Game, 1966), Ayrıcalık (</w:t>
      </w:r>
      <w:proofErr w:type="spellStart"/>
      <w:r w:rsidRPr="00C8056F">
        <w:rPr>
          <w:b/>
          <w:bCs/>
          <w:i/>
          <w:iCs/>
          <w:sz w:val="24"/>
          <w:szCs w:val="24"/>
        </w:rPr>
        <w:t>Privilege</w:t>
      </w:r>
      <w:proofErr w:type="spellEnd"/>
      <w:r w:rsidRPr="00C8056F">
        <w:rPr>
          <w:b/>
          <w:bCs/>
          <w:i/>
          <w:iCs/>
          <w:sz w:val="24"/>
          <w:szCs w:val="24"/>
        </w:rPr>
        <w:t>, 1967), Gladyatörler (</w:t>
      </w:r>
      <w:proofErr w:type="spellStart"/>
      <w:r w:rsidRPr="00C8056F">
        <w:rPr>
          <w:b/>
          <w:bCs/>
          <w:i/>
          <w:iCs/>
          <w:sz w:val="24"/>
          <w:szCs w:val="24"/>
        </w:rPr>
        <w:t>The</w:t>
      </w:r>
      <w:proofErr w:type="spellEnd"/>
      <w:r w:rsidRPr="00C8056F">
        <w:rPr>
          <w:b/>
          <w:bCs/>
          <w:i/>
          <w:iCs/>
          <w:sz w:val="24"/>
          <w:szCs w:val="24"/>
        </w:rPr>
        <w:t xml:space="preserve"> </w:t>
      </w:r>
      <w:proofErr w:type="spellStart"/>
      <w:r w:rsidRPr="00C8056F">
        <w:rPr>
          <w:b/>
          <w:bCs/>
          <w:i/>
          <w:iCs/>
          <w:sz w:val="24"/>
          <w:szCs w:val="24"/>
        </w:rPr>
        <w:t>Gladiators</w:t>
      </w:r>
      <w:proofErr w:type="spellEnd"/>
      <w:r w:rsidRPr="00C8056F">
        <w:rPr>
          <w:b/>
          <w:bCs/>
          <w:i/>
          <w:iCs/>
          <w:sz w:val="24"/>
          <w:szCs w:val="24"/>
        </w:rPr>
        <w:t>, 1969), Ceza Kampı (</w:t>
      </w:r>
      <w:proofErr w:type="spellStart"/>
      <w:r w:rsidRPr="00C8056F">
        <w:rPr>
          <w:b/>
          <w:bCs/>
          <w:i/>
          <w:iCs/>
          <w:sz w:val="24"/>
          <w:szCs w:val="24"/>
        </w:rPr>
        <w:t>Punishment</w:t>
      </w:r>
      <w:proofErr w:type="spellEnd"/>
      <w:r w:rsidRPr="00C8056F">
        <w:rPr>
          <w:b/>
          <w:bCs/>
          <w:i/>
          <w:iCs/>
          <w:sz w:val="24"/>
          <w:szCs w:val="24"/>
        </w:rPr>
        <w:t xml:space="preserve"> Park, 1971), </w:t>
      </w:r>
      <w:proofErr w:type="spellStart"/>
      <w:r w:rsidRPr="00C8056F">
        <w:rPr>
          <w:b/>
          <w:bCs/>
          <w:i/>
          <w:iCs/>
          <w:sz w:val="24"/>
          <w:szCs w:val="24"/>
        </w:rPr>
        <w:t>Edvard</w:t>
      </w:r>
      <w:proofErr w:type="spellEnd"/>
      <w:r w:rsidRPr="00C8056F">
        <w:rPr>
          <w:b/>
          <w:bCs/>
          <w:i/>
          <w:iCs/>
          <w:sz w:val="24"/>
          <w:szCs w:val="24"/>
        </w:rPr>
        <w:t xml:space="preserve"> Munch (1974), Yolculuk (</w:t>
      </w:r>
      <w:proofErr w:type="spellStart"/>
      <w:r w:rsidRPr="00C8056F">
        <w:rPr>
          <w:b/>
          <w:bCs/>
          <w:i/>
          <w:iCs/>
          <w:sz w:val="24"/>
          <w:szCs w:val="24"/>
        </w:rPr>
        <w:t>The</w:t>
      </w:r>
      <w:proofErr w:type="spellEnd"/>
      <w:r w:rsidRPr="00C8056F">
        <w:rPr>
          <w:b/>
          <w:bCs/>
          <w:i/>
          <w:iCs/>
          <w:sz w:val="24"/>
          <w:szCs w:val="24"/>
        </w:rPr>
        <w:t xml:space="preserve"> </w:t>
      </w:r>
      <w:proofErr w:type="spellStart"/>
      <w:r w:rsidRPr="00C8056F">
        <w:rPr>
          <w:b/>
          <w:bCs/>
          <w:i/>
          <w:iCs/>
          <w:sz w:val="24"/>
          <w:szCs w:val="24"/>
        </w:rPr>
        <w:t>Journey</w:t>
      </w:r>
      <w:proofErr w:type="spellEnd"/>
      <w:r w:rsidRPr="00C8056F">
        <w:rPr>
          <w:b/>
          <w:bCs/>
          <w:i/>
          <w:iCs/>
          <w:sz w:val="24"/>
          <w:szCs w:val="24"/>
        </w:rPr>
        <w:t xml:space="preserve">, 1975), Komün (Paris, 1871) </w:t>
      </w:r>
      <w:r w:rsidR="00414316">
        <w:rPr>
          <w:rFonts w:cstheme="minorHAnsi"/>
          <w:b/>
          <w:bCs/>
          <w:i/>
          <w:iCs/>
          <w:sz w:val="24"/>
          <w:szCs w:val="24"/>
        </w:rPr>
        <w:t>[</w:t>
      </w:r>
      <w:r w:rsidRPr="00C8056F">
        <w:rPr>
          <w:b/>
          <w:bCs/>
          <w:i/>
          <w:iCs/>
          <w:sz w:val="24"/>
          <w:szCs w:val="24"/>
        </w:rPr>
        <w:t xml:space="preserve">La </w:t>
      </w:r>
      <w:proofErr w:type="spellStart"/>
      <w:r w:rsidRPr="00C8056F">
        <w:rPr>
          <w:b/>
          <w:bCs/>
          <w:i/>
          <w:iCs/>
          <w:sz w:val="24"/>
          <w:szCs w:val="24"/>
        </w:rPr>
        <w:t>Commune</w:t>
      </w:r>
      <w:proofErr w:type="spellEnd"/>
      <w:r w:rsidRPr="00C8056F">
        <w:rPr>
          <w:b/>
          <w:bCs/>
          <w:i/>
          <w:iCs/>
          <w:sz w:val="24"/>
          <w:szCs w:val="24"/>
        </w:rPr>
        <w:t xml:space="preserve"> (Paris, 1871), 2000</w:t>
      </w:r>
      <w:r w:rsidR="00414316">
        <w:rPr>
          <w:rFonts w:cstheme="minorHAnsi"/>
          <w:b/>
          <w:bCs/>
          <w:i/>
          <w:iCs/>
          <w:sz w:val="24"/>
          <w:szCs w:val="24"/>
        </w:rPr>
        <w:t>]</w:t>
      </w:r>
      <w:r w:rsidRPr="00C8056F">
        <w:rPr>
          <w:b/>
          <w:bCs/>
          <w:i/>
          <w:iCs/>
          <w:sz w:val="24"/>
          <w:szCs w:val="24"/>
        </w:rPr>
        <w:t>  </w:t>
      </w:r>
    </w:p>
    <w:p w14:paraId="788547A4" w14:textId="77777777" w:rsidR="00316F79" w:rsidRPr="00C8056F" w:rsidRDefault="00316F79" w:rsidP="00316F79">
      <w:pPr>
        <w:rPr>
          <w:sz w:val="24"/>
          <w:szCs w:val="24"/>
        </w:rPr>
      </w:pPr>
      <w:r w:rsidRPr="00C8056F">
        <w:rPr>
          <w:sz w:val="24"/>
          <w:szCs w:val="24"/>
        </w:rPr>
        <w:t xml:space="preserve">Geçtiğimiz </w:t>
      </w:r>
      <w:proofErr w:type="gramStart"/>
      <w:r w:rsidRPr="00C8056F">
        <w:rPr>
          <w:sz w:val="24"/>
          <w:szCs w:val="24"/>
        </w:rPr>
        <w:t>Mayıs</w:t>
      </w:r>
      <w:proofErr w:type="gramEnd"/>
      <w:r w:rsidRPr="00C8056F">
        <w:rPr>
          <w:sz w:val="24"/>
          <w:szCs w:val="24"/>
        </w:rPr>
        <w:t xml:space="preserve"> ayında </w:t>
      </w:r>
      <w:proofErr w:type="spellStart"/>
      <w:r w:rsidRPr="00C8056F">
        <w:rPr>
          <w:sz w:val="24"/>
          <w:szCs w:val="24"/>
        </w:rPr>
        <w:t>Watkins</w:t>
      </w:r>
      <w:proofErr w:type="spellEnd"/>
      <w:r w:rsidRPr="00C8056F">
        <w:rPr>
          <w:sz w:val="24"/>
          <w:szCs w:val="24"/>
        </w:rPr>
        <w:t xml:space="preserve"> ailesine Türkiye’de ilk kez gerçekleşecek bir retrospektif önerdiğimizde Peter </w:t>
      </w:r>
      <w:proofErr w:type="spellStart"/>
      <w:r w:rsidRPr="00C8056F">
        <w:rPr>
          <w:sz w:val="24"/>
          <w:szCs w:val="24"/>
        </w:rPr>
        <w:t>Watkins</w:t>
      </w:r>
      <w:proofErr w:type="spellEnd"/>
      <w:r w:rsidRPr="00C8056F">
        <w:rPr>
          <w:sz w:val="24"/>
          <w:szCs w:val="24"/>
        </w:rPr>
        <w:t>, son filmi </w:t>
      </w:r>
      <w:r w:rsidRPr="00C8056F">
        <w:rPr>
          <w:i/>
          <w:iCs/>
          <w:sz w:val="24"/>
          <w:szCs w:val="24"/>
        </w:rPr>
        <w:t>Komün (Paris, 1871)’</w:t>
      </w:r>
      <w:r w:rsidRPr="00C8056F">
        <w:rPr>
          <w:sz w:val="24"/>
          <w:szCs w:val="24"/>
        </w:rPr>
        <w:t>in üzerinden geçen 25 yılda Fransa’da yarı sürgün bir hayat sürüyor ve yazılarıyla medya eleştirilerini sürdürüyordu. </w:t>
      </w:r>
    </w:p>
    <w:p w14:paraId="2C1A65D3" w14:textId="708F910B" w:rsidR="00316F79" w:rsidRPr="00C8056F" w:rsidRDefault="00316F79" w:rsidP="00316F79">
      <w:pPr>
        <w:rPr>
          <w:sz w:val="24"/>
          <w:szCs w:val="24"/>
        </w:rPr>
      </w:pPr>
      <w:proofErr w:type="spellStart"/>
      <w:r w:rsidRPr="00C8056F">
        <w:rPr>
          <w:sz w:val="24"/>
          <w:szCs w:val="24"/>
        </w:rPr>
        <w:t>Watkins</w:t>
      </w:r>
      <w:proofErr w:type="spellEnd"/>
      <w:r w:rsidRPr="00C8056F">
        <w:rPr>
          <w:sz w:val="24"/>
          <w:szCs w:val="24"/>
        </w:rPr>
        <w:t>, hayatı boyunca işlerinin bilinçli bir şekilde görmezden gelindiğini savundu. Sinema tarihinde hak ettiği yeri halen bulabilmiş değil ve hakkında yapılmış yayınların sayısı bir hayli az. Dolayısıyla retrospektife İngilizce ve Türkçe bir kitabın eşlik etmesini istedik. Türkiye’den ve dünyadan aralarında İrlandalı sinemacı </w:t>
      </w:r>
      <w:proofErr w:type="spellStart"/>
      <w:r w:rsidRPr="00C8056F">
        <w:rPr>
          <w:b/>
          <w:bCs/>
          <w:sz w:val="24"/>
          <w:szCs w:val="24"/>
        </w:rPr>
        <w:t>Dónal</w:t>
      </w:r>
      <w:proofErr w:type="spellEnd"/>
      <w:r w:rsidRPr="00C8056F">
        <w:rPr>
          <w:b/>
          <w:bCs/>
          <w:sz w:val="24"/>
          <w:szCs w:val="24"/>
        </w:rPr>
        <w:t xml:space="preserve"> </w:t>
      </w:r>
      <w:proofErr w:type="spellStart"/>
      <w:r w:rsidRPr="00C8056F">
        <w:rPr>
          <w:b/>
          <w:bCs/>
          <w:sz w:val="24"/>
          <w:szCs w:val="24"/>
        </w:rPr>
        <w:t>Foreman</w:t>
      </w:r>
      <w:proofErr w:type="spellEnd"/>
      <w:r w:rsidRPr="00C8056F">
        <w:rPr>
          <w:sz w:val="24"/>
          <w:szCs w:val="24"/>
        </w:rPr>
        <w:t xml:space="preserve">, </w:t>
      </w:r>
      <w:proofErr w:type="spellStart"/>
      <w:r w:rsidRPr="00C8056F">
        <w:rPr>
          <w:sz w:val="24"/>
          <w:szCs w:val="24"/>
        </w:rPr>
        <w:t>Watkins’in</w:t>
      </w:r>
      <w:proofErr w:type="spellEnd"/>
      <w:r w:rsidRPr="00C8056F">
        <w:rPr>
          <w:sz w:val="24"/>
          <w:szCs w:val="24"/>
        </w:rPr>
        <w:t xml:space="preserve"> sinemasına en </w:t>
      </w:r>
      <w:proofErr w:type="gramStart"/>
      <w:r w:rsidRPr="00C8056F">
        <w:rPr>
          <w:sz w:val="24"/>
          <w:szCs w:val="24"/>
        </w:rPr>
        <w:t>hakim</w:t>
      </w:r>
      <w:proofErr w:type="gramEnd"/>
      <w:r w:rsidR="00C8056F">
        <w:rPr>
          <w:sz w:val="24"/>
          <w:szCs w:val="24"/>
        </w:rPr>
        <w:t xml:space="preserve"> </w:t>
      </w:r>
      <w:r w:rsidRPr="00C8056F">
        <w:rPr>
          <w:sz w:val="24"/>
          <w:szCs w:val="24"/>
        </w:rPr>
        <w:t>isimlerden ve retrospektifin adına da ilham olan yazıyı kaleme alan ABD’li akademisyen </w:t>
      </w:r>
      <w:r w:rsidRPr="00C8056F">
        <w:rPr>
          <w:b/>
          <w:bCs/>
          <w:sz w:val="24"/>
          <w:szCs w:val="24"/>
        </w:rPr>
        <w:t xml:space="preserve">Leo </w:t>
      </w:r>
      <w:proofErr w:type="spellStart"/>
      <w:r w:rsidRPr="00C8056F">
        <w:rPr>
          <w:b/>
          <w:bCs/>
          <w:sz w:val="24"/>
          <w:szCs w:val="24"/>
        </w:rPr>
        <w:t>Goldsmith</w:t>
      </w:r>
      <w:proofErr w:type="spellEnd"/>
      <w:r w:rsidRPr="00C8056F">
        <w:rPr>
          <w:sz w:val="24"/>
          <w:szCs w:val="24"/>
        </w:rPr>
        <w:t>, Brezilyalı sinema araştırmacısı ve film küratörü </w:t>
      </w:r>
      <w:r w:rsidRPr="00C8056F">
        <w:rPr>
          <w:b/>
          <w:bCs/>
          <w:sz w:val="24"/>
          <w:szCs w:val="24"/>
        </w:rPr>
        <w:t xml:space="preserve">Victor </w:t>
      </w:r>
      <w:proofErr w:type="spellStart"/>
      <w:r w:rsidRPr="00C8056F">
        <w:rPr>
          <w:b/>
          <w:bCs/>
          <w:sz w:val="24"/>
          <w:szCs w:val="24"/>
        </w:rPr>
        <w:t>Guimarães</w:t>
      </w:r>
      <w:proofErr w:type="spellEnd"/>
      <w:r w:rsidRPr="00C8056F">
        <w:rPr>
          <w:sz w:val="24"/>
          <w:szCs w:val="24"/>
        </w:rPr>
        <w:t>, İspanyol sinema yazarı </w:t>
      </w:r>
      <w:proofErr w:type="spellStart"/>
      <w:r w:rsidRPr="00C8056F">
        <w:rPr>
          <w:b/>
          <w:bCs/>
          <w:sz w:val="24"/>
          <w:szCs w:val="24"/>
        </w:rPr>
        <w:t>Nando</w:t>
      </w:r>
      <w:proofErr w:type="spellEnd"/>
      <w:r w:rsidRPr="00C8056F">
        <w:rPr>
          <w:b/>
          <w:bCs/>
          <w:sz w:val="24"/>
          <w:szCs w:val="24"/>
        </w:rPr>
        <w:t xml:space="preserve"> </w:t>
      </w:r>
      <w:proofErr w:type="spellStart"/>
      <w:r w:rsidRPr="00C8056F">
        <w:rPr>
          <w:b/>
          <w:bCs/>
          <w:sz w:val="24"/>
          <w:szCs w:val="24"/>
        </w:rPr>
        <w:t>Salva</w:t>
      </w:r>
      <w:proofErr w:type="spellEnd"/>
      <w:r w:rsidRPr="00C8056F">
        <w:rPr>
          <w:sz w:val="24"/>
          <w:szCs w:val="24"/>
        </w:rPr>
        <w:t> ve Türkiye’den </w:t>
      </w:r>
      <w:r w:rsidRPr="00C8056F">
        <w:rPr>
          <w:b/>
          <w:bCs/>
          <w:sz w:val="24"/>
          <w:szCs w:val="24"/>
        </w:rPr>
        <w:t>Fırat Yücel, Senem Aytaç, Merve Şen </w:t>
      </w:r>
      <w:r w:rsidRPr="00C8056F">
        <w:rPr>
          <w:sz w:val="24"/>
          <w:szCs w:val="24"/>
        </w:rPr>
        <w:t>ve</w:t>
      </w:r>
      <w:r w:rsidRPr="00C8056F">
        <w:rPr>
          <w:b/>
          <w:bCs/>
          <w:sz w:val="24"/>
          <w:szCs w:val="24"/>
        </w:rPr>
        <w:t> Umut Tümay Arslan</w:t>
      </w:r>
      <w:r w:rsidRPr="00C8056F">
        <w:rPr>
          <w:sz w:val="24"/>
          <w:szCs w:val="24"/>
        </w:rPr>
        <w:t xml:space="preserve">’ın da aralarında olduğu 14 yazar, retrospektifle eş zamanlı yayınlanacak bu kitaba yazılarıyla katkıda bulundular. Peter </w:t>
      </w:r>
      <w:proofErr w:type="spellStart"/>
      <w:r w:rsidRPr="00C8056F">
        <w:rPr>
          <w:sz w:val="24"/>
          <w:szCs w:val="24"/>
        </w:rPr>
        <w:t>Watkins</w:t>
      </w:r>
      <w:proofErr w:type="spellEnd"/>
      <w:r w:rsidRPr="00C8056F">
        <w:rPr>
          <w:sz w:val="24"/>
          <w:szCs w:val="24"/>
        </w:rPr>
        <w:t xml:space="preserve"> de </w:t>
      </w:r>
      <w:proofErr w:type="spellStart"/>
      <w:r w:rsidRPr="00C8056F">
        <w:rPr>
          <w:b/>
          <w:bCs/>
          <w:i/>
          <w:iCs/>
          <w:sz w:val="24"/>
          <w:szCs w:val="24"/>
        </w:rPr>
        <w:t>The</w:t>
      </w:r>
      <w:proofErr w:type="spellEnd"/>
      <w:r w:rsidRPr="00C8056F">
        <w:rPr>
          <w:b/>
          <w:bCs/>
          <w:i/>
          <w:iCs/>
          <w:sz w:val="24"/>
          <w:szCs w:val="24"/>
        </w:rPr>
        <w:t xml:space="preserve"> Dark Side of </w:t>
      </w:r>
      <w:proofErr w:type="spellStart"/>
      <w:r w:rsidRPr="00C8056F">
        <w:rPr>
          <w:b/>
          <w:bCs/>
          <w:i/>
          <w:iCs/>
          <w:sz w:val="24"/>
          <w:szCs w:val="24"/>
        </w:rPr>
        <w:t>the</w:t>
      </w:r>
      <w:proofErr w:type="spellEnd"/>
      <w:r w:rsidRPr="00C8056F">
        <w:rPr>
          <w:b/>
          <w:bCs/>
          <w:i/>
          <w:iCs/>
          <w:sz w:val="24"/>
          <w:szCs w:val="24"/>
        </w:rPr>
        <w:t xml:space="preserve"> </w:t>
      </w:r>
      <w:proofErr w:type="gramStart"/>
      <w:r w:rsidRPr="00C8056F">
        <w:rPr>
          <w:b/>
          <w:bCs/>
          <w:i/>
          <w:iCs/>
          <w:sz w:val="24"/>
          <w:szCs w:val="24"/>
        </w:rPr>
        <w:t>Moon -</w:t>
      </w:r>
      <w:proofErr w:type="gramEnd"/>
      <w:r w:rsidRPr="00C8056F">
        <w:rPr>
          <w:b/>
          <w:bCs/>
          <w:i/>
          <w:iCs/>
          <w:sz w:val="24"/>
          <w:szCs w:val="24"/>
        </w:rPr>
        <w:t xml:space="preserve"> </w:t>
      </w:r>
      <w:proofErr w:type="spellStart"/>
      <w:r w:rsidRPr="00C8056F">
        <w:rPr>
          <w:b/>
          <w:bCs/>
          <w:i/>
          <w:iCs/>
          <w:sz w:val="24"/>
          <w:szCs w:val="24"/>
        </w:rPr>
        <w:t>The</w:t>
      </w:r>
      <w:proofErr w:type="spellEnd"/>
      <w:r w:rsidRPr="00C8056F">
        <w:rPr>
          <w:b/>
          <w:bCs/>
          <w:i/>
          <w:iCs/>
          <w:sz w:val="24"/>
          <w:szCs w:val="24"/>
        </w:rPr>
        <w:t xml:space="preserve"> Global Media </w:t>
      </w:r>
      <w:proofErr w:type="spellStart"/>
      <w:r w:rsidRPr="00C8056F">
        <w:rPr>
          <w:b/>
          <w:bCs/>
          <w:i/>
          <w:iCs/>
          <w:sz w:val="24"/>
          <w:szCs w:val="24"/>
        </w:rPr>
        <w:t>Crisis</w:t>
      </w:r>
      <w:proofErr w:type="spellEnd"/>
      <w:r w:rsidRPr="00C8056F">
        <w:rPr>
          <w:b/>
          <w:bCs/>
          <w:sz w:val="24"/>
          <w:szCs w:val="24"/>
        </w:rPr>
        <w:t> </w:t>
      </w:r>
      <w:r w:rsidRPr="00C8056F">
        <w:rPr>
          <w:sz w:val="24"/>
          <w:szCs w:val="24"/>
        </w:rPr>
        <w:t>makalesini bu kitap için güncellemeyi planlıyordu; fakat sonbaharda sağlığının kötüleşmesiyle maalesef bu isteğini gerçekleştiremedi. </w:t>
      </w:r>
    </w:p>
    <w:p w14:paraId="0BC12440" w14:textId="48A782DA" w:rsidR="00316F79" w:rsidRPr="00C8056F" w:rsidRDefault="00316F79" w:rsidP="00316F79">
      <w:pPr>
        <w:rPr>
          <w:sz w:val="24"/>
          <w:szCs w:val="24"/>
        </w:rPr>
      </w:pPr>
      <w:proofErr w:type="spellStart"/>
      <w:r w:rsidRPr="00C8056F">
        <w:rPr>
          <w:sz w:val="24"/>
          <w:szCs w:val="24"/>
        </w:rPr>
        <w:t>Watkins</w:t>
      </w:r>
      <w:proofErr w:type="spellEnd"/>
      <w:r w:rsidRPr="00C8056F">
        <w:rPr>
          <w:sz w:val="24"/>
          <w:szCs w:val="24"/>
        </w:rPr>
        <w:t xml:space="preserve"> retrospektifi fikrini Sinematek ile paylaştığımızda, en az bizim kadar hevesli bir ortak bulacağımızdan haberimiz yoktu. Bir diğer sürpriz ise İstanbul’daki retrospektifle aynı tarihlerde</w:t>
      </w:r>
      <w:r w:rsidR="00C8056F">
        <w:rPr>
          <w:sz w:val="24"/>
          <w:szCs w:val="24"/>
        </w:rPr>
        <w:t xml:space="preserve"> </w:t>
      </w:r>
      <w:r w:rsidRPr="00C8056F">
        <w:rPr>
          <w:b/>
          <w:bCs/>
          <w:sz w:val="24"/>
          <w:szCs w:val="24"/>
        </w:rPr>
        <w:t>Atina</w:t>
      </w:r>
      <w:r w:rsidRPr="00C8056F">
        <w:rPr>
          <w:sz w:val="24"/>
          <w:szCs w:val="24"/>
        </w:rPr>
        <w:t>’daki </w:t>
      </w:r>
      <w:r w:rsidRPr="00C8056F">
        <w:rPr>
          <w:b/>
          <w:bCs/>
          <w:sz w:val="24"/>
          <w:szCs w:val="24"/>
        </w:rPr>
        <w:t>New Star Sineması</w:t>
      </w:r>
      <w:r w:rsidRPr="00C8056F">
        <w:rPr>
          <w:sz w:val="24"/>
          <w:szCs w:val="24"/>
        </w:rPr>
        <w:t xml:space="preserve">’nın da bir </w:t>
      </w:r>
      <w:proofErr w:type="spellStart"/>
      <w:r w:rsidRPr="00C8056F">
        <w:rPr>
          <w:sz w:val="24"/>
          <w:szCs w:val="24"/>
        </w:rPr>
        <w:t>Watkins</w:t>
      </w:r>
      <w:proofErr w:type="spellEnd"/>
      <w:r w:rsidRPr="00C8056F">
        <w:rPr>
          <w:sz w:val="24"/>
          <w:szCs w:val="24"/>
        </w:rPr>
        <w:t xml:space="preserve"> retrospektif yapacağını öğrenmemiz oldu. Bu retrospektifler ve yayın için New Star ile iletişim halinde ilerliyoruz.   </w:t>
      </w:r>
    </w:p>
    <w:p w14:paraId="0B986180" w14:textId="150C88D1" w:rsidR="00316F79" w:rsidRPr="00C8056F" w:rsidRDefault="00316F79" w:rsidP="00316F79">
      <w:pPr>
        <w:rPr>
          <w:sz w:val="24"/>
          <w:szCs w:val="24"/>
        </w:rPr>
      </w:pPr>
      <w:r w:rsidRPr="00C8056F">
        <w:rPr>
          <w:sz w:val="24"/>
          <w:szCs w:val="24"/>
        </w:rPr>
        <w:t xml:space="preserve">Arka planı sizinle paylaştığımıza göre, krizdeki coğrafyaların neden yüzünü </w:t>
      </w:r>
      <w:proofErr w:type="spellStart"/>
      <w:r w:rsidRPr="00C8056F">
        <w:rPr>
          <w:sz w:val="24"/>
          <w:szCs w:val="24"/>
        </w:rPr>
        <w:t>Watkins’e</w:t>
      </w:r>
      <w:proofErr w:type="spellEnd"/>
      <w:r w:rsidRPr="00C8056F">
        <w:rPr>
          <w:sz w:val="24"/>
          <w:szCs w:val="24"/>
        </w:rPr>
        <w:t xml:space="preserve"> döndüğü sorusunu kendimizce yanıtlamaya çalışalım. </w:t>
      </w:r>
      <w:proofErr w:type="spellStart"/>
      <w:r w:rsidRPr="00C8056F">
        <w:rPr>
          <w:sz w:val="24"/>
          <w:szCs w:val="24"/>
        </w:rPr>
        <w:t>Watkins</w:t>
      </w:r>
      <w:proofErr w:type="spellEnd"/>
      <w:r w:rsidRPr="00C8056F">
        <w:rPr>
          <w:sz w:val="24"/>
          <w:szCs w:val="24"/>
        </w:rPr>
        <w:t>, kariyeri boyunca politikayla ilgilenmiş ve yanıtları sıklıkla tarihte aramış bir sinemacı. 1950’lerin sonundan itibaren başlayan kariyerinde dünyanın nasıl yönetildiğine baktığında manipülatif ve insanları bilgilendirmeyen, hatta yanlış yönlendiren bir ana akım medya; katılımcılıktan uzak, halkları ezen, on binleri gözünü kırpmadan—mesela bir </w:t>
      </w:r>
      <w:r w:rsidRPr="00C8056F">
        <w:rPr>
          <w:b/>
          <w:bCs/>
          <w:sz w:val="24"/>
          <w:szCs w:val="24"/>
        </w:rPr>
        <w:t>atom bombasıyla</w:t>
      </w:r>
      <w:r w:rsidRPr="00C8056F">
        <w:rPr>
          <w:sz w:val="24"/>
          <w:szCs w:val="24"/>
        </w:rPr>
        <w:t>—yok edebilecek bir düzen ve bunların </w:t>
      </w:r>
      <w:r w:rsidRPr="00C8056F">
        <w:rPr>
          <w:b/>
          <w:bCs/>
          <w:sz w:val="24"/>
          <w:szCs w:val="24"/>
        </w:rPr>
        <w:t>görsel medya dilindeki izlerini</w:t>
      </w:r>
      <w:r w:rsidRPr="00C8056F">
        <w:rPr>
          <w:sz w:val="24"/>
          <w:szCs w:val="24"/>
        </w:rPr>
        <w:t> gördü. Bu sarsılmayan dünya görüşü, </w:t>
      </w:r>
      <w:r w:rsidRPr="00C8056F">
        <w:rPr>
          <w:b/>
          <w:bCs/>
          <w:sz w:val="24"/>
          <w:szCs w:val="24"/>
        </w:rPr>
        <w:t>kurumsal sansürler</w:t>
      </w:r>
      <w:r w:rsidRPr="00C8056F">
        <w:rPr>
          <w:sz w:val="24"/>
          <w:szCs w:val="24"/>
        </w:rPr>
        <w:t xml:space="preserve">, üretimde karşısına </w:t>
      </w:r>
      <w:proofErr w:type="gramStart"/>
      <w:r w:rsidRPr="00C8056F">
        <w:rPr>
          <w:sz w:val="24"/>
          <w:szCs w:val="24"/>
        </w:rPr>
        <w:lastRenderedPageBreak/>
        <w:t>çıkan</w:t>
      </w:r>
      <w:proofErr w:type="gramEnd"/>
      <w:r w:rsidRPr="00C8056F">
        <w:rPr>
          <w:sz w:val="24"/>
          <w:szCs w:val="24"/>
        </w:rPr>
        <w:t xml:space="preserve"> engeller ve hem sinema tarihinden hem de üretim kaynaklarından uzaklaştırılmasına yol açtı. Çok daha üretken olmasının önüne geçen bu duruma rağmen çektiği filmlerle, </w:t>
      </w:r>
      <w:r w:rsidRPr="00C8056F">
        <w:rPr>
          <w:b/>
          <w:bCs/>
          <w:sz w:val="24"/>
          <w:szCs w:val="24"/>
        </w:rPr>
        <w:t>kurmaca ile belgesel arasında gidip gelen</w:t>
      </w:r>
      <w:r w:rsidRPr="00C8056F">
        <w:rPr>
          <w:sz w:val="24"/>
          <w:szCs w:val="24"/>
        </w:rPr>
        <w:t xml:space="preserve"> yaratıcı ve sinema diline çok </w:t>
      </w:r>
      <w:proofErr w:type="gramStart"/>
      <w:r w:rsidRPr="00C8056F">
        <w:rPr>
          <w:sz w:val="24"/>
          <w:szCs w:val="24"/>
        </w:rPr>
        <w:t>hakim</w:t>
      </w:r>
      <w:proofErr w:type="gramEnd"/>
      <w:r w:rsidRPr="00C8056F">
        <w:rPr>
          <w:sz w:val="24"/>
          <w:szCs w:val="24"/>
        </w:rPr>
        <w:t xml:space="preserve"> bir zanaat sergiledi. İzleyiciye alan açtı ve dünyanın şimdiki halini öngördü, özellikle son filmlerinde film üretimi daha</w:t>
      </w:r>
      <w:r w:rsidR="00C8056F">
        <w:rPr>
          <w:sz w:val="24"/>
          <w:szCs w:val="24"/>
        </w:rPr>
        <w:t xml:space="preserve"> </w:t>
      </w:r>
      <w:r w:rsidRPr="00C8056F">
        <w:rPr>
          <w:b/>
          <w:bCs/>
          <w:sz w:val="24"/>
          <w:szCs w:val="24"/>
        </w:rPr>
        <w:t>kolektif</w:t>
      </w:r>
      <w:r w:rsidR="00C8056F">
        <w:rPr>
          <w:b/>
          <w:bCs/>
          <w:sz w:val="24"/>
          <w:szCs w:val="24"/>
        </w:rPr>
        <w:t xml:space="preserve"> </w:t>
      </w:r>
      <w:r w:rsidRPr="00C8056F">
        <w:rPr>
          <w:sz w:val="24"/>
          <w:szCs w:val="24"/>
        </w:rPr>
        <w:t>bir hale taşıyan denemeleriyle “</w:t>
      </w:r>
      <w:proofErr w:type="spellStart"/>
      <w:proofErr w:type="gramStart"/>
      <w:r w:rsidRPr="00C8056F">
        <w:rPr>
          <w:sz w:val="24"/>
          <w:szCs w:val="24"/>
        </w:rPr>
        <w:t>auteur”lüğün</w:t>
      </w:r>
      <w:proofErr w:type="spellEnd"/>
      <w:proofErr w:type="gramEnd"/>
      <w:r w:rsidRPr="00C8056F">
        <w:rPr>
          <w:sz w:val="24"/>
          <w:szCs w:val="24"/>
        </w:rPr>
        <w:t xml:space="preserve"> yerine birlikte üretmenin gücünü geçirmeye gayret etti. </w:t>
      </w:r>
    </w:p>
    <w:p w14:paraId="6FE13274" w14:textId="45ABD0D6" w:rsidR="00316F79" w:rsidRPr="00C8056F" w:rsidRDefault="00316F79" w:rsidP="00316F79">
      <w:pPr>
        <w:rPr>
          <w:sz w:val="24"/>
          <w:szCs w:val="24"/>
        </w:rPr>
      </w:pPr>
      <w:r w:rsidRPr="00C8056F">
        <w:rPr>
          <w:b/>
          <w:bCs/>
          <w:i/>
          <w:iCs/>
          <w:sz w:val="24"/>
          <w:szCs w:val="24"/>
        </w:rPr>
        <w:t>Ceza Kampı</w:t>
      </w:r>
      <w:r w:rsidRPr="00C8056F">
        <w:rPr>
          <w:b/>
          <w:bCs/>
          <w:sz w:val="24"/>
          <w:szCs w:val="24"/>
        </w:rPr>
        <w:t>’nda (</w:t>
      </w:r>
      <w:proofErr w:type="spellStart"/>
      <w:r w:rsidRPr="00C8056F">
        <w:rPr>
          <w:b/>
          <w:bCs/>
          <w:i/>
          <w:iCs/>
          <w:sz w:val="24"/>
          <w:szCs w:val="24"/>
        </w:rPr>
        <w:t>Punishment</w:t>
      </w:r>
      <w:proofErr w:type="spellEnd"/>
      <w:r w:rsidRPr="00C8056F">
        <w:rPr>
          <w:b/>
          <w:bCs/>
          <w:i/>
          <w:iCs/>
          <w:sz w:val="24"/>
          <w:szCs w:val="24"/>
        </w:rPr>
        <w:t xml:space="preserve"> Park</w:t>
      </w:r>
      <w:r w:rsidRPr="00C8056F">
        <w:rPr>
          <w:b/>
          <w:bCs/>
          <w:sz w:val="24"/>
          <w:szCs w:val="24"/>
        </w:rPr>
        <w:t>) </w:t>
      </w:r>
      <w:r w:rsidRPr="00C8056F">
        <w:rPr>
          <w:sz w:val="24"/>
          <w:szCs w:val="24"/>
        </w:rPr>
        <w:t>ABD, Kara Panterler, Vietnam karşıtları gibi muhaliflerin devlet şiddetiyle yok edilmesini anlattı. Bu, günümüz için ne kadar kurmaca bir senaryo? Son filmi ve katılımcı üretim biçimiyle benzersiz </w:t>
      </w:r>
      <w:r w:rsidRPr="00C8056F">
        <w:rPr>
          <w:b/>
          <w:bCs/>
          <w:i/>
          <w:iCs/>
          <w:sz w:val="24"/>
          <w:szCs w:val="24"/>
        </w:rPr>
        <w:t>Komün (Paris, 1871)</w:t>
      </w:r>
      <w:r w:rsidRPr="00C8056F">
        <w:rPr>
          <w:sz w:val="24"/>
          <w:szCs w:val="24"/>
        </w:rPr>
        <w:t>’de 1871’de Fransa’da yaşanan Fransa'da yaşanan komün deneyi, geçen 150 yılda pek çok harekete ilham oldu. On yıllarca sansürlenen </w:t>
      </w:r>
      <w:r w:rsidRPr="00C8056F">
        <w:rPr>
          <w:b/>
          <w:bCs/>
          <w:i/>
          <w:iCs/>
          <w:sz w:val="24"/>
          <w:szCs w:val="24"/>
        </w:rPr>
        <w:t xml:space="preserve">Savaş </w:t>
      </w:r>
      <w:proofErr w:type="spellStart"/>
      <w:r w:rsidRPr="00C8056F">
        <w:rPr>
          <w:b/>
          <w:bCs/>
          <w:i/>
          <w:iCs/>
          <w:sz w:val="24"/>
          <w:szCs w:val="24"/>
        </w:rPr>
        <w:t>Oyunu</w:t>
      </w:r>
      <w:r w:rsidRPr="00C8056F">
        <w:rPr>
          <w:b/>
          <w:bCs/>
          <w:sz w:val="24"/>
          <w:szCs w:val="24"/>
        </w:rPr>
        <w:t>’</w:t>
      </w:r>
      <w:r w:rsidRPr="00C8056F">
        <w:rPr>
          <w:sz w:val="24"/>
          <w:szCs w:val="24"/>
        </w:rPr>
        <w:t>nda</w:t>
      </w:r>
      <w:proofErr w:type="spellEnd"/>
      <w:r w:rsidRPr="00C8056F">
        <w:rPr>
          <w:sz w:val="24"/>
          <w:szCs w:val="24"/>
        </w:rPr>
        <w:t xml:space="preserve"> İngiltere’ye atılan bir atom bombasını konu alan, bir haber belgeseli olarak kurduğu spekülatif senaryonun gerçek dışı olduğunu savunmak zor. Bir kez daha nükleer tehlikeyi işaret ettiği, 14 saat seyir süresiyle de dikkat çeken </w:t>
      </w:r>
      <w:proofErr w:type="spellStart"/>
      <w:r w:rsidRPr="00C8056F">
        <w:rPr>
          <w:b/>
          <w:bCs/>
          <w:i/>
          <w:iCs/>
          <w:sz w:val="24"/>
          <w:szCs w:val="24"/>
        </w:rPr>
        <w:t>Yolculuk’</w:t>
      </w:r>
      <w:r w:rsidRPr="00C8056F">
        <w:rPr>
          <w:sz w:val="24"/>
          <w:szCs w:val="24"/>
        </w:rPr>
        <w:t>un</w:t>
      </w:r>
      <w:proofErr w:type="spellEnd"/>
      <w:r w:rsidRPr="00C8056F">
        <w:rPr>
          <w:b/>
          <w:bCs/>
          <w:i/>
          <w:iCs/>
          <w:sz w:val="24"/>
          <w:szCs w:val="24"/>
        </w:rPr>
        <w:t> </w:t>
      </w:r>
      <w:r w:rsidRPr="00C8056F">
        <w:rPr>
          <w:sz w:val="24"/>
          <w:szCs w:val="24"/>
        </w:rPr>
        <w:t>uyarıları küresel</w:t>
      </w:r>
      <w:r w:rsidR="00C8056F">
        <w:rPr>
          <w:sz w:val="24"/>
          <w:szCs w:val="24"/>
        </w:rPr>
        <w:t xml:space="preserve"> </w:t>
      </w:r>
      <w:r w:rsidRPr="00C8056F">
        <w:rPr>
          <w:sz w:val="24"/>
          <w:szCs w:val="24"/>
        </w:rPr>
        <w:t>iklim krizinin içinde o günkünden daha da acil ve güncel. </w:t>
      </w:r>
    </w:p>
    <w:p w14:paraId="2D598CDE" w14:textId="48402063" w:rsidR="00316F79" w:rsidRPr="00C8056F" w:rsidRDefault="00316F79" w:rsidP="00316F79">
      <w:pPr>
        <w:rPr>
          <w:sz w:val="24"/>
          <w:szCs w:val="24"/>
        </w:rPr>
      </w:pPr>
      <w:proofErr w:type="spellStart"/>
      <w:r w:rsidRPr="00C8056F">
        <w:rPr>
          <w:sz w:val="24"/>
          <w:szCs w:val="24"/>
        </w:rPr>
        <w:t>Watkins</w:t>
      </w:r>
      <w:proofErr w:type="spellEnd"/>
      <w:r w:rsidRPr="00C8056F">
        <w:rPr>
          <w:sz w:val="24"/>
          <w:szCs w:val="24"/>
        </w:rPr>
        <w:t>, filmlerinin uzmanlarca analiz edilmesi, açıklanması yerine </w:t>
      </w:r>
      <w:r w:rsidRPr="00C8056F">
        <w:rPr>
          <w:b/>
          <w:bCs/>
          <w:sz w:val="24"/>
          <w:szCs w:val="24"/>
        </w:rPr>
        <w:t>katılımcı forumlarda</w:t>
      </w:r>
      <w:r w:rsidR="00C8056F">
        <w:rPr>
          <w:sz w:val="24"/>
          <w:szCs w:val="24"/>
        </w:rPr>
        <w:t xml:space="preserve"> </w:t>
      </w:r>
      <w:r w:rsidRPr="00C8056F">
        <w:rPr>
          <w:sz w:val="24"/>
          <w:szCs w:val="24"/>
        </w:rPr>
        <w:t>seyirciler</w:t>
      </w:r>
      <w:r w:rsidR="00C8056F">
        <w:rPr>
          <w:sz w:val="24"/>
          <w:szCs w:val="24"/>
        </w:rPr>
        <w:t xml:space="preserve"> </w:t>
      </w:r>
      <w:r w:rsidRPr="00C8056F">
        <w:rPr>
          <w:sz w:val="24"/>
          <w:szCs w:val="24"/>
        </w:rPr>
        <w:t xml:space="preserve">tarafından tartışılmasını istiyordu. Tüm bunları düşünmek, </w:t>
      </w:r>
      <w:proofErr w:type="spellStart"/>
      <w:r w:rsidRPr="00C8056F">
        <w:rPr>
          <w:sz w:val="24"/>
          <w:szCs w:val="24"/>
        </w:rPr>
        <w:t>Watkins’in</w:t>
      </w:r>
      <w:proofErr w:type="spellEnd"/>
      <w:r w:rsidRPr="00C8056F">
        <w:rPr>
          <w:sz w:val="24"/>
          <w:szCs w:val="24"/>
        </w:rPr>
        <w:t xml:space="preserve"> özel isteğiyle hep birlikte konuşmak ve filmlerinde sunduğu kestirmelerden de çıkmazlardan da uzak yolları tartışmak için hep birlikte Şubat-Nisan 2026’da </w:t>
      </w:r>
      <w:r w:rsidRPr="00C8056F">
        <w:rPr>
          <w:b/>
          <w:bCs/>
          <w:sz w:val="24"/>
          <w:szCs w:val="24"/>
        </w:rPr>
        <w:t>Sinematek/</w:t>
      </w:r>
      <w:proofErr w:type="spellStart"/>
      <w:r w:rsidRPr="00C8056F">
        <w:rPr>
          <w:b/>
          <w:bCs/>
          <w:sz w:val="24"/>
          <w:szCs w:val="24"/>
        </w:rPr>
        <w:t>Sinemaevi</w:t>
      </w:r>
      <w:r w:rsidRPr="00C8056F">
        <w:rPr>
          <w:sz w:val="24"/>
          <w:szCs w:val="24"/>
        </w:rPr>
        <w:t>’nde</w:t>
      </w:r>
      <w:proofErr w:type="spellEnd"/>
      <w:r w:rsidRPr="00C8056F">
        <w:rPr>
          <w:sz w:val="24"/>
          <w:szCs w:val="24"/>
        </w:rPr>
        <w:t xml:space="preserve"> olacağız. </w:t>
      </w:r>
    </w:p>
    <w:p w14:paraId="5F7DFCE2" w14:textId="77777777" w:rsidR="00316F79" w:rsidRPr="00C8056F" w:rsidRDefault="00316F79" w:rsidP="00316F79">
      <w:pPr>
        <w:rPr>
          <w:sz w:val="24"/>
          <w:szCs w:val="24"/>
        </w:rPr>
      </w:pPr>
      <w:proofErr w:type="spellStart"/>
      <w:r w:rsidRPr="00C8056F">
        <w:rPr>
          <w:sz w:val="24"/>
          <w:szCs w:val="24"/>
        </w:rPr>
        <w:t>Watkins’e</w:t>
      </w:r>
      <w:proofErr w:type="spellEnd"/>
      <w:r w:rsidRPr="00C8056F">
        <w:rPr>
          <w:sz w:val="24"/>
          <w:szCs w:val="24"/>
        </w:rPr>
        <w:t xml:space="preserve"> veda etmek için onu çok yakından tanıyan sinema yazarı ve akademisyen </w:t>
      </w:r>
      <w:proofErr w:type="spellStart"/>
      <w:r>
        <w:fldChar w:fldCharType="begin"/>
      </w:r>
      <w:r>
        <w:instrText>HYPERLINK "https://www.e-flux.com/notes/6783417/letters-for-peter-watkins" \t "_blank"</w:instrText>
      </w:r>
      <w:r>
        <w:fldChar w:fldCharType="separate"/>
      </w:r>
      <w:r w:rsidRPr="00C8056F">
        <w:rPr>
          <w:rStyle w:val="Kpr"/>
          <w:b/>
          <w:bCs/>
          <w:color w:val="auto"/>
          <w:sz w:val="24"/>
          <w:szCs w:val="24"/>
          <w:u w:val="none"/>
        </w:rPr>
        <w:t>Rachael</w:t>
      </w:r>
      <w:proofErr w:type="spellEnd"/>
      <w:r w:rsidRPr="00C8056F">
        <w:rPr>
          <w:rStyle w:val="Kpr"/>
          <w:b/>
          <w:bCs/>
          <w:color w:val="auto"/>
          <w:sz w:val="24"/>
          <w:szCs w:val="24"/>
          <w:u w:val="none"/>
        </w:rPr>
        <w:t xml:space="preserve"> </w:t>
      </w:r>
      <w:proofErr w:type="spellStart"/>
      <w:r w:rsidRPr="00C8056F">
        <w:rPr>
          <w:rStyle w:val="Kpr"/>
          <w:b/>
          <w:bCs/>
          <w:color w:val="auto"/>
          <w:sz w:val="24"/>
          <w:szCs w:val="24"/>
          <w:u w:val="none"/>
        </w:rPr>
        <w:t>Rakes</w:t>
      </w:r>
      <w:r w:rsidRPr="00C8056F">
        <w:rPr>
          <w:rStyle w:val="Kpr"/>
          <w:color w:val="auto"/>
          <w:sz w:val="24"/>
          <w:szCs w:val="24"/>
          <w:u w:val="none"/>
        </w:rPr>
        <w:t>’in</w:t>
      </w:r>
      <w:proofErr w:type="spellEnd"/>
      <w:r w:rsidRPr="00C8056F">
        <w:rPr>
          <w:rStyle w:val="Kpr"/>
          <w:color w:val="auto"/>
          <w:sz w:val="24"/>
          <w:szCs w:val="24"/>
          <w:u w:val="none"/>
        </w:rPr>
        <w:t xml:space="preserve"> güçlü yazısını</w:t>
      </w:r>
      <w:r>
        <w:fldChar w:fldCharType="end"/>
      </w:r>
      <w:r w:rsidRPr="00C8056F">
        <w:rPr>
          <w:sz w:val="24"/>
          <w:szCs w:val="24"/>
        </w:rPr>
        <w:t> paylaşalım.</w:t>
      </w:r>
    </w:p>
    <w:p w14:paraId="7F5B5AF1" w14:textId="77777777" w:rsidR="00316F79" w:rsidRPr="00C8056F" w:rsidRDefault="00316F79" w:rsidP="00316F79">
      <w:pPr>
        <w:rPr>
          <w:sz w:val="24"/>
          <w:szCs w:val="24"/>
        </w:rPr>
      </w:pPr>
      <w:r w:rsidRPr="00C8056F">
        <w:rPr>
          <w:sz w:val="24"/>
          <w:szCs w:val="24"/>
        </w:rPr>
        <w:t xml:space="preserve">2017’de Berlin’deki </w:t>
      </w:r>
      <w:proofErr w:type="spellStart"/>
      <w:r w:rsidRPr="00C8056F">
        <w:rPr>
          <w:sz w:val="24"/>
          <w:szCs w:val="24"/>
        </w:rPr>
        <w:t>Wolf</w:t>
      </w:r>
      <w:proofErr w:type="spellEnd"/>
      <w:r w:rsidRPr="00C8056F">
        <w:rPr>
          <w:sz w:val="24"/>
          <w:szCs w:val="24"/>
        </w:rPr>
        <w:t xml:space="preserve"> Sineması’nın yaptığı retrospektif dolayısıyla yayımlanan </w:t>
      </w:r>
      <w:proofErr w:type="spellStart"/>
      <w:r>
        <w:fldChar w:fldCharType="begin"/>
      </w:r>
      <w:r>
        <w:instrText>HYPERLINK "https://sabzian.be/news/future-revolutions-new-perspectives-on-peter-watkins" \t "_blank"</w:instrText>
      </w:r>
      <w:r>
        <w:fldChar w:fldCharType="separate"/>
      </w:r>
      <w:r w:rsidRPr="00C8056F">
        <w:rPr>
          <w:rStyle w:val="Kpr"/>
          <w:b/>
          <w:bCs/>
          <w:color w:val="auto"/>
          <w:sz w:val="24"/>
          <w:szCs w:val="24"/>
          <w:u w:val="none"/>
        </w:rPr>
        <w:t>Future</w:t>
      </w:r>
      <w:proofErr w:type="spellEnd"/>
      <w:r w:rsidRPr="00C8056F">
        <w:rPr>
          <w:rStyle w:val="Kpr"/>
          <w:b/>
          <w:bCs/>
          <w:color w:val="auto"/>
          <w:sz w:val="24"/>
          <w:szCs w:val="24"/>
          <w:u w:val="none"/>
        </w:rPr>
        <w:t xml:space="preserve"> </w:t>
      </w:r>
      <w:proofErr w:type="spellStart"/>
      <w:r w:rsidRPr="00C8056F">
        <w:rPr>
          <w:rStyle w:val="Kpr"/>
          <w:b/>
          <w:bCs/>
          <w:color w:val="auto"/>
          <w:sz w:val="24"/>
          <w:szCs w:val="24"/>
          <w:u w:val="none"/>
        </w:rPr>
        <w:t>Revolutions</w:t>
      </w:r>
      <w:proofErr w:type="spellEnd"/>
      <w:r>
        <w:fldChar w:fldCharType="end"/>
      </w:r>
      <w:r w:rsidRPr="00C8056F">
        <w:rPr>
          <w:sz w:val="24"/>
          <w:szCs w:val="24"/>
        </w:rPr>
        <w:t xml:space="preserve">, </w:t>
      </w:r>
      <w:proofErr w:type="spellStart"/>
      <w:r w:rsidRPr="00C8056F">
        <w:rPr>
          <w:sz w:val="24"/>
          <w:szCs w:val="24"/>
        </w:rPr>
        <w:t>Watkins</w:t>
      </w:r>
      <w:proofErr w:type="spellEnd"/>
      <w:r w:rsidRPr="00C8056F">
        <w:rPr>
          <w:sz w:val="24"/>
          <w:szCs w:val="24"/>
        </w:rPr>
        <w:t xml:space="preserve"> hakkında uzun süre sonra yayımlanan en kapsamlı kitaplardan. </w:t>
      </w:r>
    </w:p>
    <w:p w14:paraId="6EBCBE84" w14:textId="77777777" w:rsidR="00316F79" w:rsidRPr="00C8056F" w:rsidRDefault="00316F79" w:rsidP="00316F79">
      <w:pPr>
        <w:rPr>
          <w:sz w:val="24"/>
          <w:szCs w:val="24"/>
        </w:rPr>
      </w:pPr>
      <w:r w:rsidRPr="00C8056F">
        <w:rPr>
          <w:sz w:val="24"/>
          <w:szCs w:val="24"/>
        </w:rPr>
        <w:t xml:space="preserve">Son olarak Peter </w:t>
      </w:r>
      <w:proofErr w:type="spellStart"/>
      <w:r w:rsidRPr="00C8056F">
        <w:rPr>
          <w:sz w:val="24"/>
          <w:szCs w:val="24"/>
        </w:rPr>
        <w:t>Watkins’in</w:t>
      </w:r>
      <w:proofErr w:type="spellEnd"/>
      <w:r w:rsidRPr="00C8056F">
        <w:rPr>
          <w:sz w:val="24"/>
          <w:szCs w:val="24"/>
        </w:rPr>
        <w:t xml:space="preserve"> Madrid’deki </w:t>
      </w:r>
      <w:proofErr w:type="spellStart"/>
      <w:r w:rsidRPr="00C8056F">
        <w:rPr>
          <w:sz w:val="24"/>
          <w:szCs w:val="24"/>
        </w:rPr>
        <w:t>Reina</w:t>
      </w:r>
      <w:proofErr w:type="spellEnd"/>
      <w:r w:rsidRPr="00C8056F">
        <w:rPr>
          <w:sz w:val="24"/>
          <w:szCs w:val="24"/>
        </w:rPr>
        <w:t xml:space="preserve"> Sofia Müzesi’nde 2023’te yapılan retrospektif için kaleme aldığı </w:t>
      </w:r>
      <w:r w:rsidRPr="00C8056F">
        <w:rPr>
          <w:b/>
          <w:bCs/>
          <w:i/>
          <w:iCs/>
          <w:sz w:val="24"/>
          <w:szCs w:val="24"/>
        </w:rPr>
        <w:t>Komün (Paris, 1871) </w:t>
      </w:r>
      <w:r w:rsidRPr="00C8056F">
        <w:rPr>
          <w:sz w:val="24"/>
          <w:szCs w:val="24"/>
        </w:rPr>
        <w:t>yazısından bir bölümü dikkatinize sunalım:</w:t>
      </w:r>
    </w:p>
    <w:p w14:paraId="59E5CE9B" w14:textId="77777777" w:rsidR="00316F79" w:rsidRPr="00C8056F" w:rsidRDefault="00316F79" w:rsidP="00316F79">
      <w:pPr>
        <w:rPr>
          <w:sz w:val="24"/>
          <w:szCs w:val="24"/>
        </w:rPr>
      </w:pPr>
      <w:r w:rsidRPr="00C8056F">
        <w:rPr>
          <w:sz w:val="24"/>
          <w:szCs w:val="24"/>
        </w:rPr>
        <w:t>Neden bu film, neden bu zamanda? İnsanlık tarihinin çok karanlık bir döneminden geçiyoruz — postmodernist sinizm,  birçok insanı etkisi altına alan tüketim toplumunun doğurduğu saf açgözlülük, küreselleşmenin getirdiği insani, ekonomik ve çevresel felaketler, Üçüncü Dünya adı verilmiş ülkelerinin halklarının çektiği acılar ve sömürünün büyük ölçüde artması, </w:t>
      </w:r>
      <w:r w:rsidRPr="00C8056F">
        <w:rPr>
          <w:b/>
          <w:bCs/>
          <w:sz w:val="24"/>
          <w:szCs w:val="24"/>
        </w:rPr>
        <w:t>gezegenin sistematik olarak görsel-</w:t>
      </w:r>
      <w:proofErr w:type="spellStart"/>
      <w:r w:rsidRPr="00C8056F">
        <w:rPr>
          <w:b/>
          <w:bCs/>
          <w:sz w:val="24"/>
          <w:szCs w:val="24"/>
        </w:rPr>
        <w:t>işitselleştirilmesinin</w:t>
      </w:r>
      <w:proofErr w:type="spellEnd"/>
      <w:r w:rsidRPr="00C8056F">
        <w:rPr>
          <w:sz w:val="24"/>
          <w:szCs w:val="24"/>
        </w:rPr>
        <w:t> yol açtığı zihin uyuşturan konformizm ve standardizasyon… Tüm bunlar toplu bir şekilde etik, ahlak, birliktelik ve bağlılığın (fırsatçılığa olan hariç) “modası geçmiş” kabul edildiği bir dünya yarattı. Aşırılık ve ekonomik sömürünün norm haline geldiği, hatta çocuklara öğretildiği bir dünya. Böyle bir dünyada, 1871 baharında Paris'te yaşananlar, </w:t>
      </w:r>
      <w:r w:rsidRPr="00C8056F">
        <w:rPr>
          <w:b/>
          <w:bCs/>
          <w:sz w:val="24"/>
          <w:szCs w:val="24"/>
        </w:rPr>
        <w:t>daha iyi bir dünya için mücadele etme inancına</w:t>
      </w:r>
      <w:r w:rsidRPr="00C8056F">
        <w:rPr>
          <w:sz w:val="24"/>
          <w:szCs w:val="24"/>
        </w:rPr>
        <w:t> ve </w:t>
      </w:r>
      <w:r w:rsidRPr="00C8056F">
        <w:rPr>
          <w:b/>
          <w:bCs/>
          <w:sz w:val="24"/>
          <w:szCs w:val="24"/>
        </w:rPr>
        <w:t>kolektif bir sosyal ütopyaya</w:t>
      </w:r>
      <w:r w:rsidRPr="00C8056F">
        <w:rPr>
          <w:sz w:val="24"/>
          <w:szCs w:val="24"/>
        </w:rPr>
        <w:t> duyulan ihtiyaca işaret ediyordu (ve halen ediyor) — ki bunlar, ölmekte olan insanların kan plazmasına ihtiyaç duyduğu kadar bizim de </w:t>
      </w:r>
      <w:r w:rsidRPr="00C8056F">
        <w:rPr>
          <w:b/>
          <w:bCs/>
          <w:sz w:val="24"/>
          <w:szCs w:val="24"/>
        </w:rPr>
        <w:t>aciliyetle</w:t>
      </w:r>
      <w:r w:rsidRPr="00C8056F">
        <w:rPr>
          <w:sz w:val="24"/>
          <w:szCs w:val="24"/>
        </w:rPr>
        <w:t> ihtiyaç duyduğumuz şeyler. Bu kararlılığı gösteren bir film fikri böylece doğdu.</w:t>
      </w:r>
    </w:p>
    <w:p w14:paraId="6033E580" w14:textId="77777777" w:rsidR="00316F79" w:rsidRPr="00C8056F" w:rsidRDefault="00316F79" w:rsidP="00316F79">
      <w:pPr>
        <w:rPr>
          <w:sz w:val="24"/>
          <w:szCs w:val="24"/>
        </w:rPr>
      </w:pPr>
      <w:r w:rsidRPr="00C8056F">
        <w:rPr>
          <w:sz w:val="24"/>
          <w:szCs w:val="24"/>
        </w:rPr>
        <w:lastRenderedPageBreak/>
        <w:t xml:space="preserve">Peter </w:t>
      </w:r>
      <w:proofErr w:type="spellStart"/>
      <w:r w:rsidRPr="00C8056F">
        <w:rPr>
          <w:sz w:val="24"/>
          <w:szCs w:val="24"/>
        </w:rPr>
        <w:t>Watkins’i</w:t>
      </w:r>
      <w:proofErr w:type="spellEnd"/>
      <w:r w:rsidRPr="00C8056F">
        <w:rPr>
          <w:sz w:val="24"/>
          <w:szCs w:val="24"/>
        </w:rPr>
        <w:t xml:space="preserve"> saygıyla anıyor ve retrospektif sürecinde bize büyük destek olan oğlu </w:t>
      </w:r>
      <w:r w:rsidRPr="00C8056F">
        <w:rPr>
          <w:b/>
          <w:bCs/>
          <w:sz w:val="24"/>
          <w:szCs w:val="24"/>
        </w:rPr>
        <w:t xml:space="preserve">Patrick </w:t>
      </w:r>
      <w:proofErr w:type="spellStart"/>
      <w:r w:rsidRPr="00C8056F">
        <w:rPr>
          <w:b/>
          <w:bCs/>
          <w:sz w:val="24"/>
          <w:szCs w:val="24"/>
        </w:rPr>
        <w:t>Watkins</w:t>
      </w:r>
      <w:r w:rsidRPr="00C8056F">
        <w:rPr>
          <w:sz w:val="24"/>
          <w:szCs w:val="24"/>
        </w:rPr>
        <w:t>’e</w:t>
      </w:r>
      <w:proofErr w:type="spellEnd"/>
      <w:r w:rsidRPr="00C8056F">
        <w:rPr>
          <w:sz w:val="24"/>
          <w:szCs w:val="24"/>
        </w:rPr>
        <w:t xml:space="preserve"> çok teşekkür ediyoruz. </w:t>
      </w:r>
    </w:p>
    <w:p w14:paraId="6DC1CD7C" w14:textId="77777777" w:rsidR="00316F79" w:rsidRPr="00C8056F" w:rsidRDefault="00316F79" w:rsidP="00316F79">
      <w:pPr>
        <w:rPr>
          <w:sz w:val="24"/>
          <w:szCs w:val="24"/>
        </w:rPr>
      </w:pPr>
      <w:r w:rsidRPr="00C8056F">
        <w:rPr>
          <w:sz w:val="24"/>
          <w:szCs w:val="24"/>
        </w:rPr>
        <w:t>Önümüzdeki günlerde haberleşmek üzere,</w:t>
      </w:r>
    </w:p>
    <w:p w14:paraId="3EF511C5" w14:textId="77777777" w:rsidR="00316F79" w:rsidRPr="00C8056F" w:rsidRDefault="00316F79" w:rsidP="00316F79">
      <w:pPr>
        <w:rPr>
          <w:sz w:val="24"/>
          <w:szCs w:val="24"/>
        </w:rPr>
      </w:pPr>
      <w:r w:rsidRPr="00C8056F">
        <w:rPr>
          <w:sz w:val="24"/>
          <w:szCs w:val="24"/>
        </w:rPr>
        <w:t>Nil Kural, Deniz Tortum, Murat Güneş, Okay Karadayılar</w:t>
      </w:r>
    </w:p>
    <w:p w14:paraId="3458D51E" w14:textId="77777777" w:rsidR="00556779" w:rsidRPr="00C8056F" w:rsidRDefault="00556779">
      <w:pPr>
        <w:rPr>
          <w:sz w:val="24"/>
          <w:szCs w:val="24"/>
        </w:rPr>
      </w:pPr>
    </w:p>
    <w:sectPr w:rsidR="00556779" w:rsidRPr="00C8056F"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F79"/>
    <w:rsid w:val="00316F79"/>
    <w:rsid w:val="00414316"/>
    <w:rsid w:val="00556779"/>
    <w:rsid w:val="006F1939"/>
    <w:rsid w:val="007C0624"/>
    <w:rsid w:val="008F5E9E"/>
    <w:rsid w:val="00C8056F"/>
    <w:rsid w:val="00EC00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5F05"/>
  <w15:chartTrackingRefBased/>
  <w15:docId w15:val="{5A523B67-BCCD-4AE3-8F62-A37F2AC5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16F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16F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316F7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16F7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16F7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16F7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16F7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16F7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16F7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16F7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16F7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316F7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16F7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16F7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16F7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16F7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16F7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16F79"/>
    <w:rPr>
      <w:rFonts w:eastAsiaTheme="majorEastAsia" w:cstheme="majorBidi"/>
      <w:color w:val="272727" w:themeColor="text1" w:themeTint="D8"/>
    </w:rPr>
  </w:style>
  <w:style w:type="paragraph" w:styleId="KonuBal">
    <w:name w:val="Title"/>
    <w:basedOn w:val="Normal"/>
    <w:next w:val="Normal"/>
    <w:link w:val="KonuBalChar"/>
    <w:uiPriority w:val="10"/>
    <w:qFormat/>
    <w:rsid w:val="00316F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16F7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16F7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16F7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16F7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16F79"/>
    <w:rPr>
      <w:i/>
      <w:iCs/>
      <w:color w:val="404040" w:themeColor="text1" w:themeTint="BF"/>
    </w:rPr>
  </w:style>
  <w:style w:type="paragraph" w:styleId="ListeParagraf">
    <w:name w:val="List Paragraph"/>
    <w:basedOn w:val="Normal"/>
    <w:uiPriority w:val="34"/>
    <w:qFormat/>
    <w:rsid w:val="00316F79"/>
    <w:pPr>
      <w:ind w:left="720"/>
      <w:contextualSpacing/>
    </w:pPr>
  </w:style>
  <w:style w:type="character" w:styleId="GlVurgulama">
    <w:name w:val="Intense Emphasis"/>
    <w:basedOn w:val="VarsaylanParagrafYazTipi"/>
    <w:uiPriority w:val="21"/>
    <w:qFormat/>
    <w:rsid w:val="00316F79"/>
    <w:rPr>
      <w:i/>
      <w:iCs/>
      <w:color w:val="2F5496" w:themeColor="accent1" w:themeShade="BF"/>
    </w:rPr>
  </w:style>
  <w:style w:type="paragraph" w:styleId="GlAlnt">
    <w:name w:val="Intense Quote"/>
    <w:basedOn w:val="Normal"/>
    <w:next w:val="Normal"/>
    <w:link w:val="GlAlntChar"/>
    <w:uiPriority w:val="30"/>
    <w:qFormat/>
    <w:rsid w:val="00316F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316F79"/>
    <w:rPr>
      <w:i/>
      <w:iCs/>
      <w:color w:val="2F5496" w:themeColor="accent1" w:themeShade="BF"/>
    </w:rPr>
  </w:style>
  <w:style w:type="character" w:styleId="GlBavuru">
    <w:name w:val="Intense Reference"/>
    <w:basedOn w:val="VarsaylanParagrafYazTipi"/>
    <w:uiPriority w:val="32"/>
    <w:qFormat/>
    <w:rsid w:val="00316F79"/>
    <w:rPr>
      <w:b/>
      <w:bCs/>
      <w:smallCaps/>
      <w:color w:val="2F5496" w:themeColor="accent1" w:themeShade="BF"/>
      <w:spacing w:val="5"/>
    </w:rPr>
  </w:style>
  <w:style w:type="character" w:styleId="Kpr">
    <w:name w:val="Hyperlink"/>
    <w:basedOn w:val="VarsaylanParagrafYazTipi"/>
    <w:uiPriority w:val="99"/>
    <w:unhideWhenUsed/>
    <w:rsid w:val="00316F79"/>
    <w:rPr>
      <w:color w:val="0563C1" w:themeColor="hyperlink"/>
      <w:u w:val="single"/>
    </w:rPr>
  </w:style>
  <w:style w:type="character" w:styleId="zmlenmeyenBahsetme">
    <w:name w:val="Unresolved Mention"/>
    <w:basedOn w:val="VarsaylanParagrafYazTipi"/>
    <w:uiPriority w:val="99"/>
    <w:semiHidden/>
    <w:unhideWhenUsed/>
    <w:rsid w:val="00316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981</Words>
  <Characters>5595</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4</cp:revision>
  <dcterms:created xsi:type="dcterms:W3CDTF">2026-05-30T20:34:00Z</dcterms:created>
  <dcterms:modified xsi:type="dcterms:W3CDTF">2026-05-30T21:01:00Z</dcterms:modified>
</cp:coreProperties>
</file>