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E4C08" w14:textId="580701D0" w:rsidR="00D12828" w:rsidRPr="00A277DE" w:rsidRDefault="005F12D4" w:rsidP="00A277DE">
      <w:pPr>
        <w:pStyle w:val="AralkYok"/>
        <w:rPr>
          <w:b/>
          <w:bCs/>
          <w:sz w:val="24"/>
          <w:szCs w:val="24"/>
        </w:rPr>
      </w:pPr>
      <w:r w:rsidRPr="00A277DE">
        <w:rPr>
          <w:rFonts w:cstheme="minorHAnsi"/>
          <w:b/>
          <w:bCs/>
          <w:noProof/>
          <w:sz w:val="24"/>
          <w:szCs w:val="24"/>
          <w:lang w:val="en-US"/>
        </w:rPr>
        <w:drawing>
          <wp:anchor distT="0" distB="0" distL="114300" distR="114300" simplePos="0" relativeHeight="251659264" behindDoc="0" locked="0" layoutInCell="1" allowOverlap="1" wp14:anchorId="76932B55" wp14:editId="7158AAF4">
            <wp:simplePos x="0" y="0"/>
            <wp:positionH relativeFrom="margin">
              <wp:align>center</wp:align>
            </wp:positionH>
            <wp:positionV relativeFrom="paragraph">
              <wp:posOffset>0</wp:posOffset>
            </wp:positionV>
            <wp:extent cx="2611755" cy="920750"/>
            <wp:effectExtent l="0" t="0" r="0" b="0"/>
            <wp:wrapTopAndBottom/>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rotWithShape="1">
                    <a:blip r:embed="rId4">
                      <a:extLst>
                        <a:ext uri="{28A0092B-C50C-407E-A947-70E740481C1C}">
                          <a14:useLocalDpi xmlns:a14="http://schemas.microsoft.com/office/drawing/2010/main" val="0"/>
                        </a:ext>
                      </a:extLst>
                    </a:blip>
                    <a:srcRect t="26196" b="24473"/>
                    <a:stretch/>
                  </pic:blipFill>
                  <pic:spPr bwMode="auto">
                    <a:xfrm>
                      <a:off x="0" y="0"/>
                      <a:ext cx="2611755" cy="92075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V relativeFrom="margin">
              <wp14:pctHeight>0</wp14:pctHeight>
            </wp14:sizeRelV>
          </wp:anchor>
        </w:drawing>
      </w:r>
      <w:r w:rsidRPr="00A277DE">
        <w:rPr>
          <w:b/>
          <w:bCs/>
          <w:sz w:val="24"/>
          <w:szCs w:val="24"/>
        </w:rPr>
        <w:t>Basın Bülteni</w:t>
      </w:r>
      <w:r w:rsidR="00A277DE" w:rsidRPr="00A277DE">
        <w:rPr>
          <w:b/>
          <w:bCs/>
          <w:sz w:val="24"/>
          <w:szCs w:val="24"/>
        </w:rPr>
        <w:t xml:space="preserve"> </w:t>
      </w:r>
      <w:r w:rsidR="00A277DE" w:rsidRPr="00A277DE">
        <w:rPr>
          <w:b/>
          <w:bCs/>
          <w:sz w:val="24"/>
          <w:szCs w:val="24"/>
        </w:rPr>
        <w:tab/>
      </w:r>
      <w:r w:rsidR="00A277DE" w:rsidRPr="00A277DE">
        <w:rPr>
          <w:b/>
          <w:bCs/>
          <w:sz w:val="24"/>
          <w:szCs w:val="24"/>
        </w:rPr>
        <w:tab/>
      </w:r>
      <w:r w:rsidR="00A277DE" w:rsidRPr="00A277DE">
        <w:rPr>
          <w:b/>
          <w:bCs/>
          <w:sz w:val="24"/>
          <w:szCs w:val="24"/>
        </w:rPr>
        <w:tab/>
      </w:r>
      <w:r w:rsidR="00A277DE" w:rsidRPr="00A277DE">
        <w:rPr>
          <w:b/>
          <w:bCs/>
          <w:sz w:val="24"/>
          <w:szCs w:val="24"/>
        </w:rPr>
        <w:tab/>
      </w:r>
      <w:r w:rsidR="00A277DE" w:rsidRPr="00A277DE">
        <w:rPr>
          <w:b/>
          <w:bCs/>
          <w:sz w:val="24"/>
          <w:szCs w:val="24"/>
        </w:rPr>
        <w:tab/>
      </w:r>
      <w:r w:rsidR="00A277DE" w:rsidRPr="00A277DE">
        <w:rPr>
          <w:b/>
          <w:bCs/>
          <w:sz w:val="24"/>
          <w:szCs w:val="24"/>
        </w:rPr>
        <w:tab/>
      </w:r>
      <w:r w:rsidR="00A277DE" w:rsidRPr="00A277DE">
        <w:rPr>
          <w:b/>
          <w:bCs/>
          <w:sz w:val="24"/>
          <w:szCs w:val="24"/>
        </w:rPr>
        <w:tab/>
      </w:r>
      <w:r w:rsidR="00A277DE" w:rsidRPr="00A277DE">
        <w:rPr>
          <w:b/>
          <w:bCs/>
          <w:sz w:val="24"/>
          <w:szCs w:val="24"/>
        </w:rPr>
        <w:tab/>
      </w:r>
      <w:r w:rsidR="001D2C65">
        <w:rPr>
          <w:b/>
          <w:bCs/>
          <w:sz w:val="24"/>
          <w:szCs w:val="24"/>
        </w:rPr>
        <w:t xml:space="preserve">       </w:t>
      </w:r>
      <w:r w:rsidR="00A277DE" w:rsidRPr="00A277DE">
        <w:rPr>
          <w:b/>
          <w:bCs/>
          <w:sz w:val="24"/>
          <w:szCs w:val="24"/>
        </w:rPr>
        <w:tab/>
      </w:r>
      <w:r w:rsidR="001D2C65">
        <w:rPr>
          <w:b/>
          <w:bCs/>
          <w:sz w:val="24"/>
          <w:szCs w:val="24"/>
        </w:rPr>
        <w:t xml:space="preserve">          </w:t>
      </w:r>
      <w:r w:rsidR="0040372B" w:rsidRPr="00A277DE">
        <w:rPr>
          <w:b/>
          <w:bCs/>
          <w:sz w:val="24"/>
          <w:szCs w:val="24"/>
        </w:rPr>
        <w:t>1</w:t>
      </w:r>
      <w:r w:rsidR="00360508" w:rsidRPr="00A277DE">
        <w:rPr>
          <w:b/>
          <w:bCs/>
          <w:sz w:val="24"/>
          <w:szCs w:val="24"/>
        </w:rPr>
        <w:t>4</w:t>
      </w:r>
      <w:r w:rsidRPr="00A277DE">
        <w:rPr>
          <w:b/>
          <w:bCs/>
          <w:sz w:val="24"/>
          <w:szCs w:val="24"/>
        </w:rPr>
        <w:t xml:space="preserve"> Nisan 2021</w:t>
      </w:r>
    </w:p>
    <w:p w14:paraId="7C3C9D65" w14:textId="77777777" w:rsidR="00A277DE" w:rsidRPr="00A277DE" w:rsidRDefault="00A277DE" w:rsidP="00A277DE">
      <w:pPr>
        <w:pStyle w:val="AralkYok"/>
        <w:rPr>
          <w:b/>
          <w:bCs/>
          <w:sz w:val="24"/>
          <w:szCs w:val="24"/>
        </w:rPr>
      </w:pPr>
    </w:p>
    <w:p w14:paraId="58EC454F" w14:textId="2D06B06D" w:rsidR="005F12D4" w:rsidRPr="00A277DE" w:rsidRDefault="00A277DE" w:rsidP="00A277DE">
      <w:pPr>
        <w:pStyle w:val="AralkYok"/>
        <w:jc w:val="center"/>
        <w:rPr>
          <w:b/>
          <w:bCs/>
          <w:sz w:val="36"/>
          <w:szCs w:val="36"/>
        </w:rPr>
      </w:pPr>
      <w:r w:rsidRPr="00A277DE">
        <w:rPr>
          <w:b/>
          <w:bCs/>
          <w:sz w:val="36"/>
          <w:szCs w:val="36"/>
        </w:rPr>
        <w:t>“</w:t>
      </w:r>
      <w:proofErr w:type="spellStart"/>
      <w:r w:rsidR="00A66F1A" w:rsidRPr="00A277DE">
        <w:rPr>
          <w:b/>
          <w:bCs/>
          <w:sz w:val="36"/>
          <w:szCs w:val="36"/>
        </w:rPr>
        <w:t>Teaching</w:t>
      </w:r>
      <w:proofErr w:type="spellEnd"/>
      <w:r w:rsidR="00A66F1A" w:rsidRPr="00A277DE">
        <w:rPr>
          <w:b/>
          <w:bCs/>
          <w:sz w:val="36"/>
          <w:szCs w:val="36"/>
        </w:rPr>
        <w:t xml:space="preserve"> </w:t>
      </w:r>
      <w:proofErr w:type="spellStart"/>
      <w:r w:rsidR="00A66F1A" w:rsidRPr="00A277DE">
        <w:rPr>
          <w:b/>
          <w:bCs/>
          <w:sz w:val="36"/>
          <w:szCs w:val="36"/>
        </w:rPr>
        <w:t>Women’s</w:t>
      </w:r>
      <w:proofErr w:type="spellEnd"/>
      <w:r w:rsidR="00A66F1A" w:rsidRPr="00A277DE">
        <w:rPr>
          <w:b/>
          <w:bCs/>
          <w:sz w:val="36"/>
          <w:szCs w:val="36"/>
        </w:rPr>
        <w:t xml:space="preserve"> </w:t>
      </w:r>
      <w:proofErr w:type="spellStart"/>
      <w:r w:rsidR="00A66F1A" w:rsidRPr="00A277DE">
        <w:rPr>
          <w:b/>
          <w:bCs/>
          <w:sz w:val="36"/>
          <w:szCs w:val="36"/>
        </w:rPr>
        <w:t>Filmmaking</w:t>
      </w:r>
      <w:proofErr w:type="spellEnd"/>
      <w:r w:rsidRPr="00A277DE">
        <w:rPr>
          <w:b/>
          <w:bCs/>
          <w:sz w:val="36"/>
          <w:szCs w:val="36"/>
        </w:rPr>
        <w:t>” Konferansı Film Eğitiminde Kadın Sinemacılara Daha Çok Yer Verilmesini Amaçlıyor</w:t>
      </w:r>
    </w:p>
    <w:p w14:paraId="7B2BDB9C" w14:textId="77777777" w:rsidR="005F12D4" w:rsidRPr="00A277DE" w:rsidRDefault="005F12D4" w:rsidP="00A277DE">
      <w:pPr>
        <w:pStyle w:val="AralkYok"/>
        <w:rPr>
          <w:b/>
          <w:bCs/>
          <w:sz w:val="24"/>
          <w:szCs w:val="24"/>
        </w:rPr>
      </w:pPr>
    </w:p>
    <w:p w14:paraId="58C05653" w14:textId="7D641460" w:rsidR="005F12D4" w:rsidRPr="001B2E57" w:rsidRDefault="000A5031" w:rsidP="00A277DE">
      <w:pPr>
        <w:spacing w:line="240" w:lineRule="auto"/>
        <w:jc w:val="both"/>
        <w:rPr>
          <w:sz w:val="24"/>
          <w:szCs w:val="24"/>
        </w:rPr>
      </w:pPr>
      <w:r w:rsidRPr="005F12D4">
        <w:rPr>
          <w:sz w:val="24"/>
          <w:szCs w:val="24"/>
        </w:rPr>
        <w:t xml:space="preserve">İstanbul Bilgi Üniversitesi </w:t>
      </w:r>
      <w:r>
        <w:rPr>
          <w:sz w:val="24"/>
          <w:szCs w:val="24"/>
        </w:rPr>
        <w:t>İletişim Fakültesi Sinema Bölümü</w:t>
      </w:r>
      <w:r w:rsidRPr="005F12D4">
        <w:rPr>
          <w:sz w:val="24"/>
          <w:szCs w:val="24"/>
        </w:rPr>
        <w:t xml:space="preserve"> </w:t>
      </w:r>
      <w:r>
        <w:rPr>
          <w:sz w:val="24"/>
          <w:szCs w:val="24"/>
        </w:rPr>
        <w:t>tarafından her yıl “</w:t>
      </w:r>
      <w:r w:rsidR="007351ED">
        <w:rPr>
          <w:sz w:val="24"/>
          <w:szCs w:val="24"/>
        </w:rPr>
        <w:t>Sinema ve Televizyonda Toplumsal Cinsiyet</w:t>
      </w:r>
      <w:r>
        <w:rPr>
          <w:sz w:val="24"/>
          <w:szCs w:val="24"/>
        </w:rPr>
        <w:t xml:space="preserve">” temasıyla düzenlenen konferans serisinin üçüncüsü </w:t>
      </w:r>
      <w:r w:rsidRPr="005F12D4">
        <w:rPr>
          <w:sz w:val="24"/>
          <w:szCs w:val="24"/>
        </w:rPr>
        <w:t>"</w:t>
      </w:r>
      <w:proofErr w:type="spellStart"/>
      <w:r w:rsidRPr="001D6983">
        <w:rPr>
          <w:b/>
          <w:sz w:val="24"/>
          <w:szCs w:val="24"/>
        </w:rPr>
        <w:t>Teaching</w:t>
      </w:r>
      <w:proofErr w:type="spellEnd"/>
      <w:r w:rsidRPr="001D6983">
        <w:rPr>
          <w:b/>
          <w:sz w:val="24"/>
          <w:szCs w:val="24"/>
        </w:rPr>
        <w:t xml:space="preserve"> </w:t>
      </w:r>
      <w:proofErr w:type="spellStart"/>
      <w:r w:rsidRPr="001D6983">
        <w:rPr>
          <w:b/>
          <w:sz w:val="24"/>
          <w:szCs w:val="24"/>
        </w:rPr>
        <w:t>Women's</w:t>
      </w:r>
      <w:proofErr w:type="spellEnd"/>
      <w:r w:rsidRPr="001D6983">
        <w:rPr>
          <w:b/>
          <w:sz w:val="24"/>
          <w:szCs w:val="24"/>
        </w:rPr>
        <w:t xml:space="preserve"> </w:t>
      </w:r>
      <w:proofErr w:type="spellStart"/>
      <w:r w:rsidRPr="001D6983">
        <w:rPr>
          <w:b/>
          <w:sz w:val="24"/>
          <w:szCs w:val="24"/>
        </w:rPr>
        <w:t>Filmmaking</w:t>
      </w:r>
      <w:proofErr w:type="spellEnd"/>
      <w:r w:rsidRPr="005F12D4">
        <w:rPr>
          <w:sz w:val="24"/>
          <w:szCs w:val="24"/>
        </w:rPr>
        <w:t>”</w:t>
      </w:r>
      <w:r>
        <w:rPr>
          <w:sz w:val="24"/>
          <w:szCs w:val="24"/>
        </w:rPr>
        <w:t xml:space="preserve"> </w:t>
      </w:r>
      <w:r w:rsidR="00D60661">
        <w:rPr>
          <w:sz w:val="24"/>
          <w:szCs w:val="24"/>
        </w:rPr>
        <w:t>başlığ</w:t>
      </w:r>
      <w:r w:rsidR="00A66F1A">
        <w:rPr>
          <w:sz w:val="24"/>
          <w:szCs w:val="24"/>
        </w:rPr>
        <w:t>ı</w:t>
      </w:r>
      <w:r w:rsidR="00D60661">
        <w:rPr>
          <w:sz w:val="24"/>
          <w:szCs w:val="24"/>
        </w:rPr>
        <w:t xml:space="preserve">yla, </w:t>
      </w:r>
      <w:r>
        <w:rPr>
          <w:sz w:val="24"/>
          <w:szCs w:val="24"/>
        </w:rPr>
        <w:t>16</w:t>
      </w:r>
      <w:r w:rsidR="00A277DE">
        <w:rPr>
          <w:sz w:val="24"/>
          <w:szCs w:val="24"/>
        </w:rPr>
        <w:t xml:space="preserve"> </w:t>
      </w:r>
      <w:r w:rsidR="00A66F1A">
        <w:rPr>
          <w:sz w:val="24"/>
          <w:szCs w:val="24"/>
        </w:rPr>
        <w:t>-</w:t>
      </w:r>
      <w:r w:rsidR="00A277DE">
        <w:rPr>
          <w:sz w:val="24"/>
          <w:szCs w:val="24"/>
        </w:rPr>
        <w:t xml:space="preserve"> </w:t>
      </w:r>
      <w:r w:rsidRPr="005F12D4">
        <w:rPr>
          <w:sz w:val="24"/>
          <w:szCs w:val="24"/>
        </w:rPr>
        <w:t xml:space="preserve">17 Nisan tarihlerinde </w:t>
      </w:r>
      <w:r w:rsidR="00F33B6B" w:rsidRPr="001B2E57">
        <w:rPr>
          <w:sz w:val="24"/>
          <w:szCs w:val="24"/>
        </w:rPr>
        <w:t>çevrimiçi</w:t>
      </w:r>
      <w:r w:rsidRPr="001B2E57">
        <w:rPr>
          <w:sz w:val="24"/>
          <w:szCs w:val="24"/>
        </w:rPr>
        <w:t xml:space="preserve"> olarak gerçekleştirilecek. Bu yıl </w:t>
      </w:r>
      <w:r w:rsidR="007351ED" w:rsidRPr="001B2E57">
        <w:rPr>
          <w:sz w:val="24"/>
          <w:szCs w:val="24"/>
        </w:rPr>
        <w:t xml:space="preserve">film eğitiminde </w:t>
      </w:r>
      <w:r w:rsidRPr="001B2E57">
        <w:rPr>
          <w:sz w:val="24"/>
          <w:szCs w:val="24"/>
        </w:rPr>
        <w:t>k</w:t>
      </w:r>
      <w:r w:rsidR="00D12828" w:rsidRPr="001B2E57">
        <w:rPr>
          <w:sz w:val="24"/>
          <w:szCs w:val="24"/>
        </w:rPr>
        <w:t>adı</w:t>
      </w:r>
      <w:r w:rsidR="007351ED" w:rsidRPr="001B2E57">
        <w:rPr>
          <w:sz w:val="24"/>
          <w:szCs w:val="24"/>
        </w:rPr>
        <w:t>n sinemacılara daha çok yer verilmesi</w:t>
      </w:r>
      <w:r w:rsidR="00D12828" w:rsidRPr="001B2E57">
        <w:rPr>
          <w:sz w:val="24"/>
          <w:szCs w:val="24"/>
        </w:rPr>
        <w:t xml:space="preserve"> hedefi ile yola çık</w:t>
      </w:r>
      <w:r w:rsidR="00D60661" w:rsidRPr="001B2E57">
        <w:rPr>
          <w:sz w:val="24"/>
          <w:szCs w:val="24"/>
        </w:rPr>
        <w:t>ıl</w:t>
      </w:r>
      <w:r w:rsidR="00D12828" w:rsidRPr="001B2E57">
        <w:rPr>
          <w:sz w:val="24"/>
          <w:szCs w:val="24"/>
        </w:rPr>
        <w:t>an</w:t>
      </w:r>
      <w:r w:rsidRPr="001B2E57">
        <w:rPr>
          <w:sz w:val="24"/>
          <w:szCs w:val="24"/>
        </w:rPr>
        <w:t xml:space="preserve"> online konferansta </w:t>
      </w:r>
      <w:r w:rsidR="005F12D4" w:rsidRPr="001B2E57">
        <w:rPr>
          <w:sz w:val="24"/>
          <w:szCs w:val="24"/>
        </w:rPr>
        <w:t xml:space="preserve">akademisyen ve </w:t>
      </w:r>
      <w:r w:rsidR="007351ED" w:rsidRPr="001B2E57">
        <w:rPr>
          <w:sz w:val="24"/>
          <w:szCs w:val="24"/>
        </w:rPr>
        <w:t xml:space="preserve">“video </w:t>
      </w:r>
      <w:proofErr w:type="spellStart"/>
      <w:r w:rsidR="007351ED" w:rsidRPr="001B2E57">
        <w:rPr>
          <w:sz w:val="24"/>
          <w:szCs w:val="24"/>
        </w:rPr>
        <w:t>essayist</w:t>
      </w:r>
      <w:proofErr w:type="spellEnd"/>
      <w:r w:rsidR="007351ED" w:rsidRPr="001B2E57">
        <w:rPr>
          <w:sz w:val="24"/>
          <w:szCs w:val="24"/>
        </w:rPr>
        <w:t>” (</w:t>
      </w:r>
      <w:r w:rsidR="005F12D4" w:rsidRPr="001B2E57">
        <w:rPr>
          <w:sz w:val="24"/>
          <w:szCs w:val="24"/>
        </w:rPr>
        <w:t>video denemeci</w:t>
      </w:r>
      <w:r w:rsidR="007351ED" w:rsidRPr="001B2E57">
        <w:rPr>
          <w:sz w:val="24"/>
          <w:szCs w:val="24"/>
        </w:rPr>
        <w:t>)</w:t>
      </w:r>
      <w:r w:rsidR="005F12D4" w:rsidRPr="001B2E57">
        <w:rPr>
          <w:sz w:val="24"/>
          <w:szCs w:val="24"/>
        </w:rPr>
        <w:t xml:space="preserve"> </w:t>
      </w:r>
      <w:proofErr w:type="spellStart"/>
      <w:r w:rsidR="005F12D4" w:rsidRPr="001B2E57">
        <w:rPr>
          <w:sz w:val="24"/>
          <w:szCs w:val="24"/>
        </w:rPr>
        <w:t>Catherine</w:t>
      </w:r>
      <w:proofErr w:type="spellEnd"/>
      <w:r w:rsidR="005F12D4" w:rsidRPr="001B2E57">
        <w:rPr>
          <w:sz w:val="24"/>
          <w:szCs w:val="24"/>
        </w:rPr>
        <w:t xml:space="preserve"> Grant</w:t>
      </w:r>
      <w:r w:rsidRPr="001B2E57">
        <w:rPr>
          <w:sz w:val="24"/>
          <w:szCs w:val="24"/>
        </w:rPr>
        <w:t xml:space="preserve"> </w:t>
      </w:r>
      <w:r w:rsidR="00D60661" w:rsidRPr="001B2E57">
        <w:rPr>
          <w:sz w:val="24"/>
          <w:szCs w:val="24"/>
        </w:rPr>
        <w:t xml:space="preserve">ana </w:t>
      </w:r>
      <w:r w:rsidRPr="001B2E57">
        <w:rPr>
          <w:sz w:val="24"/>
          <w:szCs w:val="24"/>
        </w:rPr>
        <w:t>konuşmacı olarak ağırlanacak. Grant e</w:t>
      </w:r>
      <w:r w:rsidR="005F12D4" w:rsidRPr="001B2E57">
        <w:rPr>
          <w:sz w:val="24"/>
          <w:szCs w:val="24"/>
        </w:rPr>
        <w:t xml:space="preserve">tkinlikte pedagoji ve görsel-işitsel eleştiriye odaklanan </w:t>
      </w:r>
      <w:r w:rsidR="007351ED" w:rsidRPr="001B2E57">
        <w:rPr>
          <w:sz w:val="24"/>
          <w:szCs w:val="24"/>
        </w:rPr>
        <w:t xml:space="preserve">çalışmalarıyla </w:t>
      </w:r>
      <w:r w:rsidR="005F12D4" w:rsidRPr="001B2E57">
        <w:rPr>
          <w:sz w:val="24"/>
          <w:szCs w:val="24"/>
        </w:rPr>
        <w:t xml:space="preserve">yer alacak. </w:t>
      </w:r>
      <w:proofErr w:type="spellStart"/>
      <w:r w:rsidR="007351ED" w:rsidRPr="001B2E57">
        <w:rPr>
          <w:sz w:val="24"/>
          <w:szCs w:val="24"/>
        </w:rPr>
        <w:t>Disiplinlerarası</w:t>
      </w:r>
      <w:proofErr w:type="spellEnd"/>
      <w:r w:rsidR="007351ED" w:rsidRPr="001B2E57">
        <w:rPr>
          <w:sz w:val="24"/>
          <w:szCs w:val="24"/>
        </w:rPr>
        <w:t xml:space="preserve"> pedagoji, yaratıcı pratikler, belgesel </w:t>
      </w:r>
      <w:r w:rsidR="001D6983" w:rsidRPr="001B2E57">
        <w:rPr>
          <w:sz w:val="24"/>
          <w:szCs w:val="24"/>
        </w:rPr>
        <w:t xml:space="preserve">gibi temaların vurgulanacağı sanal </w:t>
      </w:r>
      <w:r w:rsidRPr="001B2E57">
        <w:rPr>
          <w:sz w:val="24"/>
          <w:szCs w:val="24"/>
        </w:rPr>
        <w:t>konferans</w:t>
      </w:r>
      <w:r w:rsidR="001D6983" w:rsidRPr="001B2E57">
        <w:rPr>
          <w:sz w:val="24"/>
          <w:szCs w:val="24"/>
        </w:rPr>
        <w:t xml:space="preserve"> uluslararası konuşmacılar</w:t>
      </w:r>
      <w:r w:rsidR="007351ED" w:rsidRPr="001B2E57">
        <w:rPr>
          <w:sz w:val="24"/>
          <w:szCs w:val="24"/>
        </w:rPr>
        <w:t>ın</w:t>
      </w:r>
      <w:r w:rsidR="00014DDB" w:rsidRPr="001B2E57">
        <w:rPr>
          <w:sz w:val="24"/>
          <w:szCs w:val="24"/>
        </w:rPr>
        <w:t xml:space="preserve"> ve dinleyicilerin de</w:t>
      </w:r>
      <w:r w:rsidR="007351ED" w:rsidRPr="001B2E57">
        <w:rPr>
          <w:sz w:val="24"/>
          <w:szCs w:val="24"/>
        </w:rPr>
        <w:t xml:space="preserve"> </w:t>
      </w:r>
      <w:r w:rsidR="00014DDB" w:rsidRPr="001B2E57">
        <w:rPr>
          <w:sz w:val="24"/>
          <w:szCs w:val="24"/>
        </w:rPr>
        <w:t xml:space="preserve">katılımıyla </w:t>
      </w:r>
      <w:r w:rsidR="00A66F1A" w:rsidRPr="001B2E57">
        <w:rPr>
          <w:sz w:val="24"/>
          <w:szCs w:val="24"/>
        </w:rPr>
        <w:t>gerçekleşecek.</w:t>
      </w:r>
    </w:p>
    <w:p w14:paraId="65BC9999" w14:textId="77777777" w:rsidR="005F12D4" w:rsidRPr="001B2E57" w:rsidRDefault="005F12D4" w:rsidP="00A277DE">
      <w:pPr>
        <w:spacing w:line="240" w:lineRule="auto"/>
        <w:jc w:val="both"/>
        <w:rPr>
          <w:b/>
          <w:bCs/>
          <w:sz w:val="24"/>
          <w:szCs w:val="24"/>
        </w:rPr>
      </w:pPr>
      <w:r w:rsidRPr="001B2E57">
        <w:rPr>
          <w:b/>
          <w:bCs/>
          <w:sz w:val="24"/>
          <w:szCs w:val="24"/>
        </w:rPr>
        <w:t>İki gün sürecek</w:t>
      </w:r>
    </w:p>
    <w:p w14:paraId="3E3FFC64" w14:textId="4CA96C82" w:rsidR="00A277DE" w:rsidRDefault="005F12D4" w:rsidP="00A277DE">
      <w:pPr>
        <w:spacing w:line="240" w:lineRule="auto"/>
        <w:jc w:val="both"/>
        <w:rPr>
          <w:sz w:val="24"/>
          <w:szCs w:val="24"/>
        </w:rPr>
      </w:pPr>
      <w:r w:rsidRPr="001B2E57">
        <w:rPr>
          <w:sz w:val="24"/>
          <w:szCs w:val="24"/>
        </w:rPr>
        <w:t xml:space="preserve">Etkinliğin ilk günü </w:t>
      </w:r>
      <w:r w:rsidR="007351ED" w:rsidRPr="001B2E57">
        <w:rPr>
          <w:sz w:val="24"/>
          <w:szCs w:val="24"/>
        </w:rPr>
        <w:t xml:space="preserve">İstanbul Bilgi Üniversitesi </w:t>
      </w:r>
      <w:r w:rsidR="00A66F1A" w:rsidRPr="001B2E57">
        <w:rPr>
          <w:sz w:val="24"/>
          <w:szCs w:val="24"/>
        </w:rPr>
        <w:t>R</w:t>
      </w:r>
      <w:r w:rsidR="007351ED" w:rsidRPr="001B2E57">
        <w:rPr>
          <w:sz w:val="24"/>
          <w:szCs w:val="24"/>
        </w:rPr>
        <w:t xml:space="preserve">ektör </w:t>
      </w:r>
      <w:r w:rsidR="00A66F1A" w:rsidRPr="001B2E57">
        <w:rPr>
          <w:sz w:val="24"/>
          <w:szCs w:val="24"/>
        </w:rPr>
        <w:t>Y</w:t>
      </w:r>
      <w:r w:rsidR="007351ED" w:rsidRPr="001B2E57">
        <w:rPr>
          <w:sz w:val="24"/>
          <w:szCs w:val="24"/>
        </w:rPr>
        <w:t>ardımcısı Prof</w:t>
      </w:r>
      <w:r w:rsidR="00A66F1A" w:rsidRPr="001B2E57">
        <w:rPr>
          <w:sz w:val="24"/>
          <w:szCs w:val="24"/>
        </w:rPr>
        <w:t>. Dr.</w:t>
      </w:r>
      <w:r w:rsidR="007351ED" w:rsidRPr="001B2E57">
        <w:rPr>
          <w:sz w:val="24"/>
          <w:szCs w:val="24"/>
        </w:rPr>
        <w:t xml:space="preserve"> Aslı Tunç’un açılış konuşmasıyla başlayacak. </w:t>
      </w:r>
      <w:r w:rsidR="00014DDB" w:rsidRPr="001B2E57">
        <w:rPr>
          <w:sz w:val="24"/>
          <w:szCs w:val="24"/>
        </w:rPr>
        <w:t xml:space="preserve">Tunç 2019’dan bu yana yapılan ve çıktıları </w:t>
      </w:r>
      <w:r w:rsidR="00F33B6B" w:rsidRPr="001B2E57">
        <w:rPr>
          <w:sz w:val="24"/>
          <w:szCs w:val="24"/>
        </w:rPr>
        <w:t xml:space="preserve">uluslararası </w:t>
      </w:r>
      <w:r w:rsidR="00014DDB" w:rsidRPr="001B2E57">
        <w:rPr>
          <w:sz w:val="24"/>
          <w:szCs w:val="24"/>
        </w:rPr>
        <w:t xml:space="preserve">akademik yayına dönüşen konferansların </w:t>
      </w:r>
      <w:r w:rsidR="00F33B6B" w:rsidRPr="001B2E57">
        <w:rPr>
          <w:sz w:val="24"/>
          <w:szCs w:val="24"/>
        </w:rPr>
        <w:t xml:space="preserve">feminist film çalışmaları alanındaki </w:t>
      </w:r>
      <w:r w:rsidR="00014DDB" w:rsidRPr="001B2E57">
        <w:rPr>
          <w:sz w:val="24"/>
          <w:szCs w:val="24"/>
        </w:rPr>
        <w:t>önemini</w:t>
      </w:r>
      <w:r w:rsidR="00014DDB">
        <w:rPr>
          <w:sz w:val="24"/>
          <w:szCs w:val="24"/>
        </w:rPr>
        <w:t xml:space="preserve"> ve 2022 konferansının temasını açıklayacak. </w:t>
      </w:r>
      <w:r w:rsidR="007351ED">
        <w:rPr>
          <w:sz w:val="24"/>
          <w:szCs w:val="24"/>
        </w:rPr>
        <w:t>Farklı başlıklarda üç panelin ardından saat 18</w:t>
      </w:r>
      <w:r w:rsidR="00A66F1A">
        <w:rPr>
          <w:sz w:val="24"/>
          <w:szCs w:val="24"/>
        </w:rPr>
        <w:t>:</w:t>
      </w:r>
      <w:r w:rsidR="007351ED">
        <w:rPr>
          <w:sz w:val="24"/>
          <w:szCs w:val="24"/>
        </w:rPr>
        <w:t xml:space="preserve">30’daki ikinci oturumda </w:t>
      </w:r>
      <w:proofErr w:type="spellStart"/>
      <w:r w:rsidRPr="005F12D4">
        <w:rPr>
          <w:sz w:val="24"/>
          <w:szCs w:val="24"/>
        </w:rPr>
        <w:t>Catherine</w:t>
      </w:r>
      <w:proofErr w:type="spellEnd"/>
      <w:r w:rsidRPr="005F12D4">
        <w:rPr>
          <w:sz w:val="24"/>
          <w:szCs w:val="24"/>
        </w:rPr>
        <w:t xml:space="preserve"> Grant </w:t>
      </w:r>
      <w:r w:rsidR="007351ED">
        <w:rPr>
          <w:sz w:val="24"/>
          <w:szCs w:val="24"/>
        </w:rPr>
        <w:t>k</w:t>
      </w:r>
      <w:r w:rsidRPr="00A66F1A">
        <w:rPr>
          <w:sz w:val="24"/>
          <w:szCs w:val="24"/>
        </w:rPr>
        <w:t>adın</w:t>
      </w:r>
      <w:r w:rsidR="007351ED" w:rsidRPr="00A66F1A">
        <w:rPr>
          <w:sz w:val="24"/>
          <w:szCs w:val="24"/>
        </w:rPr>
        <w:t>ların film yapma pratiğini görsel işitsel deneme yoluyla</w:t>
      </w:r>
      <w:r w:rsidR="00A277DE">
        <w:rPr>
          <w:sz w:val="24"/>
          <w:szCs w:val="24"/>
        </w:rPr>
        <w:t xml:space="preserve"> </w:t>
      </w:r>
      <w:r w:rsidR="007351ED">
        <w:rPr>
          <w:sz w:val="24"/>
          <w:szCs w:val="24"/>
        </w:rPr>
        <w:t xml:space="preserve">öğrenmeye ve öğretmeye dair </w:t>
      </w:r>
      <w:r w:rsidR="00014DDB">
        <w:rPr>
          <w:sz w:val="24"/>
          <w:szCs w:val="24"/>
        </w:rPr>
        <w:t>bir sunum yapacak</w:t>
      </w:r>
      <w:r w:rsidR="007351ED">
        <w:rPr>
          <w:sz w:val="24"/>
          <w:szCs w:val="24"/>
        </w:rPr>
        <w:t>.</w:t>
      </w:r>
      <w:r w:rsidR="001B2E57">
        <w:rPr>
          <w:sz w:val="24"/>
          <w:szCs w:val="24"/>
        </w:rPr>
        <w:t xml:space="preserve"> Çevrimiçi konferansın ikinci günü ise panellerin ardından 2019’da kaybettiğimiz yönetmen </w:t>
      </w:r>
      <w:proofErr w:type="spellStart"/>
      <w:r w:rsidR="001B2E57" w:rsidRPr="001B2E57">
        <w:rPr>
          <w:sz w:val="24"/>
          <w:szCs w:val="24"/>
        </w:rPr>
        <w:t>Agnès</w:t>
      </w:r>
      <w:proofErr w:type="spellEnd"/>
      <w:r w:rsidR="001B2E57" w:rsidRPr="001B2E57">
        <w:rPr>
          <w:sz w:val="24"/>
          <w:szCs w:val="24"/>
        </w:rPr>
        <w:t xml:space="preserve"> Varda'</w:t>
      </w:r>
      <w:r w:rsidR="001B2E57">
        <w:rPr>
          <w:sz w:val="24"/>
          <w:szCs w:val="24"/>
        </w:rPr>
        <w:t>nın 65 yıllık fotoğraf, film ve sanat pratiğinin sinema eğitimindeki yeri üzerine bir açık oturumla sonlanacak.</w:t>
      </w:r>
      <w:r w:rsidR="00A277DE">
        <w:rPr>
          <w:sz w:val="24"/>
          <w:szCs w:val="24"/>
        </w:rPr>
        <w:t xml:space="preserve"> </w:t>
      </w:r>
      <w:r w:rsidR="001B2E57" w:rsidRPr="001B2E57">
        <w:rPr>
          <w:sz w:val="24"/>
          <w:szCs w:val="24"/>
        </w:rPr>
        <w:t>A</w:t>
      </w:r>
      <w:r w:rsidR="007351ED" w:rsidRPr="001B2E57">
        <w:rPr>
          <w:sz w:val="24"/>
          <w:szCs w:val="24"/>
        </w:rPr>
        <w:t xml:space="preserve">kademisyen </w:t>
      </w:r>
      <w:proofErr w:type="spellStart"/>
      <w:r w:rsidRPr="001B2E57">
        <w:rPr>
          <w:sz w:val="24"/>
          <w:szCs w:val="24"/>
        </w:rPr>
        <w:t>Sandy</w:t>
      </w:r>
      <w:proofErr w:type="spellEnd"/>
      <w:r w:rsidRPr="001B2E57">
        <w:rPr>
          <w:sz w:val="24"/>
          <w:szCs w:val="24"/>
        </w:rPr>
        <w:t xml:space="preserve"> </w:t>
      </w:r>
      <w:proofErr w:type="spellStart"/>
      <w:r w:rsidRPr="001B2E57">
        <w:rPr>
          <w:sz w:val="24"/>
          <w:szCs w:val="24"/>
        </w:rPr>
        <w:t>Flitterman-Lewis</w:t>
      </w:r>
      <w:r w:rsidR="00A66F1A" w:rsidRPr="001B2E57">
        <w:rPr>
          <w:sz w:val="24"/>
          <w:szCs w:val="24"/>
        </w:rPr>
        <w:t>’</w:t>
      </w:r>
      <w:r w:rsidRPr="001B2E57">
        <w:rPr>
          <w:sz w:val="24"/>
          <w:szCs w:val="24"/>
        </w:rPr>
        <w:t>in</w:t>
      </w:r>
      <w:proofErr w:type="spellEnd"/>
      <w:r w:rsidRPr="001B2E57">
        <w:rPr>
          <w:sz w:val="24"/>
          <w:szCs w:val="24"/>
        </w:rPr>
        <w:t xml:space="preserve"> </w:t>
      </w:r>
      <w:r w:rsidR="001B2E57">
        <w:rPr>
          <w:sz w:val="24"/>
          <w:szCs w:val="24"/>
        </w:rPr>
        <w:t>yöneteceği</w:t>
      </w:r>
      <w:r w:rsidRPr="005F12D4">
        <w:rPr>
          <w:sz w:val="24"/>
          <w:szCs w:val="24"/>
        </w:rPr>
        <w:t xml:space="preserve"> </w:t>
      </w:r>
      <w:r w:rsidR="001B2E57">
        <w:rPr>
          <w:sz w:val="24"/>
          <w:szCs w:val="24"/>
        </w:rPr>
        <w:t>o</w:t>
      </w:r>
      <w:r w:rsidR="00014DDB">
        <w:rPr>
          <w:sz w:val="24"/>
          <w:szCs w:val="24"/>
        </w:rPr>
        <w:t>turumun katılımcıları</w:t>
      </w:r>
      <w:r w:rsidR="00D60661">
        <w:rPr>
          <w:sz w:val="24"/>
          <w:szCs w:val="24"/>
        </w:rPr>
        <w:t xml:space="preserve"> </w:t>
      </w:r>
      <w:proofErr w:type="spellStart"/>
      <w:r w:rsidR="00D60661" w:rsidRPr="00D60661">
        <w:rPr>
          <w:sz w:val="24"/>
          <w:szCs w:val="24"/>
        </w:rPr>
        <w:t>Libertad</w:t>
      </w:r>
      <w:proofErr w:type="spellEnd"/>
      <w:r w:rsidR="00D60661" w:rsidRPr="00D60661">
        <w:rPr>
          <w:sz w:val="24"/>
          <w:szCs w:val="24"/>
        </w:rPr>
        <w:t xml:space="preserve"> </w:t>
      </w:r>
      <w:proofErr w:type="spellStart"/>
      <w:r w:rsidR="00D60661" w:rsidRPr="00D60661">
        <w:rPr>
          <w:sz w:val="24"/>
          <w:szCs w:val="24"/>
        </w:rPr>
        <w:t>Gills</w:t>
      </w:r>
      <w:proofErr w:type="spellEnd"/>
      <w:r w:rsidR="00D60661" w:rsidRPr="00D60661">
        <w:rPr>
          <w:sz w:val="24"/>
          <w:szCs w:val="24"/>
        </w:rPr>
        <w:t>,</w:t>
      </w:r>
      <w:r w:rsidR="00D60661">
        <w:rPr>
          <w:sz w:val="24"/>
          <w:szCs w:val="24"/>
        </w:rPr>
        <w:t xml:space="preserve"> </w:t>
      </w:r>
      <w:proofErr w:type="spellStart"/>
      <w:r w:rsidR="00D60661" w:rsidRPr="00D60661">
        <w:rPr>
          <w:sz w:val="24"/>
          <w:szCs w:val="24"/>
        </w:rPr>
        <w:t>Jenny</w:t>
      </w:r>
      <w:proofErr w:type="spellEnd"/>
      <w:r w:rsidR="00D60661" w:rsidRPr="00D60661">
        <w:rPr>
          <w:sz w:val="24"/>
          <w:szCs w:val="24"/>
        </w:rPr>
        <w:t xml:space="preserve"> </w:t>
      </w:r>
      <w:proofErr w:type="spellStart"/>
      <w:r w:rsidR="00D60661" w:rsidRPr="00D60661">
        <w:rPr>
          <w:sz w:val="24"/>
          <w:szCs w:val="24"/>
        </w:rPr>
        <w:t>Chamarette</w:t>
      </w:r>
      <w:proofErr w:type="spellEnd"/>
      <w:r w:rsidR="00D60661">
        <w:rPr>
          <w:sz w:val="24"/>
          <w:szCs w:val="24"/>
        </w:rPr>
        <w:t xml:space="preserve">, </w:t>
      </w:r>
      <w:proofErr w:type="spellStart"/>
      <w:r w:rsidR="00D60661" w:rsidRPr="00D60661">
        <w:rPr>
          <w:sz w:val="24"/>
          <w:szCs w:val="24"/>
        </w:rPr>
        <w:t>Nadine</w:t>
      </w:r>
      <w:proofErr w:type="spellEnd"/>
      <w:r w:rsidR="00D60661" w:rsidRPr="00D60661">
        <w:rPr>
          <w:sz w:val="24"/>
          <w:szCs w:val="24"/>
        </w:rPr>
        <w:t xml:space="preserve"> </w:t>
      </w:r>
      <w:proofErr w:type="spellStart"/>
      <w:r w:rsidR="00D60661" w:rsidRPr="00D60661">
        <w:rPr>
          <w:sz w:val="24"/>
          <w:szCs w:val="24"/>
        </w:rPr>
        <w:t>Boljkovac</w:t>
      </w:r>
      <w:proofErr w:type="spellEnd"/>
      <w:r w:rsidR="00D60661">
        <w:rPr>
          <w:sz w:val="24"/>
          <w:szCs w:val="24"/>
        </w:rPr>
        <w:t xml:space="preserve">, </w:t>
      </w:r>
      <w:r w:rsidR="00D60661" w:rsidRPr="00D60661">
        <w:rPr>
          <w:sz w:val="24"/>
          <w:szCs w:val="24"/>
        </w:rPr>
        <w:t>Alan Williams</w:t>
      </w:r>
      <w:r w:rsidR="00D60661">
        <w:rPr>
          <w:sz w:val="24"/>
          <w:szCs w:val="24"/>
        </w:rPr>
        <w:t xml:space="preserve">, </w:t>
      </w:r>
      <w:r w:rsidR="00D60661" w:rsidRPr="00D60661">
        <w:rPr>
          <w:sz w:val="24"/>
          <w:szCs w:val="24"/>
        </w:rPr>
        <w:t>Feride Çiçekoğlu</w:t>
      </w:r>
      <w:r w:rsidR="00014DDB">
        <w:rPr>
          <w:sz w:val="24"/>
          <w:szCs w:val="24"/>
        </w:rPr>
        <w:t xml:space="preserve"> ve</w:t>
      </w:r>
      <w:r w:rsidR="00D60661">
        <w:rPr>
          <w:sz w:val="24"/>
          <w:szCs w:val="24"/>
        </w:rPr>
        <w:t xml:space="preserve"> </w:t>
      </w:r>
      <w:proofErr w:type="spellStart"/>
      <w:r w:rsidR="00D60661" w:rsidRPr="00D60661">
        <w:rPr>
          <w:sz w:val="24"/>
          <w:szCs w:val="24"/>
        </w:rPr>
        <w:t>Colleen</w:t>
      </w:r>
      <w:proofErr w:type="spellEnd"/>
      <w:r w:rsidR="00D60661" w:rsidRPr="00D60661">
        <w:rPr>
          <w:sz w:val="24"/>
          <w:szCs w:val="24"/>
        </w:rPr>
        <w:t xml:space="preserve"> Kennedy-Karpat</w:t>
      </w:r>
      <w:r w:rsidR="00A66F1A">
        <w:rPr>
          <w:sz w:val="24"/>
          <w:szCs w:val="24"/>
        </w:rPr>
        <w:t xml:space="preserve"> olacak</w:t>
      </w:r>
      <w:r w:rsidR="00014DDB">
        <w:rPr>
          <w:sz w:val="24"/>
          <w:szCs w:val="24"/>
        </w:rPr>
        <w:t>.</w:t>
      </w:r>
      <w:r w:rsidR="00D60661">
        <w:rPr>
          <w:sz w:val="24"/>
          <w:szCs w:val="24"/>
        </w:rPr>
        <w:t xml:space="preserve"> </w:t>
      </w:r>
      <w:r w:rsidRPr="00082096">
        <w:rPr>
          <w:sz w:val="24"/>
          <w:szCs w:val="24"/>
        </w:rPr>
        <w:t>Etkinliğe</w:t>
      </w:r>
      <w:r w:rsidR="00D12828" w:rsidRPr="00082096">
        <w:rPr>
          <w:sz w:val="24"/>
          <w:szCs w:val="24"/>
        </w:rPr>
        <w:t xml:space="preserve"> katılmak isteyenler</w:t>
      </w:r>
      <w:r w:rsidR="00C101E6" w:rsidRPr="00082096">
        <w:rPr>
          <w:sz w:val="24"/>
          <w:szCs w:val="24"/>
        </w:rPr>
        <w:t>in</w:t>
      </w:r>
      <w:r w:rsidRPr="00082096">
        <w:rPr>
          <w:sz w:val="24"/>
          <w:szCs w:val="24"/>
        </w:rPr>
        <w:t xml:space="preserve"> </w:t>
      </w:r>
      <w:hyperlink r:id="rId5" w:history="1">
        <w:r w:rsidR="00082096" w:rsidRPr="00082096">
          <w:rPr>
            <w:rStyle w:val="Kpr"/>
            <w:sz w:val="24"/>
            <w:szCs w:val="24"/>
          </w:rPr>
          <w:t>https://bit.ly/2OKJt6D</w:t>
        </w:r>
      </w:hyperlink>
      <w:r w:rsidR="00082096" w:rsidRPr="00082096">
        <w:rPr>
          <w:sz w:val="24"/>
          <w:szCs w:val="24"/>
        </w:rPr>
        <w:t xml:space="preserve"> </w:t>
      </w:r>
      <w:r w:rsidR="00C101E6" w:rsidRPr="00082096">
        <w:rPr>
          <w:sz w:val="24"/>
          <w:szCs w:val="24"/>
        </w:rPr>
        <w:t>web adresi üzerinden kayıt olması</w:t>
      </w:r>
      <w:r w:rsidR="00A277DE">
        <w:rPr>
          <w:sz w:val="24"/>
          <w:szCs w:val="24"/>
        </w:rPr>
        <w:t xml:space="preserve"> </w:t>
      </w:r>
      <w:r w:rsidR="00A277DE" w:rsidRPr="00082096">
        <w:rPr>
          <w:sz w:val="24"/>
          <w:szCs w:val="24"/>
        </w:rPr>
        <w:t xml:space="preserve">gerekmektedir. Detaylı bilgi için ise </w:t>
      </w:r>
      <w:hyperlink r:id="rId6" w:history="1">
        <w:r w:rsidR="00A277DE" w:rsidRPr="00082096">
          <w:rPr>
            <w:rStyle w:val="Kpr"/>
            <w:sz w:val="24"/>
            <w:szCs w:val="24"/>
          </w:rPr>
          <w:t>https://bit.ly/3dc3YlW</w:t>
        </w:r>
      </w:hyperlink>
      <w:r w:rsidR="00A277DE" w:rsidRPr="00082096">
        <w:rPr>
          <w:sz w:val="24"/>
          <w:szCs w:val="24"/>
        </w:rPr>
        <w:t xml:space="preserve"> web adresi ziyaret edilebilir.</w:t>
      </w:r>
    </w:p>
    <w:p w14:paraId="77B5F5BC" w14:textId="77777777" w:rsidR="00A277DE" w:rsidRPr="00A277DE" w:rsidRDefault="00A277DE" w:rsidP="00A277DE">
      <w:pPr>
        <w:pStyle w:val="AralkYok"/>
        <w:rPr>
          <w:b/>
          <w:bCs/>
          <w:sz w:val="24"/>
          <w:szCs w:val="24"/>
        </w:rPr>
      </w:pPr>
      <w:r w:rsidRPr="00A277DE">
        <w:rPr>
          <w:b/>
          <w:bCs/>
          <w:sz w:val="24"/>
          <w:szCs w:val="24"/>
        </w:rPr>
        <w:t>Detaylı Bilgi:</w:t>
      </w:r>
    </w:p>
    <w:p w14:paraId="1AA1330C" w14:textId="77777777" w:rsidR="00A277DE" w:rsidRPr="00A277DE" w:rsidRDefault="00A277DE" w:rsidP="00A277DE">
      <w:pPr>
        <w:pStyle w:val="AralkYok"/>
        <w:rPr>
          <w:sz w:val="24"/>
          <w:szCs w:val="24"/>
        </w:rPr>
      </w:pPr>
      <w:r w:rsidRPr="00A277DE">
        <w:rPr>
          <w:sz w:val="24"/>
          <w:szCs w:val="24"/>
        </w:rPr>
        <w:t xml:space="preserve">İrem </w:t>
      </w:r>
      <w:proofErr w:type="spellStart"/>
      <w:r w:rsidRPr="00A277DE">
        <w:rPr>
          <w:sz w:val="24"/>
          <w:szCs w:val="24"/>
        </w:rPr>
        <w:t>Çetingöz</w:t>
      </w:r>
      <w:proofErr w:type="spellEnd"/>
      <w:r w:rsidRPr="00A277DE">
        <w:rPr>
          <w:sz w:val="24"/>
          <w:szCs w:val="24"/>
        </w:rPr>
        <w:t xml:space="preserve"> / B12 İletişim / 0530 433 59 25 / </w:t>
      </w:r>
      <w:hyperlink r:id="rId7" w:history="1">
        <w:r w:rsidRPr="00A277DE">
          <w:rPr>
            <w:rStyle w:val="Kpr"/>
            <w:rFonts w:cstheme="minorHAnsi"/>
            <w:sz w:val="24"/>
            <w:szCs w:val="24"/>
          </w:rPr>
          <w:t>irem@cobrand.com.tr</w:t>
        </w:r>
      </w:hyperlink>
    </w:p>
    <w:p w14:paraId="53367BE3" w14:textId="77777777" w:rsidR="00A277DE" w:rsidRDefault="00A277DE" w:rsidP="00A277DE">
      <w:pPr>
        <w:pStyle w:val="AralkYok"/>
        <w:rPr>
          <w:b/>
          <w:bCs/>
          <w:sz w:val="20"/>
          <w:szCs w:val="20"/>
        </w:rPr>
      </w:pPr>
    </w:p>
    <w:p w14:paraId="036903BE" w14:textId="33D0255F" w:rsidR="005F12D4" w:rsidRPr="00A277DE" w:rsidRDefault="005F12D4" w:rsidP="00A277DE">
      <w:pPr>
        <w:pStyle w:val="AralkYok"/>
        <w:jc w:val="both"/>
        <w:rPr>
          <w:b/>
          <w:bCs/>
          <w:sz w:val="20"/>
          <w:szCs w:val="20"/>
        </w:rPr>
      </w:pPr>
      <w:r w:rsidRPr="00A277DE">
        <w:rPr>
          <w:b/>
          <w:bCs/>
          <w:sz w:val="20"/>
          <w:szCs w:val="20"/>
        </w:rPr>
        <w:t>İstanbul Bilgi Üniversitesi Hakkında:</w:t>
      </w:r>
    </w:p>
    <w:p w14:paraId="1833E78F" w14:textId="7B449FDD" w:rsidR="00A277DE" w:rsidRPr="00A277DE" w:rsidRDefault="0040372B" w:rsidP="00A277DE">
      <w:pPr>
        <w:pStyle w:val="AralkYok"/>
        <w:jc w:val="both"/>
        <w:rPr>
          <w:sz w:val="20"/>
          <w:szCs w:val="20"/>
        </w:rPr>
      </w:pPr>
      <w:r w:rsidRPr="00A277DE">
        <w:rPr>
          <w:sz w:val="20"/>
          <w:szCs w:val="20"/>
        </w:rPr>
        <w:t xml:space="preserve">İstanbul Bilgi Üniversitesi, 1996 yılında Türkiye’de üniversite yaşamına yeni bir soluk getirmek amacıyla “Okul için değil yaşam için öğrenmeliyiz” ilkesiyle yola çıkarak kurulmuştur. 1.000 kişiyi aşkın bir öğretim kadrosuna sahip olan üniversitenin 20.000’i aşkın öğrencisi ve 50.000’e yakın mezunu vardır. İstanbul Bilgi Üniversitesi, Sosyal ve Beşeri Bilimler, Hukuk, İşletme, İletişim, Sağlık Bilimleri, Mimarlık ile Mühendislik ve Doğa Bilimleri fakültelerinin yanı sıra yüksekokulları, meslek yüksekokulları ve enstitüleri çatısı altında 150’yi aşkın ön lisans, lisans ve doktora programı sunmaktadır. Kurulduğu günden bu yana öğrencilerine uluslararası gelişim fırsatları sunan İstanbul Bilgi Üniversitesi, Yükseköğretim Derecelendirme Kuruluşu </w:t>
      </w:r>
      <w:proofErr w:type="spellStart"/>
      <w:r w:rsidRPr="00A277DE">
        <w:rPr>
          <w:sz w:val="20"/>
          <w:szCs w:val="20"/>
        </w:rPr>
        <w:t>QS’in</w:t>
      </w:r>
      <w:proofErr w:type="spellEnd"/>
      <w:r w:rsidRPr="00A277DE">
        <w:rPr>
          <w:sz w:val="20"/>
          <w:szCs w:val="20"/>
        </w:rPr>
        <w:t xml:space="preserve"> 2020 yılı “Gelişmekte olan Avrupa Ülkeleri ve Orta Asya Üniversiteleri </w:t>
      </w:r>
      <w:proofErr w:type="spellStart"/>
      <w:r w:rsidRPr="00A277DE">
        <w:rPr>
          <w:sz w:val="20"/>
          <w:szCs w:val="20"/>
        </w:rPr>
        <w:t>Sıralaması”nda</w:t>
      </w:r>
      <w:proofErr w:type="spellEnd"/>
      <w:r w:rsidRPr="00A277DE">
        <w:rPr>
          <w:sz w:val="20"/>
          <w:szCs w:val="20"/>
        </w:rPr>
        <w:t xml:space="preserve"> en iyi 130 üniversite arasında yer almaktadır. İstanbul’un merkezinde, </w:t>
      </w:r>
      <w:proofErr w:type="spellStart"/>
      <w:r w:rsidRPr="00A277DE">
        <w:rPr>
          <w:b/>
          <w:bCs/>
          <w:sz w:val="20"/>
          <w:szCs w:val="20"/>
        </w:rPr>
        <w:t>santral</w:t>
      </w:r>
      <w:r w:rsidRPr="00A277DE">
        <w:rPr>
          <w:sz w:val="20"/>
          <w:szCs w:val="20"/>
        </w:rPr>
        <w:t>istanbul</w:t>
      </w:r>
      <w:proofErr w:type="spellEnd"/>
      <w:r w:rsidRPr="00A277DE">
        <w:rPr>
          <w:sz w:val="20"/>
          <w:szCs w:val="20"/>
        </w:rPr>
        <w:t>, Dolapdere ve Kuştepe olmak üzere üç kampüsü bulunmaktadır. İstanbul Bilgi Üniversitesi hakkında ayrıntılı bilgiye www.bilgi.edu.tr adresinden ulaşılabilir.</w:t>
      </w:r>
    </w:p>
    <w:sectPr w:rsidR="00A277DE" w:rsidRPr="00A277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0806"/>
    <w:rsid w:val="00014DDB"/>
    <w:rsid w:val="00082096"/>
    <w:rsid w:val="000A1E82"/>
    <w:rsid w:val="000A5031"/>
    <w:rsid w:val="001B2E57"/>
    <w:rsid w:val="001D2C65"/>
    <w:rsid w:val="001D6983"/>
    <w:rsid w:val="001E7BBE"/>
    <w:rsid w:val="00257833"/>
    <w:rsid w:val="003118F2"/>
    <w:rsid w:val="00360508"/>
    <w:rsid w:val="003664F2"/>
    <w:rsid w:val="003B7C8C"/>
    <w:rsid w:val="0040372B"/>
    <w:rsid w:val="005F12D4"/>
    <w:rsid w:val="007351ED"/>
    <w:rsid w:val="00857A98"/>
    <w:rsid w:val="00A277DE"/>
    <w:rsid w:val="00A66F1A"/>
    <w:rsid w:val="00AB3F5E"/>
    <w:rsid w:val="00B22EBF"/>
    <w:rsid w:val="00C101E6"/>
    <w:rsid w:val="00C52637"/>
    <w:rsid w:val="00D12828"/>
    <w:rsid w:val="00D60661"/>
    <w:rsid w:val="00DA0806"/>
    <w:rsid w:val="00E1136F"/>
    <w:rsid w:val="00F33B6B"/>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5C3AC7"/>
  <w15:docId w15:val="{BE4BD216-C77E-4711-BD2C-B9A602D05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F12D4"/>
    <w:rPr>
      <w:color w:val="0563C1" w:themeColor="hyperlink"/>
      <w:u w:val="single"/>
    </w:rPr>
  </w:style>
  <w:style w:type="character" w:customStyle="1" w:styleId="UnresolvedMention1">
    <w:name w:val="Unresolved Mention1"/>
    <w:basedOn w:val="VarsaylanParagrafYazTipi"/>
    <w:uiPriority w:val="99"/>
    <w:semiHidden/>
    <w:unhideWhenUsed/>
    <w:rsid w:val="00C101E6"/>
    <w:rPr>
      <w:color w:val="605E5C"/>
      <w:shd w:val="clear" w:color="auto" w:fill="E1DFDD"/>
    </w:rPr>
  </w:style>
  <w:style w:type="character" w:styleId="AklamaBavurusu">
    <w:name w:val="annotation reference"/>
    <w:basedOn w:val="VarsaylanParagrafYazTipi"/>
    <w:uiPriority w:val="99"/>
    <w:semiHidden/>
    <w:unhideWhenUsed/>
    <w:rsid w:val="007351ED"/>
    <w:rPr>
      <w:sz w:val="18"/>
      <w:szCs w:val="18"/>
    </w:rPr>
  </w:style>
  <w:style w:type="paragraph" w:styleId="AklamaMetni">
    <w:name w:val="annotation text"/>
    <w:basedOn w:val="Normal"/>
    <w:link w:val="AklamaMetniChar"/>
    <w:uiPriority w:val="99"/>
    <w:semiHidden/>
    <w:unhideWhenUsed/>
    <w:rsid w:val="007351ED"/>
    <w:pPr>
      <w:spacing w:line="240" w:lineRule="auto"/>
    </w:pPr>
    <w:rPr>
      <w:sz w:val="24"/>
      <w:szCs w:val="24"/>
    </w:rPr>
  </w:style>
  <w:style w:type="character" w:customStyle="1" w:styleId="AklamaMetniChar">
    <w:name w:val="Açıklama Metni Char"/>
    <w:basedOn w:val="VarsaylanParagrafYazTipi"/>
    <w:link w:val="AklamaMetni"/>
    <w:uiPriority w:val="99"/>
    <w:semiHidden/>
    <w:rsid w:val="007351ED"/>
    <w:rPr>
      <w:sz w:val="24"/>
      <w:szCs w:val="24"/>
    </w:rPr>
  </w:style>
  <w:style w:type="paragraph" w:styleId="AklamaKonusu">
    <w:name w:val="annotation subject"/>
    <w:basedOn w:val="AklamaMetni"/>
    <w:next w:val="AklamaMetni"/>
    <w:link w:val="AklamaKonusuChar"/>
    <w:uiPriority w:val="99"/>
    <w:semiHidden/>
    <w:unhideWhenUsed/>
    <w:rsid w:val="007351ED"/>
    <w:rPr>
      <w:b/>
      <w:bCs/>
      <w:sz w:val="20"/>
      <w:szCs w:val="20"/>
    </w:rPr>
  </w:style>
  <w:style w:type="character" w:customStyle="1" w:styleId="AklamaKonusuChar">
    <w:name w:val="Açıklama Konusu Char"/>
    <w:basedOn w:val="AklamaMetniChar"/>
    <w:link w:val="AklamaKonusu"/>
    <w:uiPriority w:val="99"/>
    <w:semiHidden/>
    <w:rsid w:val="007351ED"/>
    <w:rPr>
      <w:b/>
      <w:bCs/>
      <w:sz w:val="20"/>
      <w:szCs w:val="20"/>
    </w:rPr>
  </w:style>
  <w:style w:type="paragraph" w:styleId="BalonMetni">
    <w:name w:val="Balloon Text"/>
    <w:basedOn w:val="Normal"/>
    <w:link w:val="BalonMetniChar"/>
    <w:uiPriority w:val="99"/>
    <w:semiHidden/>
    <w:unhideWhenUsed/>
    <w:rsid w:val="007351ED"/>
    <w:pPr>
      <w:spacing w:after="0" w:line="240" w:lineRule="auto"/>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7351ED"/>
    <w:rPr>
      <w:rFonts w:ascii="Lucida Grande" w:hAnsi="Lucida Grande" w:cs="Lucida Grande"/>
      <w:sz w:val="18"/>
      <w:szCs w:val="18"/>
    </w:rPr>
  </w:style>
  <w:style w:type="paragraph" w:styleId="AralkYok">
    <w:name w:val="No Spacing"/>
    <w:uiPriority w:val="1"/>
    <w:qFormat/>
    <w:rsid w:val="00A277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021841">
      <w:bodyDiv w:val="1"/>
      <w:marLeft w:val="0"/>
      <w:marRight w:val="0"/>
      <w:marTop w:val="0"/>
      <w:marBottom w:val="0"/>
      <w:divBdr>
        <w:top w:val="none" w:sz="0" w:space="0" w:color="auto"/>
        <w:left w:val="none" w:sz="0" w:space="0" w:color="auto"/>
        <w:bottom w:val="none" w:sz="0" w:space="0" w:color="auto"/>
        <w:right w:val="none" w:sz="0" w:space="0" w:color="auto"/>
      </w:divBdr>
    </w:div>
    <w:div w:id="27691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rem@cobrand.com.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3dc3YlW" TargetMode="External"/><Relationship Id="rId5" Type="http://schemas.openxmlformats.org/officeDocument/2006/relationships/hyperlink" Target="https://bit.ly/2OKJt6D"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Çetingoz</dc:creator>
  <cp:keywords/>
  <dc:description/>
  <cp:lastModifiedBy>Sadi Cilingir</cp:lastModifiedBy>
  <cp:revision>8</cp:revision>
  <dcterms:created xsi:type="dcterms:W3CDTF">2021-04-14T06:20:00Z</dcterms:created>
  <dcterms:modified xsi:type="dcterms:W3CDTF">2021-04-15T08:20:00Z</dcterms:modified>
</cp:coreProperties>
</file>