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E2" w:rsidRPr="003D0DE2" w:rsidRDefault="003D0DE2" w:rsidP="003D0DE2">
      <w:pPr>
        <w:shd w:val="clear" w:color="auto" w:fill="FFFFFF"/>
        <w:spacing w:before="150" w:after="150" w:line="330" w:lineRule="atLeast"/>
        <w:rPr>
          <w:rFonts w:ascii="Helvetica" w:hAnsi="Helvetica" w:cs="Times New Roman"/>
          <w:color w:val="000000"/>
          <w:sz w:val="21"/>
          <w:szCs w:val="21"/>
        </w:rPr>
      </w:pPr>
      <w:proofErr w:type="spellStart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Bilgi</w:t>
      </w:r>
      <w:proofErr w:type="spellEnd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 xml:space="preserve"> </w:t>
      </w:r>
      <w:proofErr w:type="spellStart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Sinema</w:t>
      </w:r>
      <w:proofErr w:type="spellEnd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 xml:space="preserve"> </w:t>
      </w:r>
      <w:proofErr w:type="spellStart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Günleri</w:t>
      </w:r>
      <w:proofErr w:type="spellEnd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 xml:space="preserve"> </w:t>
      </w:r>
      <w:proofErr w:type="spellStart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Sunar</w:t>
      </w:r>
      <w:proofErr w:type="spellEnd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:</w:t>
      </w:r>
      <w:r w:rsidR="00550A42">
        <w:rPr>
          <w:rFonts w:ascii="Helvetica" w:hAnsi="Helvetica" w:cs="Times New Roman"/>
          <w:b/>
          <w:color w:val="000000"/>
          <w:sz w:val="40"/>
          <w:szCs w:val="40"/>
        </w:rPr>
        <w:t xml:space="preserve"> </w:t>
      </w:r>
      <w:proofErr w:type="spellStart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Köşe’de</w:t>
      </w:r>
      <w:proofErr w:type="spellEnd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 xml:space="preserve"> </w:t>
      </w:r>
      <w:proofErr w:type="spellStart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Sinema</w:t>
      </w:r>
      <w:proofErr w:type="spellEnd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 xml:space="preserve">: </w:t>
      </w:r>
      <w:proofErr w:type="spellStart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>Alphaville</w:t>
      </w:r>
      <w:proofErr w:type="spellEnd"/>
      <w:r w:rsidRPr="00550A42">
        <w:rPr>
          <w:rFonts w:ascii="Helvetica" w:hAnsi="Helvetica" w:cs="Times New Roman"/>
          <w:b/>
          <w:color w:val="000000"/>
          <w:sz w:val="40"/>
          <w:szCs w:val="40"/>
        </w:rPr>
        <w:t xml:space="preserve"> (1965)</w:t>
      </w:r>
      <w:r w:rsidRPr="00550A42">
        <w:rPr>
          <w:rFonts w:ascii="Helvetica" w:hAnsi="Helvetica" w:cs="Times New Roman"/>
          <w:color w:val="000000"/>
          <w:sz w:val="40"/>
          <w:szCs w:val="40"/>
        </w:rPr>
        <w:t xml:space="preserve"> </w:t>
      </w:r>
      <w:r w:rsidRPr="00550A42">
        <w:rPr>
          <w:rFonts w:ascii="Helvetica" w:hAnsi="Helvetica" w:cs="Times New Roman"/>
          <w:color w:val="000000"/>
          <w:sz w:val="40"/>
          <w:szCs w:val="40"/>
        </w:rPr>
        <w:br/>
      </w:r>
      <w:r>
        <w:rPr>
          <w:rFonts w:ascii="Helvetica" w:hAnsi="Helvetica" w:cs="Times New Roman"/>
          <w:color w:val="000000"/>
          <w:sz w:val="21"/>
          <w:szCs w:val="21"/>
        </w:rPr>
        <w:br/>
      </w:r>
      <w:bookmarkStart w:id="0" w:name="_GoBack"/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Bilgi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Sinema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,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bağımsız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sanatçı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kolektifi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tarafından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Kadıköy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>/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Yeldeğirmeni’nde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yeni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açılan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Köşe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adlı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performans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mekanında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etkinliklerini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gerçekleştirmeye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devam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ediyor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.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Sinema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perdesinde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de</w:t>
      </w:r>
      <w:r>
        <w:rPr>
          <w:rFonts w:ascii="Helvetica" w:hAnsi="Helvetica" w:cs="Times New Roman"/>
          <w:color w:val="000000"/>
          <w:sz w:val="21"/>
          <w:szCs w:val="21"/>
        </w:rPr>
        <w:t>neyimlenmesi</w:t>
      </w:r>
      <w:proofErr w:type="spellEnd"/>
      <w:r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1"/>
          <w:szCs w:val="21"/>
        </w:rPr>
        <w:t>gerekildiği</w:t>
      </w:r>
      <w:proofErr w:type="spellEnd"/>
      <w:r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1"/>
          <w:szCs w:val="21"/>
        </w:rPr>
        <w:t>düşünülen</w:t>
      </w:r>
      <w:proofErr w:type="spellEnd"/>
      <w:r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filmlerin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gösterileceği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>
        <w:rPr>
          <w:rFonts w:ascii="Helvetica" w:hAnsi="Helvetica" w:cs="Times New Roman"/>
          <w:color w:val="000000"/>
          <w:sz w:val="21"/>
          <w:szCs w:val="21"/>
        </w:rPr>
        <w:t>‘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Bilgi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Sinema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Günleri</w:t>
      </w:r>
      <w:proofErr w:type="spellEnd"/>
      <w:r>
        <w:rPr>
          <w:rFonts w:ascii="Helvetica" w:hAnsi="Helvetica" w:cs="Times New Roman"/>
          <w:color w:val="000000"/>
          <w:sz w:val="21"/>
          <w:szCs w:val="21"/>
        </w:rPr>
        <w:t>’</w:t>
      </w:r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kapsamında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Ekim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ayının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son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cumartesi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günü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Jean-Luc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Godard’ın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kült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bilimkurgu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filmi</w:t>
      </w:r>
      <w:proofErr w:type="spellEnd"/>
      <w:r w:rsidRPr="003D0DE2">
        <w:rPr>
          <w:rFonts w:ascii="Helvetica" w:hAnsi="Helvetica" w:cs="Times New Roman"/>
          <w:b/>
          <w:bCs/>
          <w:color w:val="000000"/>
          <w:sz w:val="21"/>
          <w:szCs w:val="21"/>
        </w:rPr>
        <w:t> </w:t>
      </w:r>
      <w:proofErr w:type="spellStart"/>
      <w:r w:rsidRPr="003D0DE2">
        <w:rPr>
          <w:rFonts w:ascii="Helvetica" w:hAnsi="Helvetica" w:cs="Times New Roman"/>
          <w:b/>
          <w:bCs/>
          <w:color w:val="000000"/>
          <w:sz w:val="21"/>
          <w:szCs w:val="21"/>
        </w:rPr>
        <w:t>Alphaville</w:t>
      </w:r>
      <w:proofErr w:type="spellEnd"/>
      <w:r w:rsidRPr="003D0DE2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(1965)</w:t>
      </w:r>
      <w:r w:rsidRPr="003D0DE2">
        <w:rPr>
          <w:rFonts w:ascii="Helvetica" w:hAnsi="Helvetica" w:cs="Times New Roman"/>
          <w:color w:val="000000"/>
          <w:sz w:val="21"/>
          <w:szCs w:val="21"/>
        </w:rPr>
        <w:t> 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gösterilecek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>.</w:t>
      </w:r>
    </w:p>
    <w:p w:rsidR="003D0DE2" w:rsidRPr="003D0DE2" w:rsidRDefault="003D0DE2" w:rsidP="003D0DE2">
      <w:pPr>
        <w:shd w:val="clear" w:color="auto" w:fill="FFFFFF"/>
        <w:spacing w:before="150" w:after="150" w:line="330" w:lineRule="atLeast"/>
        <w:rPr>
          <w:rFonts w:ascii="Helvetica" w:hAnsi="Helvetica" w:cs="Times New Roman"/>
          <w:color w:val="000000"/>
          <w:sz w:val="21"/>
          <w:szCs w:val="21"/>
        </w:rPr>
      </w:pP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Amerikalı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özel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dedektif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Lemmy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Caution,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başka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gezegendeki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baskıyla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yönetilen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ülkenin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başkenti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Alphaville’e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gelir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.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Amacı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ülkenin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başkanına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suikast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düzenlemektir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. Alpha 60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isimli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başkan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aslında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insan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benzeri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robottan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başka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şey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değildir.Ne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var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Lemmy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olaylar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esnasında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çekici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kadın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olan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Natacha’yla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tanışıp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aşık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olur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.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Güze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kadın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, Alpha 60′ı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tasarlayan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bilimadamının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kızıdır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.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Dolayısıyla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Lemmy’nin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görevi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önündeki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büyük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engen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bu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kızla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yaşadığı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ilişki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oluverir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.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Yeni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Dalga’nın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öncülerinden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olan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yönetmen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Godard,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adeta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eski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Fransız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avantür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filmlerinden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ödünç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oldığı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karakterleri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ve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karanlık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film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atmosferi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ile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tüm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özel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efektlerden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arınmış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deneysel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>, ‘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kara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film’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türünden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izler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taşıyan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bilimkurguya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imza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222222"/>
          <w:sz w:val="21"/>
          <w:szCs w:val="21"/>
        </w:rPr>
        <w:t>atıyor</w:t>
      </w:r>
      <w:proofErr w:type="spellEnd"/>
      <w:r w:rsidRPr="003D0DE2">
        <w:rPr>
          <w:rFonts w:ascii="Helvetica" w:hAnsi="Helvetica" w:cs="Times New Roman"/>
          <w:color w:val="222222"/>
          <w:sz w:val="21"/>
          <w:szCs w:val="21"/>
        </w:rPr>
        <w:t>.</w:t>
      </w:r>
    </w:p>
    <w:bookmarkEnd w:id="0"/>
    <w:p w:rsidR="003D0DE2" w:rsidRPr="003D0DE2" w:rsidRDefault="003D0DE2" w:rsidP="003D0DE2">
      <w:pPr>
        <w:shd w:val="clear" w:color="auto" w:fill="FFFFFF"/>
        <w:spacing w:before="150" w:after="150" w:line="330" w:lineRule="atLeast"/>
        <w:rPr>
          <w:rFonts w:ascii="Helvetica" w:hAnsi="Helvetica" w:cs="Times New Roman"/>
          <w:color w:val="000000"/>
          <w:sz w:val="21"/>
          <w:szCs w:val="21"/>
        </w:rPr>
      </w:pP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Gösterim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için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hazırlanan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ve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bilet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ile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birlikte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sunulacak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olan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kitapçıkta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, </w:t>
      </w:r>
      <w:proofErr w:type="spellStart"/>
      <w:proofErr w:type="gramStart"/>
      <w:r w:rsidRPr="003D0DE2">
        <w:rPr>
          <w:rFonts w:ascii="Helvetica" w:hAnsi="Helvetica" w:cs="Times New Roman"/>
          <w:color w:val="000000"/>
          <w:sz w:val="21"/>
          <w:szCs w:val="21"/>
        </w:rPr>
        <w:t>Doxa’nın</w:t>
      </w:r>
      <w:proofErr w:type="spellEnd"/>
      <w:proofErr w:type="gram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2.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sayısında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(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Norgunk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Yayınevi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, 2006)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yer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alan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Işıl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Baysal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Serim’in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> </w:t>
      </w:r>
      <w:r w:rsidRPr="003D0DE2">
        <w:rPr>
          <w:rFonts w:ascii="Helvetica" w:hAnsi="Helvetica" w:cs="Times New Roman"/>
          <w:i/>
          <w:iCs/>
          <w:color w:val="222222"/>
          <w:sz w:val="21"/>
          <w:szCs w:val="21"/>
        </w:rPr>
        <w:t>‘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Işıkla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Yazılmış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Kent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Alfa’dan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Hiçliğin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Kentine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Yolculuk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“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Alphaville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: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Lemmy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Caution’ın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Tuhaf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Hikayesi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, Jean-Luc Godard, 1965″</w:t>
      </w:r>
      <w:r w:rsidRPr="003D0DE2">
        <w:rPr>
          <w:rFonts w:ascii="Helvetica" w:hAnsi="Helvetica" w:cs="Times New Roman"/>
          <w:color w:val="000000"/>
          <w:sz w:val="21"/>
          <w:szCs w:val="21"/>
        </w:rPr>
        <w:t> 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adlı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yazısı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ile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> 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Ufuk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Üsterman’ın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1986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yılında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…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Ve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Sinema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dergisinin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üçüncü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sayısında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yayınlanan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“</w:t>
      </w:r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Jean Luc ”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Goodart”ın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Alphaville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filminden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bazı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okumalar</w:t>
      </w:r>
      <w:proofErr w:type="spellEnd"/>
      <w:r w:rsidRPr="003D0DE2">
        <w:rPr>
          <w:rFonts w:ascii="Helvetica" w:hAnsi="Helvetica" w:cs="Times New Roman"/>
          <w:i/>
          <w:iCs/>
          <w:color w:val="000000"/>
          <w:sz w:val="21"/>
          <w:szCs w:val="21"/>
        </w:rPr>
        <w:t>…..</w:t>
      </w:r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”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adlı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yazısı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yer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alacaktır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>.</w:t>
      </w:r>
    </w:p>
    <w:p w:rsidR="003D0DE2" w:rsidRPr="003D0DE2" w:rsidRDefault="003D0DE2" w:rsidP="003D0DE2">
      <w:pPr>
        <w:shd w:val="clear" w:color="auto" w:fill="FFFFFF"/>
        <w:spacing w:before="150" w:after="150" w:line="330" w:lineRule="atLeast"/>
        <w:rPr>
          <w:rFonts w:ascii="Helvetica" w:hAnsi="Helvetica" w:cs="Times New Roman"/>
          <w:color w:val="000000"/>
          <w:sz w:val="21"/>
          <w:szCs w:val="21"/>
        </w:rPr>
      </w:pPr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Film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öncesinde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Işıl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Baysan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Serim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, film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hakkında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ufak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bir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konuşma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color w:val="000000"/>
          <w:sz w:val="21"/>
          <w:szCs w:val="21"/>
        </w:rPr>
        <w:t>gerçekleştirecektir</w:t>
      </w:r>
      <w:proofErr w:type="spellEnd"/>
      <w:r w:rsidRPr="003D0DE2">
        <w:rPr>
          <w:rFonts w:ascii="Helvetica" w:hAnsi="Helvetica" w:cs="Times New Roman"/>
          <w:color w:val="000000"/>
          <w:sz w:val="21"/>
          <w:szCs w:val="21"/>
        </w:rPr>
        <w:t>.</w:t>
      </w:r>
    </w:p>
    <w:p w:rsidR="003D0DE2" w:rsidRPr="003D0DE2" w:rsidRDefault="003D0DE2" w:rsidP="003D0DE2">
      <w:pPr>
        <w:shd w:val="clear" w:color="auto" w:fill="FFFFFF"/>
        <w:spacing w:before="150" w:after="150" w:line="330" w:lineRule="atLeast"/>
        <w:rPr>
          <w:rFonts w:ascii="Helvetica" w:hAnsi="Helvetica" w:cs="Times New Roman"/>
          <w:color w:val="444444"/>
          <w:sz w:val="21"/>
          <w:szCs w:val="21"/>
        </w:rPr>
      </w:pPr>
      <w:proofErr w:type="spellStart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>Alphaville</w:t>
      </w:r>
      <w:proofErr w:type="spellEnd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 xml:space="preserve"> / </w:t>
      </w:r>
      <w:proofErr w:type="spellStart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>Yön</w:t>
      </w:r>
      <w:proofErr w:type="spellEnd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>. Jean-Luc Godard</w:t>
      </w:r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br/>
        <w:t xml:space="preserve">99′ / </w:t>
      </w:r>
      <w:proofErr w:type="spellStart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>Dijital</w:t>
      </w:r>
      <w:proofErr w:type="spellEnd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 xml:space="preserve"> / Fransızca2 / </w:t>
      </w:r>
      <w:proofErr w:type="spellStart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>Türkçe</w:t>
      </w:r>
      <w:proofErr w:type="spellEnd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>altyazılı</w:t>
      </w:r>
      <w:proofErr w:type="spellEnd"/>
      <w:r w:rsidRPr="003D0DE2">
        <w:rPr>
          <w:rFonts w:ascii="Helvetica" w:hAnsi="Helvetica" w:cs="Times New Roman"/>
          <w:b/>
          <w:bCs/>
          <w:color w:val="444444"/>
          <w:sz w:val="21"/>
          <w:szCs w:val="21"/>
        </w:rPr>
        <w:t xml:space="preserve"> / 1965</w:t>
      </w:r>
    </w:p>
    <w:p w:rsidR="003D0DE2" w:rsidRPr="003D0DE2" w:rsidRDefault="003D0DE2" w:rsidP="003D0DE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Tarih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: 25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Ekim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, 2014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Cumartesi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/ 20:00</w:t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Etkinlik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Mekanı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: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Kadıköy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,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Köşe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-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Uzun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Hafız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Sokak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57/A</w:t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«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Sonunda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birisi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benim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yerimi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,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kızıl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yıldızı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bulur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Bizim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görkemli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parlak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galaktik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koridorlarımızla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bütün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bu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lüks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ve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ışıkla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(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ortaya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çıkan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)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parıltıyı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karşılaştırabilirsin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O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yalnızca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(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bu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)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engin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,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devasa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labirentte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kenetlenmiştir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Kişi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yalnızca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şimdiyi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bilebilir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Kimse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geçmişte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da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gelecekte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yaşayamaz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Bizden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önce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,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burada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hiçbir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şey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varolmadı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Hiç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kimse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Biz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burada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tamamıyla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yalnızız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Özgünüz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Müthiş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özgünüz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Sözcüklerin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anlamı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ve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ifadeleri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hiçbir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şekilde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yalıtılmış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sözcükle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tutuklu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kalamaz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veya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tasarımın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detayı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anlaşılamaz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Ancak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bütünün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anlamı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kaçar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kere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sayı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bir’i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öğrendik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Sayı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iki’yi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de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bildiğimize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inanıyoruz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Çünkü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artı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iki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eder</w:t>
      </w:r>
      <w:proofErr w:type="spellEnd"/>
      <w:proofErr w:type="gram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İlk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olanı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unutunuz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. ‘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Artı’nın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anlamını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bilmeliyiz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İnsanların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geçmiş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yüzyıllarda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yaşınmış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hareketli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mantıklı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olarak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onları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birer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birer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yıkacaktır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Ben Alfa 60,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sadece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bu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yıkımın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mantıklı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anlamlarıyım</w:t>
      </w:r>
      <w:proofErr w:type="spellEnd"/>
      <w:proofErr w:type="gram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.»</w:t>
      </w:r>
      <w:proofErr w:type="gramEnd"/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—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Alphaville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Filminden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Monolog</w:t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lastRenderedPageBreak/>
        <w:t>Biletler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13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Ekim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Pazartesi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gününden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itibaren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Beyoğlu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/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Salt'ın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üst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katındaki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Robinson Crusoe 389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adlı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kitapevinden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temin</w:t>
      </w:r>
      <w:proofErr w:type="spellEnd"/>
      <w:proofErr w:type="gram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edilebilir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Biletleri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alacağınız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zarfın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içinde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bu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gösterim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için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hazırladığımız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kitapçık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da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mevcuttur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Etkinlik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günü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bilet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satışı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gerçekleşmeyecektir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. bilgi@bilgisinema.com 'a mail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atarak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online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bilet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alabilir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,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rezervasyon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yaptırabilirsiniz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.</w:t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Görsel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tasarımlar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Sarp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Sözdinler'e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aittir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.</w:t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r w:rsidRPr="003D0DE2">
        <w:rPr>
          <w:rFonts w:ascii="Helvetica" w:eastAsia="Times New Roman" w:hAnsi="Helvetica" w:cs="Times New Roman"/>
          <w:color w:val="141823"/>
          <w:sz w:val="22"/>
          <w:szCs w:val="22"/>
        </w:rPr>
        <w:br/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Ayrıntılı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Bilgi</w:t>
      </w:r>
      <w:proofErr w:type="spellEnd"/>
      <w:r w:rsidRPr="003D0DE2">
        <w:rPr>
          <w:rFonts w:ascii="Helvetica" w:eastAsia="Times New Roman" w:hAnsi="Helvetica" w:cs="Times New Roman"/>
          <w:color w:val="141823"/>
          <w:sz w:val="22"/>
          <w:szCs w:val="22"/>
          <w:shd w:val="clear" w:color="auto" w:fill="FFFFFF"/>
        </w:rPr>
        <w:t>: bilgisinema.com</w:t>
      </w:r>
    </w:p>
    <w:p w:rsidR="004D71C9" w:rsidRDefault="004D71C9"/>
    <w:sectPr w:rsidR="004D71C9" w:rsidSect="004D7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E2"/>
    <w:rsid w:val="003D0DE2"/>
    <w:rsid w:val="004D71C9"/>
    <w:rsid w:val="005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44C69F6-61CE-44D1-A1C2-C433B1A6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D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3D0DE2"/>
    <w:rPr>
      <w:b/>
      <w:bCs/>
    </w:rPr>
  </w:style>
  <w:style w:type="character" w:customStyle="1" w:styleId="apple-converted-space">
    <w:name w:val="apple-converted-space"/>
    <w:basedOn w:val="VarsaylanParagrafYazTipi"/>
    <w:rsid w:val="003D0DE2"/>
  </w:style>
  <w:style w:type="character" w:styleId="Vurgu">
    <w:name w:val="Emphasis"/>
    <w:basedOn w:val="VarsaylanParagrafYazTipi"/>
    <w:uiPriority w:val="20"/>
    <w:qFormat/>
    <w:rsid w:val="003D0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Cevik</dc:creator>
  <cp:keywords/>
  <dc:description/>
  <cp:lastModifiedBy>Sadi Cilingir</cp:lastModifiedBy>
  <cp:revision>3</cp:revision>
  <dcterms:created xsi:type="dcterms:W3CDTF">2014-10-09T20:34:00Z</dcterms:created>
  <dcterms:modified xsi:type="dcterms:W3CDTF">2014-10-10T13:44:00Z</dcterms:modified>
</cp:coreProperties>
</file>