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77" w:rsidRPr="00781E85" w:rsidRDefault="00481477" w:rsidP="004814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proofErr w:type="spellStart"/>
      <w:r w:rsidRPr="00781E85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Ausstellung</w:t>
      </w:r>
      <w:proofErr w:type="spellEnd"/>
      <w:r w:rsidRPr="00781E85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- Film – </w:t>
      </w:r>
      <w:proofErr w:type="spellStart"/>
      <w:r w:rsidRPr="00781E85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Vortrag</w:t>
      </w:r>
      <w:proofErr w:type="spellEnd"/>
    </w:p>
    <w:p w:rsidR="00481477" w:rsidRPr="00781E85" w:rsidRDefault="00481477" w:rsidP="004814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781E85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Sergi – Film - Sunum</w:t>
      </w:r>
    </w:p>
    <w:p w:rsidR="00481477" w:rsidRPr="00481477" w:rsidRDefault="00481477" w:rsidP="0048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81477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tr-TR"/>
        </w:rPr>
        <w:t>Ausstellung</w:t>
      </w:r>
      <w:proofErr w:type="spellEnd"/>
      <w:r w:rsidRPr="00481477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tr-TR"/>
        </w:rPr>
        <w:t xml:space="preserve"> der </w:t>
      </w:r>
      <w:proofErr w:type="spellStart"/>
      <w:r w:rsidRPr="00481477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tr-TR"/>
        </w:rPr>
        <w:t>international</w:t>
      </w:r>
      <w:proofErr w:type="spellEnd"/>
      <w:r w:rsidRPr="00481477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tr-TR"/>
        </w:rPr>
        <w:t xml:space="preserve"> </w:t>
      </w:r>
      <w:proofErr w:type="spellStart"/>
      <w:r w:rsidRPr="00481477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tr-TR"/>
        </w:rPr>
        <w:t>bekannten</w:t>
      </w:r>
      <w:proofErr w:type="spellEnd"/>
      <w:r w:rsidRPr="00481477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tr-TR"/>
        </w:rPr>
        <w:t xml:space="preserve"> </w:t>
      </w:r>
      <w:proofErr w:type="spellStart"/>
      <w:r w:rsidRPr="00481477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tr-TR"/>
        </w:rPr>
        <w:t>Malerin</w:t>
      </w:r>
      <w:proofErr w:type="spellEnd"/>
      <w:r w:rsidRPr="00481477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tr-TR"/>
        </w:rPr>
        <w:t xml:space="preserve"> </w:t>
      </w:r>
    </w:p>
    <w:p w:rsidR="00481477" w:rsidRDefault="00481477" w:rsidP="004814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tr-TR"/>
        </w:rPr>
      </w:pPr>
      <w:r w:rsidRPr="00481477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tr-TR"/>
        </w:rPr>
        <w:t xml:space="preserve">Uluslararası tanınmış ressam </w:t>
      </w:r>
    </w:p>
    <w:p w:rsidR="00781E85" w:rsidRPr="00481477" w:rsidRDefault="00781E85" w:rsidP="0048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1477" w:rsidRDefault="00481477" w:rsidP="004814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40"/>
          <w:szCs w:val="40"/>
          <w:lang w:eastAsia="tr-TR"/>
        </w:rPr>
      </w:pPr>
      <w:r w:rsidRPr="00781E85">
        <w:rPr>
          <w:rFonts w:ascii="Times New Roman" w:eastAsia="Times New Roman" w:hAnsi="Times New Roman" w:cs="Times New Roman"/>
          <w:b/>
          <w:bCs/>
          <w:color w:val="1F497D"/>
          <w:sz w:val="40"/>
          <w:szCs w:val="40"/>
          <w:lang w:eastAsia="tr-TR"/>
        </w:rPr>
        <w:t>SOSHANA</w:t>
      </w:r>
    </w:p>
    <w:p w:rsidR="00781E85" w:rsidRPr="00781E85" w:rsidRDefault="00781E85" w:rsidP="0048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1477" w:rsidRPr="00781E85" w:rsidRDefault="00481477" w:rsidP="004814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78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16.2.2017 / </w:t>
      </w:r>
      <w:r w:rsidRPr="00781E85">
        <w:rPr>
          <w:rFonts w:ascii="Times New Roman" w:eastAsia="Times New Roman" w:hAnsi="Times New Roman" w:cs="Times New Roman"/>
          <w:b/>
          <w:bCs/>
          <w:color w:val="7F7F7F"/>
          <w:sz w:val="32"/>
          <w:szCs w:val="32"/>
          <w:lang w:eastAsia="tr-TR"/>
        </w:rPr>
        <w:t>Saat</w:t>
      </w:r>
      <w:r w:rsidRPr="0078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 19:00 </w:t>
      </w:r>
      <w:proofErr w:type="spellStart"/>
      <w:r w:rsidRPr="0078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Uhr</w:t>
      </w:r>
      <w:proofErr w:type="spellEnd"/>
    </w:p>
    <w:p w:rsidR="00481477" w:rsidRPr="00481477" w:rsidRDefault="00481477" w:rsidP="0048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Der Film </w:t>
      </w:r>
      <w:proofErr w:type="spellStart"/>
      <w:r w:rsidRPr="0048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wird</w:t>
      </w:r>
      <w:proofErr w:type="spellEnd"/>
      <w:r w:rsidRPr="0048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48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auf</w:t>
      </w:r>
      <w:proofErr w:type="spellEnd"/>
      <w:r w:rsidRPr="0048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48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Deutsch</w:t>
      </w:r>
      <w:proofErr w:type="spellEnd"/>
      <w:r w:rsidRPr="0048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mit </w:t>
      </w:r>
      <w:proofErr w:type="spellStart"/>
      <w:r w:rsidRPr="0048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türkischen</w:t>
      </w:r>
      <w:proofErr w:type="spellEnd"/>
      <w:r w:rsidRPr="0048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48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Untertiteln</w:t>
      </w:r>
      <w:proofErr w:type="spellEnd"/>
      <w:r w:rsidRPr="0048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48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gezeigt</w:t>
      </w:r>
      <w:proofErr w:type="spellEnd"/>
      <w:r w:rsidRPr="0048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</w:t>
      </w:r>
    </w:p>
    <w:p w:rsidR="00481477" w:rsidRPr="00481477" w:rsidRDefault="00481477" w:rsidP="0048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der </w:t>
      </w:r>
      <w:proofErr w:type="spellStart"/>
      <w:r w:rsidRPr="0048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Vortrag</w:t>
      </w:r>
      <w:proofErr w:type="spellEnd"/>
      <w:r w:rsidRPr="0048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in </w:t>
      </w:r>
      <w:proofErr w:type="spellStart"/>
      <w:r w:rsidRPr="0048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Englisch</w:t>
      </w:r>
      <w:proofErr w:type="spellEnd"/>
      <w:r w:rsidRPr="0048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48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gehalten</w:t>
      </w:r>
      <w:proofErr w:type="spellEnd"/>
      <w:r w:rsidRPr="0048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</w:p>
    <w:p w:rsidR="00481477" w:rsidRPr="00481477" w:rsidRDefault="00481477" w:rsidP="0048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1477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tr-TR"/>
        </w:rPr>
        <w:t xml:space="preserve">Film lisanı Almanca olup, Türkçe alt yazı ile gösterilecektir. </w:t>
      </w:r>
    </w:p>
    <w:p w:rsidR="00481477" w:rsidRDefault="00481477" w:rsidP="004814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tr-TR"/>
        </w:rPr>
      </w:pPr>
      <w:r w:rsidRPr="00481477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tr-TR"/>
        </w:rPr>
        <w:t xml:space="preserve">Sunum İngilizce olarak yapılacaktır. </w:t>
      </w:r>
    </w:p>
    <w:p w:rsidR="008C73A5" w:rsidRDefault="008C73A5" w:rsidP="004814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tr-TR"/>
        </w:rPr>
      </w:pPr>
    </w:p>
    <w:p w:rsidR="008C73A5" w:rsidRPr="00481477" w:rsidRDefault="008C73A5" w:rsidP="0048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proofErr w:type="spellStart"/>
      <w:r w:rsidRPr="008C73A5">
        <w:rPr>
          <w:rFonts w:ascii="Times New Roman" w:eastAsia="Times New Roman" w:hAnsi="Times New Roman" w:cs="Times New Roman"/>
          <w:sz w:val="24"/>
          <w:szCs w:val="24"/>
          <w:lang w:eastAsia="tr-TR"/>
        </w:rPr>
        <w:t>Soshana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s</w:t>
      </w:r>
      <w:r w:rsidRPr="008C73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omut sosyal gerçeklikle başlayan </w:t>
      </w:r>
      <w:proofErr w:type="spellStart"/>
      <w:r w:rsidRPr="008C73A5">
        <w:rPr>
          <w:rFonts w:ascii="Times New Roman" w:eastAsia="Times New Roman" w:hAnsi="Times New Roman" w:cs="Times New Roman"/>
          <w:sz w:val="24"/>
          <w:szCs w:val="24"/>
          <w:lang w:eastAsia="tr-TR"/>
        </w:rPr>
        <w:t>Soshana’nın</w:t>
      </w:r>
      <w:proofErr w:type="spellEnd"/>
      <w:r w:rsidRPr="008C73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stili, kendini giderek </w:t>
      </w:r>
      <w:proofErr w:type="spellStart"/>
      <w:r w:rsidRPr="008C73A5">
        <w:rPr>
          <w:rFonts w:ascii="Times New Roman" w:eastAsia="Times New Roman" w:hAnsi="Times New Roman" w:cs="Times New Roman"/>
          <w:sz w:val="24"/>
          <w:szCs w:val="24"/>
          <w:lang w:eastAsia="tr-TR"/>
        </w:rPr>
        <w:t>soyut`a</w:t>
      </w:r>
      <w:proofErr w:type="spellEnd"/>
      <w:r w:rsidRPr="008C73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bırakmış, kaligrafisi azaltılmış grafiklere ve çok renkli, ışıldayan resimlere. </w:t>
      </w:r>
      <w:proofErr w:type="spellStart"/>
      <w:r w:rsidRPr="008C73A5">
        <w:rPr>
          <w:rFonts w:ascii="Times New Roman" w:eastAsia="Times New Roman" w:hAnsi="Times New Roman" w:cs="Times New Roman"/>
          <w:sz w:val="24"/>
          <w:szCs w:val="24"/>
          <w:lang w:eastAsia="tr-TR"/>
        </w:rPr>
        <w:t>Soshana</w:t>
      </w:r>
      <w:proofErr w:type="spellEnd"/>
      <w:r w:rsidRPr="008C73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hem Avrupa Avangardının boy gösterdiği Paris çevrelerinde hem de entelektüellerin olduğu New York’ta bulunmuş. Durmak ve yorulmaksızın dünyayı gezen sanatçı Küba, Japonya, Çin, Hindistan, İtalya, Meksika, Güneydoğu Asya, </w:t>
      </w:r>
      <w:proofErr w:type="spellStart"/>
      <w:r w:rsidRPr="008C73A5">
        <w:rPr>
          <w:rFonts w:ascii="Times New Roman" w:eastAsia="Times New Roman" w:hAnsi="Times New Roman" w:cs="Times New Roman"/>
          <w:sz w:val="24"/>
          <w:szCs w:val="24"/>
          <w:lang w:eastAsia="tr-TR"/>
        </w:rPr>
        <w:t>Karayipler</w:t>
      </w:r>
      <w:proofErr w:type="spellEnd"/>
      <w:r w:rsidRPr="008C73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İsrail’de resimler yapmış. 9 Aralık 2015’te vefat eden </w:t>
      </w:r>
      <w:proofErr w:type="spellStart"/>
      <w:r w:rsidRPr="008C73A5">
        <w:rPr>
          <w:rFonts w:ascii="Times New Roman" w:eastAsia="Times New Roman" w:hAnsi="Times New Roman" w:cs="Times New Roman"/>
          <w:sz w:val="24"/>
          <w:szCs w:val="24"/>
          <w:lang w:eastAsia="tr-TR"/>
        </w:rPr>
        <w:t>Soshana</w:t>
      </w:r>
      <w:proofErr w:type="spellEnd"/>
      <w:r w:rsidRPr="008C73A5">
        <w:rPr>
          <w:rFonts w:ascii="Times New Roman" w:eastAsia="Times New Roman" w:hAnsi="Times New Roman" w:cs="Times New Roman"/>
          <w:sz w:val="24"/>
          <w:szCs w:val="24"/>
          <w:lang w:eastAsia="tr-TR"/>
        </w:rPr>
        <w:t>, 2017 yılında 90. Yaş gününü kutlayacaktı.</w:t>
      </w:r>
    </w:p>
    <w:p w:rsidR="00481477" w:rsidRPr="00481477" w:rsidRDefault="00481477" w:rsidP="0048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bookmarkEnd w:id="0"/>
    <w:p w:rsidR="00481477" w:rsidRPr="00481477" w:rsidRDefault="00781E85" w:rsidP="0048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fldChar w:fldCharType="begin"/>
      </w:r>
      <w:r>
        <w:instrText xml:space="preserve"> HYPERLINK "https://goo.gl/forms/vEpV05BMMmnGwQC92" </w:instrText>
      </w:r>
      <w:r>
        <w:fldChar w:fldCharType="separate"/>
      </w:r>
      <w:proofErr w:type="spellStart"/>
      <w:r w:rsidR="00481477" w:rsidRPr="004814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tr-TR"/>
        </w:rPr>
        <w:t>Eintritt</w:t>
      </w:r>
      <w:proofErr w:type="spellEnd"/>
      <w:r w:rsidR="00481477" w:rsidRPr="004814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tr-TR"/>
        </w:rPr>
        <w:t xml:space="preserve"> </w:t>
      </w:r>
      <w:proofErr w:type="spellStart"/>
      <w:r w:rsidR="00481477" w:rsidRPr="004814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tr-TR"/>
        </w:rPr>
        <w:t>frei</w:t>
      </w:r>
      <w:proofErr w:type="spellEnd"/>
      <w:r w:rsidR="00481477" w:rsidRPr="004814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tr-TR"/>
        </w:rPr>
        <w:t xml:space="preserve">. </w:t>
      </w:r>
      <w:proofErr w:type="spellStart"/>
      <w:r w:rsidR="00481477" w:rsidRPr="004814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tr-TR"/>
        </w:rPr>
        <w:t>Anmeldung</w:t>
      </w:r>
      <w:proofErr w:type="spellEnd"/>
      <w:r w:rsidR="00481477" w:rsidRPr="004814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tr-TR"/>
        </w:rPr>
        <w:t xml:space="preserve"> </w:t>
      </w:r>
      <w:proofErr w:type="spellStart"/>
      <w:r w:rsidR="00481477" w:rsidRPr="004814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tr-TR"/>
        </w:rPr>
        <w:t>erforderlich</w:t>
      </w:r>
      <w:proofErr w:type="spellEnd"/>
      <w:r w:rsidR="00481477" w:rsidRPr="004814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tr-TR"/>
        </w:rPr>
        <w:t xml:space="preserve">. </w:t>
      </w:r>
      <w:proofErr w:type="spellStart"/>
      <w:r w:rsidR="00481477" w:rsidRPr="004814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tr-TR"/>
        </w:rPr>
        <w:t>Für</w:t>
      </w:r>
      <w:proofErr w:type="spellEnd"/>
      <w:r w:rsidR="00481477" w:rsidRPr="004814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tr-TR"/>
        </w:rPr>
        <w:t xml:space="preserve"> Online </w:t>
      </w:r>
      <w:proofErr w:type="spellStart"/>
      <w:r w:rsidR="00481477" w:rsidRPr="004814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tr-TR"/>
        </w:rPr>
        <w:t>Anmeldeformular</w:t>
      </w:r>
      <w:proofErr w:type="spellEnd"/>
      <w:r w:rsidR="00481477" w:rsidRPr="004814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tr-TR"/>
        </w:rPr>
        <w:t xml:space="preserve"> </w:t>
      </w:r>
      <w:proofErr w:type="spellStart"/>
      <w:r w:rsidR="00481477" w:rsidRPr="004814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tr-TR"/>
        </w:rPr>
        <w:t>hier</w:t>
      </w:r>
      <w:proofErr w:type="spellEnd"/>
      <w:r w:rsidR="00481477" w:rsidRPr="004814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tr-TR"/>
        </w:rPr>
        <w:t xml:space="preserve"> </w:t>
      </w:r>
      <w:proofErr w:type="spellStart"/>
      <w:r w:rsidR="00481477" w:rsidRPr="004814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tr-TR"/>
        </w:rPr>
        <w:t>anklicken</w:t>
      </w:r>
      <w:proofErr w:type="spellEnd"/>
      <w:r w:rsidR="00481477" w:rsidRPr="004814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tr-TR"/>
        </w:rPr>
        <w:fldChar w:fldCharType="end"/>
      </w:r>
    </w:p>
    <w:p w:rsidR="00481477" w:rsidRPr="00481477" w:rsidRDefault="00781E85" w:rsidP="0048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="00481477" w:rsidRPr="004814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Giriş ücretsiz, kayıt zorunludur. Etkinliğe online kayıt yaptırmak için tıklayınız.</w:t>
        </w:r>
      </w:hyperlink>
      <w:hyperlink r:id="rId5" w:history="1">
        <w:r w:rsidR="00481477" w:rsidRPr="004814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 xml:space="preserve"> </w:t>
        </w:r>
      </w:hyperlink>
    </w:p>
    <w:p w:rsidR="00481477" w:rsidRPr="00481477" w:rsidRDefault="00481477" w:rsidP="0048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1477" w:rsidRPr="00481477" w:rsidRDefault="00481477" w:rsidP="0048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Avusturya Başkonsolosluğu Kültür Ofisi</w:t>
      </w:r>
    </w:p>
    <w:p w:rsidR="00481477" w:rsidRPr="00481477" w:rsidRDefault="00481477" w:rsidP="0048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81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Österreichisches</w:t>
      </w:r>
      <w:proofErr w:type="spellEnd"/>
      <w:r w:rsidRPr="00481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481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Kulturforum</w:t>
      </w:r>
      <w:proofErr w:type="spellEnd"/>
      <w:r w:rsidRPr="00481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481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Istanbul</w:t>
      </w:r>
      <w:proofErr w:type="spellEnd"/>
    </w:p>
    <w:p w:rsidR="00481477" w:rsidRPr="00481477" w:rsidRDefault="00481477" w:rsidP="0048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81477">
        <w:rPr>
          <w:rFonts w:ascii="Times New Roman" w:eastAsia="Times New Roman" w:hAnsi="Times New Roman" w:cs="Times New Roman"/>
          <w:color w:val="7F7F7F"/>
          <w:sz w:val="24"/>
          <w:szCs w:val="24"/>
          <w:lang w:eastAsia="tr-TR"/>
        </w:rPr>
        <w:t>Köybaşı</w:t>
      </w:r>
      <w:proofErr w:type="spellEnd"/>
      <w:r w:rsidRPr="00481477">
        <w:rPr>
          <w:rFonts w:ascii="Times New Roman" w:eastAsia="Times New Roman" w:hAnsi="Times New Roman" w:cs="Times New Roman"/>
          <w:color w:val="7F7F7F"/>
          <w:sz w:val="24"/>
          <w:szCs w:val="24"/>
          <w:lang w:eastAsia="tr-TR"/>
        </w:rPr>
        <w:t xml:space="preserve"> Cad. No. 44, Yeniköy</w:t>
      </w:r>
    </w:p>
    <w:p w:rsidR="00481477" w:rsidRPr="00481477" w:rsidRDefault="00481477" w:rsidP="0048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1477">
        <w:rPr>
          <w:rFonts w:ascii="Times New Roman" w:eastAsia="Times New Roman" w:hAnsi="Times New Roman" w:cs="Times New Roman"/>
          <w:color w:val="7F7F7F"/>
          <w:sz w:val="24"/>
          <w:szCs w:val="24"/>
          <w:lang w:eastAsia="tr-TR"/>
        </w:rPr>
        <w:t xml:space="preserve">34464 </w:t>
      </w:r>
      <w:proofErr w:type="spellStart"/>
      <w:r w:rsidRPr="00481477">
        <w:rPr>
          <w:rFonts w:ascii="Times New Roman" w:eastAsia="Times New Roman" w:hAnsi="Times New Roman" w:cs="Times New Roman"/>
          <w:color w:val="7F7F7F"/>
          <w:sz w:val="24"/>
          <w:szCs w:val="24"/>
          <w:lang w:eastAsia="tr-TR"/>
        </w:rPr>
        <w:t>Istanbul</w:t>
      </w:r>
      <w:proofErr w:type="spellEnd"/>
    </w:p>
    <w:p w:rsidR="00481477" w:rsidRPr="00481477" w:rsidRDefault="00481477" w:rsidP="0048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1477">
        <w:rPr>
          <w:rFonts w:ascii="Times New Roman" w:eastAsia="Times New Roman" w:hAnsi="Times New Roman" w:cs="Times New Roman"/>
          <w:color w:val="7F7F7F"/>
          <w:sz w:val="24"/>
          <w:szCs w:val="24"/>
          <w:lang w:eastAsia="tr-TR"/>
        </w:rPr>
        <w:t xml:space="preserve">Tel.: </w:t>
      </w:r>
      <w:hyperlink r:id="rId6" w:history="1">
        <w:r w:rsidRPr="004814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+90 212 363 84 15</w:t>
        </w:r>
      </w:hyperlink>
    </w:p>
    <w:p w:rsidR="00481477" w:rsidRPr="00481477" w:rsidRDefault="00781E85" w:rsidP="0048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history="1">
        <w:r w:rsidR="00481477" w:rsidRPr="004814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http://www.bmeia.gv.at/kf-istanbul/</w:t>
        </w:r>
      </w:hyperlink>
    </w:p>
    <w:p w:rsidR="00481477" w:rsidRPr="00481477" w:rsidRDefault="00781E85" w:rsidP="0048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history="1">
        <w:r w:rsidR="00481477" w:rsidRPr="004814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https://www.facebook.com/OKFIstanbul/</w:t>
        </w:r>
      </w:hyperlink>
    </w:p>
    <w:p w:rsidR="00481477" w:rsidRPr="00481477" w:rsidRDefault="00481477" w:rsidP="0048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2E68" w:rsidRDefault="00132E68"/>
    <w:sectPr w:rsidR="00132E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77"/>
    <w:rsid w:val="00132E68"/>
    <w:rsid w:val="00446ED4"/>
    <w:rsid w:val="00481477"/>
    <w:rsid w:val="00595F0A"/>
    <w:rsid w:val="00781E85"/>
    <w:rsid w:val="008C73A5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A148"/>
  <w15:chartTrackingRefBased/>
  <w15:docId w15:val="{F313CD09-FA02-4A56-A460-C6D9AE12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81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4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2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0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57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50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16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1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96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86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03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8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0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86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8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06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2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79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63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80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87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08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3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83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KFIstanbu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meia.gv.at/kf-istanbu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90%20212%20363%2084%2015" TargetMode="External"/><Relationship Id="rId5" Type="http://schemas.openxmlformats.org/officeDocument/2006/relationships/hyperlink" Target="https://goo.gl/forms/vEpV05BMMmnGwQC9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oo.gl/forms/vEpV05BMMmnGwQC9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2017-02-15T03:59:00Z</dcterms:created>
  <dcterms:modified xsi:type="dcterms:W3CDTF">2017-02-15T05:06:00Z</dcterms:modified>
</cp:coreProperties>
</file>