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3F6B" w:rsidRPr="001A7A84" w:rsidRDefault="00D53F6B" w:rsidP="001A493E">
      <w:pPr>
        <w:jc w:val="center"/>
        <w:rPr>
          <w:rStyle w:val="NoneA"/>
          <w:rFonts w:asciiTheme="minorHAnsi" w:hAnsiTheme="minorHAnsi" w:cstheme="minorHAnsi"/>
          <w:b/>
          <w:bCs/>
        </w:rPr>
      </w:pPr>
    </w:p>
    <w:p w:rsidR="00D53F6B" w:rsidRPr="001A7A84" w:rsidRDefault="00D53F6B" w:rsidP="001A493E">
      <w:pPr>
        <w:rPr>
          <w:rFonts w:asciiTheme="minorHAnsi" w:eastAsia="Times New Roman" w:hAnsiTheme="minorHAnsi" w:cstheme="minorHAnsi"/>
          <w:b/>
          <w:noProof/>
          <w:u w:val="single"/>
        </w:rPr>
      </w:pPr>
      <w:r w:rsidRPr="001A7A84">
        <w:rPr>
          <w:rFonts w:asciiTheme="minorHAnsi" w:eastAsia="Times New Roman" w:hAnsiTheme="minorHAnsi" w:cstheme="minorHAnsi"/>
          <w:b/>
          <w:noProof/>
          <w:u w:val="single"/>
        </w:rPr>
        <w:t>BASIN BÜLTENİ</w:t>
      </w:r>
    </w:p>
    <w:p w:rsidR="00DA174A" w:rsidRDefault="00DA174A" w:rsidP="001A493E">
      <w:pPr>
        <w:rPr>
          <w:rStyle w:val="NoneA"/>
          <w:rFonts w:asciiTheme="minorHAnsi" w:hAnsiTheme="minorHAnsi" w:cstheme="minorHAnsi"/>
          <w:b/>
          <w:bCs/>
        </w:rPr>
      </w:pPr>
    </w:p>
    <w:p w:rsidR="002B6520" w:rsidRDefault="002B6520" w:rsidP="001A493E">
      <w:pPr>
        <w:jc w:val="center"/>
        <w:rPr>
          <w:rFonts w:asciiTheme="minorHAnsi" w:eastAsia="Arial" w:hAnsiTheme="minorHAnsi" w:cstheme="minorHAnsi"/>
          <w:b/>
          <w:sz w:val="40"/>
          <w:szCs w:val="40"/>
          <w:lang w:eastAsia="tr-TR"/>
        </w:rPr>
      </w:pPr>
      <w:r w:rsidRPr="00614651">
        <w:rPr>
          <w:rFonts w:asciiTheme="minorHAnsi" w:eastAsia="Arial" w:hAnsiTheme="minorHAnsi" w:cstheme="minorHAnsi"/>
          <w:b/>
          <w:sz w:val="40"/>
          <w:szCs w:val="40"/>
          <w:lang w:eastAsia="tr-TR"/>
        </w:rPr>
        <w:t>AKBANK SANAT Sinema</w:t>
      </w:r>
      <w:r w:rsidR="00415F02">
        <w:rPr>
          <w:rFonts w:asciiTheme="minorHAnsi" w:eastAsia="Arial" w:hAnsiTheme="minorHAnsi" w:cstheme="minorHAnsi"/>
          <w:b/>
          <w:sz w:val="40"/>
          <w:szCs w:val="40"/>
          <w:lang w:eastAsia="tr-TR"/>
        </w:rPr>
        <w:t xml:space="preserve"> </w:t>
      </w:r>
      <w:r w:rsidRPr="00614651">
        <w:rPr>
          <w:rFonts w:asciiTheme="minorHAnsi" w:eastAsia="Arial" w:hAnsiTheme="minorHAnsi" w:cstheme="minorHAnsi"/>
          <w:b/>
          <w:sz w:val="40"/>
          <w:szCs w:val="40"/>
          <w:lang w:eastAsia="tr-TR"/>
        </w:rPr>
        <w:t>-</w:t>
      </w:r>
      <w:r w:rsidR="00415F02">
        <w:rPr>
          <w:rFonts w:asciiTheme="minorHAnsi" w:eastAsia="Arial" w:hAnsiTheme="minorHAnsi" w:cstheme="minorHAnsi"/>
          <w:b/>
          <w:sz w:val="40"/>
          <w:szCs w:val="40"/>
          <w:lang w:eastAsia="tr-TR"/>
        </w:rPr>
        <w:t xml:space="preserve"> </w:t>
      </w:r>
      <w:r w:rsidRPr="00614651">
        <w:rPr>
          <w:rFonts w:asciiTheme="minorHAnsi" w:eastAsia="Arial" w:hAnsiTheme="minorHAnsi" w:cstheme="minorHAnsi"/>
          <w:b/>
          <w:sz w:val="40"/>
          <w:szCs w:val="40"/>
          <w:lang w:eastAsia="tr-TR"/>
        </w:rPr>
        <w:t xml:space="preserve">Psikiyatri Seminerleri </w:t>
      </w:r>
      <w:r w:rsidR="00DB39BB">
        <w:rPr>
          <w:rFonts w:asciiTheme="minorHAnsi" w:eastAsia="Arial" w:hAnsiTheme="minorHAnsi" w:cstheme="minorHAnsi"/>
          <w:b/>
          <w:sz w:val="40"/>
          <w:szCs w:val="40"/>
          <w:lang w:eastAsia="tr-TR"/>
        </w:rPr>
        <w:t>Haziran</w:t>
      </w:r>
      <w:r w:rsidR="00D0243B" w:rsidRPr="00614651">
        <w:rPr>
          <w:rFonts w:asciiTheme="minorHAnsi" w:eastAsia="Arial" w:hAnsiTheme="minorHAnsi" w:cstheme="minorHAnsi"/>
          <w:b/>
          <w:sz w:val="40"/>
          <w:szCs w:val="40"/>
          <w:lang w:eastAsia="tr-TR"/>
        </w:rPr>
        <w:t xml:space="preserve"> </w:t>
      </w:r>
      <w:r w:rsidR="00415F02">
        <w:rPr>
          <w:rFonts w:asciiTheme="minorHAnsi" w:eastAsia="Arial" w:hAnsiTheme="minorHAnsi" w:cstheme="minorHAnsi"/>
          <w:b/>
          <w:sz w:val="40"/>
          <w:szCs w:val="40"/>
          <w:lang w:eastAsia="tr-TR"/>
        </w:rPr>
        <w:t>A</w:t>
      </w:r>
      <w:r w:rsidRPr="00614651">
        <w:rPr>
          <w:rFonts w:asciiTheme="minorHAnsi" w:eastAsia="Arial" w:hAnsiTheme="minorHAnsi" w:cstheme="minorHAnsi"/>
          <w:b/>
          <w:sz w:val="40"/>
          <w:szCs w:val="40"/>
          <w:lang w:eastAsia="tr-TR"/>
        </w:rPr>
        <w:t xml:space="preserve">yında </w:t>
      </w:r>
      <w:r w:rsidR="005E0EB7">
        <w:rPr>
          <w:rFonts w:asciiTheme="minorHAnsi" w:eastAsia="Arial" w:hAnsiTheme="minorHAnsi" w:cstheme="minorHAnsi"/>
          <w:b/>
          <w:sz w:val="40"/>
          <w:szCs w:val="40"/>
          <w:lang w:eastAsia="tr-TR"/>
        </w:rPr>
        <w:t>‘</w:t>
      </w:r>
      <w:proofErr w:type="spellStart"/>
      <w:r w:rsidR="00DB39BB" w:rsidRPr="00DB39BB">
        <w:rPr>
          <w:rFonts w:asciiTheme="minorHAnsi" w:eastAsia="Arial" w:hAnsiTheme="minorHAnsi" w:cstheme="minorHAnsi"/>
          <w:b/>
          <w:sz w:val="40"/>
          <w:szCs w:val="40"/>
          <w:lang w:eastAsia="tr-TR"/>
        </w:rPr>
        <w:t>Anomalisa</w:t>
      </w:r>
      <w:r w:rsidR="005E0EB7">
        <w:rPr>
          <w:rFonts w:asciiTheme="minorHAnsi" w:eastAsia="Arial" w:hAnsiTheme="minorHAnsi" w:cstheme="minorHAnsi"/>
          <w:b/>
          <w:sz w:val="40"/>
          <w:szCs w:val="40"/>
          <w:lang w:eastAsia="tr-TR"/>
        </w:rPr>
        <w:t>’</w:t>
      </w:r>
      <w:r w:rsidR="00DB39BB">
        <w:rPr>
          <w:rFonts w:asciiTheme="minorHAnsi" w:eastAsia="Arial" w:hAnsiTheme="minorHAnsi" w:cstheme="minorHAnsi"/>
          <w:b/>
          <w:sz w:val="40"/>
          <w:szCs w:val="40"/>
          <w:lang w:eastAsia="tr-TR"/>
        </w:rPr>
        <w:t>yı</w:t>
      </w:r>
      <w:proofErr w:type="spellEnd"/>
      <w:r w:rsidR="005E0EB7">
        <w:rPr>
          <w:rFonts w:asciiTheme="minorHAnsi" w:eastAsia="Arial" w:hAnsiTheme="minorHAnsi" w:cstheme="minorHAnsi"/>
          <w:b/>
          <w:sz w:val="40"/>
          <w:szCs w:val="40"/>
          <w:lang w:eastAsia="tr-TR"/>
        </w:rPr>
        <w:t xml:space="preserve"> Ağırlıyor</w:t>
      </w:r>
    </w:p>
    <w:p w:rsidR="002B6520" w:rsidRPr="002B6520" w:rsidRDefault="002B6520" w:rsidP="001A493E">
      <w:pPr>
        <w:rPr>
          <w:rFonts w:asciiTheme="minorHAnsi" w:eastAsia="Arial" w:hAnsiTheme="minorHAnsi" w:cstheme="minorHAnsi"/>
          <w:b/>
          <w:lang w:eastAsia="tr-TR"/>
        </w:rPr>
      </w:pPr>
    </w:p>
    <w:p w:rsidR="002B6520" w:rsidRPr="00C7274A" w:rsidRDefault="002B6520" w:rsidP="001A493E">
      <w:pPr>
        <w:rPr>
          <w:rFonts w:asciiTheme="minorHAnsi" w:eastAsia="Arial" w:hAnsiTheme="minorHAnsi" w:cstheme="minorHAnsi"/>
          <w:lang w:eastAsia="tr-TR"/>
        </w:rPr>
      </w:pPr>
      <w:bookmarkStart w:id="0" w:name="_GoBack"/>
      <w:r w:rsidRPr="00C7274A">
        <w:rPr>
          <w:rFonts w:asciiTheme="minorHAnsi" w:eastAsia="Arial" w:hAnsiTheme="minorHAnsi" w:cstheme="minorHAnsi"/>
          <w:lang w:eastAsia="tr-TR"/>
        </w:rPr>
        <w:t>Akbank Sanat’ın dikkat çeken ve yoğun ilgi gören “</w:t>
      </w:r>
      <w:r w:rsidRPr="00C7274A">
        <w:rPr>
          <w:rFonts w:asciiTheme="minorHAnsi" w:eastAsia="Arial" w:hAnsiTheme="minorHAnsi" w:cstheme="minorHAnsi"/>
          <w:i/>
          <w:lang w:eastAsia="tr-TR"/>
        </w:rPr>
        <w:t>Sinemada İnsanlık Halleri</w:t>
      </w:r>
      <w:r w:rsidRPr="00C7274A">
        <w:rPr>
          <w:rFonts w:asciiTheme="minorHAnsi" w:eastAsia="Arial" w:hAnsiTheme="minorHAnsi" w:cstheme="minorHAnsi"/>
          <w:lang w:eastAsia="tr-TR"/>
        </w:rPr>
        <w:t>” başlıklı Sinema Psikiyatri Seminerleri serisi</w:t>
      </w:r>
      <w:r w:rsidR="00DB39BB">
        <w:rPr>
          <w:rFonts w:asciiTheme="minorHAnsi" w:eastAsia="Arial" w:hAnsiTheme="minorHAnsi" w:cstheme="minorHAnsi"/>
          <w:lang w:eastAsia="tr-TR"/>
        </w:rPr>
        <w:t xml:space="preserve">nin sonuncusu 12 Haziran’da gerçekleştirilecek. </w:t>
      </w:r>
      <w:r w:rsidR="00056240" w:rsidRPr="00C7274A">
        <w:rPr>
          <w:rFonts w:asciiTheme="minorHAnsi" w:eastAsia="Arial" w:hAnsiTheme="minorHAnsi" w:cstheme="minorHAnsi"/>
          <w:lang w:eastAsia="tr-TR"/>
        </w:rPr>
        <w:t xml:space="preserve"> Yönetmen </w:t>
      </w:r>
      <w:r w:rsidR="00DB39BB" w:rsidRPr="00DB39BB">
        <w:rPr>
          <w:rFonts w:asciiTheme="minorHAnsi" w:eastAsia="Arial" w:hAnsiTheme="minorHAnsi" w:cstheme="minorHAnsi"/>
          <w:lang w:eastAsia="tr-TR"/>
        </w:rPr>
        <w:t>Duke Johnson</w:t>
      </w:r>
      <w:r w:rsidR="00DB39BB">
        <w:rPr>
          <w:rFonts w:asciiTheme="minorHAnsi" w:eastAsia="Arial" w:hAnsiTheme="minorHAnsi" w:cstheme="minorHAnsi"/>
          <w:lang w:eastAsia="tr-TR"/>
        </w:rPr>
        <w:t xml:space="preserve"> ve</w:t>
      </w:r>
      <w:r w:rsidR="00DB39BB" w:rsidRPr="00DB39BB">
        <w:rPr>
          <w:rFonts w:asciiTheme="minorHAnsi" w:eastAsia="Arial" w:hAnsiTheme="minorHAnsi" w:cstheme="minorHAnsi"/>
          <w:lang w:eastAsia="tr-TR"/>
        </w:rPr>
        <w:t xml:space="preserve"> Charlie </w:t>
      </w:r>
      <w:proofErr w:type="spellStart"/>
      <w:r w:rsidR="00DB39BB" w:rsidRPr="00DB39BB">
        <w:rPr>
          <w:rFonts w:asciiTheme="minorHAnsi" w:eastAsia="Arial" w:hAnsiTheme="minorHAnsi" w:cstheme="minorHAnsi"/>
          <w:lang w:eastAsia="tr-TR"/>
        </w:rPr>
        <w:t>Kaufman</w:t>
      </w:r>
      <w:proofErr w:type="spellEnd"/>
      <w:r w:rsidR="00DB39BB" w:rsidRPr="00DB39BB">
        <w:rPr>
          <w:rFonts w:asciiTheme="minorHAnsi" w:eastAsia="Arial" w:hAnsiTheme="minorHAnsi" w:cstheme="minorHAnsi"/>
          <w:lang w:eastAsia="tr-TR"/>
        </w:rPr>
        <w:t xml:space="preserve"> </w:t>
      </w:r>
      <w:r w:rsidR="00DB39BB">
        <w:rPr>
          <w:rFonts w:asciiTheme="minorHAnsi" w:eastAsia="Arial" w:hAnsiTheme="minorHAnsi" w:cstheme="minorHAnsi"/>
          <w:lang w:eastAsia="tr-TR"/>
        </w:rPr>
        <w:t xml:space="preserve">tarafından çekilen </w:t>
      </w:r>
      <w:r w:rsidRPr="00C7274A">
        <w:rPr>
          <w:rFonts w:asciiTheme="minorHAnsi" w:eastAsia="Arial" w:hAnsiTheme="minorHAnsi" w:cstheme="minorHAnsi"/>
          <w:lang w:eastAsia="tr-TR"/>
        </w:rPr>
        <w:t>“</w:t>
      </w:r>
      <w:proofErr w:type="spellStart"/>
      <w:r w:rsidR="00DB39BB" w:rsidRPr="00DB39BB">
        <w:rPr>
          <w:rFonts w:asciiTheme="minorHAnsi" w:eastAsia="Arial" w:hAnsiTheme="minorHAnsi" w:cstheme="minorHAnsi"/>
          <w:b/>
          <w:lang w:eastAsia="tr-TR"/>
        </w:rPr>
        <w:t>Anomalisa</w:t>
      </w:r>
      <w:proofErr w:type="spellEnd"/>
      <w:r w:rsidRPr="00C7274A">
        <w:rPr>
          <w:rFonts w:asciiTheme="minorHAnsi" w:eastAsia="Arial" w:hAnsiTheme="minorHAnsi" w:cstheme="minorHAnsi"/>
          <w:lang w:eastAsia="tr-TR"/>
        </w:rPr>
        <w:t>”</w:t>
      </w:r>
      <w:r w:rsidR="00F50C9B" w:rsidRPr="00C7274A">
        <w:rPr>
          <w:rFonts w:asciiTheme="minorHAnsi" w:eastAsia="Arial" w:hAnsiTheme="minorHAnsi" w:cstheme="minorHAnsi"/>
          <w:lang w:eastAsia="tr-TR"/>
        </w:rPr>
        <w:t xml:space="preserve"> filmi</w:t>
      </w:r>
      <w:r w:rsidR="005D1080" w:rsidRPr="00C7274A">
        <w:rPr>
          <w:rFonts w:asciiTheme="minorHAnsi" w:eastAsia="Arial" w:hAnsiTheme="minorHAnsi" w:cstheme="minorHAnsi"/>
          <w:lang w:eastAsia="tr-TR"/>
        </w:rPr>
        <w:t>nin gösterimi</w:t>
      </w:r>
      <w:r w:rsidRPr="00C7274A">
        <w:rPr>
          <w:rFonts w:asciiTheme="minorHAnsi" w:eastAsia="Arial" w:hAnsiTheme="minorHAnsi" w:cstheme="minorHAnsi"/>
          <w:lang w:eastAsia="tr-TR"/>
        </w:rPr>
        <w:t xml:space="preserve"> ile başlayacak etkinlik, “</w:t>
      </w:r>
      <w:r w:rsidR="00DB39BB">
        <w:rPr>
          <w:rFonts w:asciiTheme="minorHAnsi" w:eastAsia="Arial" w:hAnsiTheme="minorHAnsi" w:cstheme="minorHAnsi"/>
          <w:lang w:eastAsia="tr-TR"/>
        </w:rPr>
        <w:t>Depresyon: Acının Posası</w:t>
      </w:r>
      <w:r w:rsidRPr="00C7274A">
        <w:rPr>
          <w:rFonts w:asciiTheme="minorHAnsi" w:eastAsia="Arial" w:hAnsiTheme="minorHAnsi" w:cstheme="minorHAnsi"/>
          <w:lang w:eastAsia="tr-TR"/>
        </w:rPr>
        <w:t xml:space="preserve">” başlığı altında </w:t>
      </w:r>
      <w:r w:rsidR="00DB39BB" w:rsidRPr="00DB39BB">
        <w:rPr>
          <w:rFonts w:asciiTheme="minorHAnsi" w:hAnsiTheme="minorHAnsi" w:cstheme="minorHAnsi"/>
        </w:rPr>
        <w:t xml:space="preserve">Ayşe Devrim </w:t>
      </w:r>
      <w:proofErr w:type="spellStart"/>
      <w:r w:rsidR="00DB39BB" w:rsidRPr="00DB39BB">
        <w:rPr>
          <w:rFonts w:asciiTheme="minorHAnsi" w:hAnsiTheme="minorHAnsi" w:cstheme="minorHAnsi"/>
        </w:rPr>
        <w:t>Başterzi</w:t>
      </w:r>
      <w:proofErr w:type="spellEnd"/>
      <w:r w:rsidR="00A543E5" w:rsidRPr="00C7274A">
        <w:rPr>
          <w:rFonts w:asciiTheme="minorHAnsi" w:eastAsia="Arial" w:hAnsiTheme="minorHAnsi" w:cstheme="minorHAnsi"/>
          <w:lang w:eastAsia="tr-TR"/>
        </w:rPr>
        <w:t>,</w:t>
      </w:r>
      <w:r w:rsidR="000B6EDB" w:rsidRPr="00C7274A">
        <w:rPr>
          <w:rFonts w:asciiTheme="minorHAnsi" w:eastAsia="Arial" w:hAnsiTheme="minorHAnsi" w:cstheme="minorHAnsi"/>
          <w:lang w:eastAsia="tr-TR"/>
        </w:rPr>
        <w:t xml:space="preserve"> </w:t>
      </w:r>
      <w:r w:rsidR="00DB39BB" w:rsidRPr="00DB39BB">
        <w:rPr>
          <w:rFonts w:asciiTheme="minorHAnsi" w:eastAsia="Arial" w:hAnsiTheme="minorHAnsi" w:cstheme="minorHAnsi"/>
          <w:lang w:eastAsia="tr-TR"/>
        </w:rPr>
        <w:t xml:space="preserve">Prof. Dr. Emine </w:t>
      </w:r>
      <w:proofErr w:type="spellStart"/>
      <w:r w:rsidR="00DB39BB" w:rsidRPr="00DB39BB">
        <w:rPr>
          <w:rFonts w:asciiTheme="minorHAnsi" w:eastAsia="Arial" w:hAnsiTheme="minorHAnsi" w:cstheme="minorHAnsi"/>
          <w:lang w:eastAsia="tr-TR"/>
        </w:rPr>
        <w:t>Zinnur</w:t>
      </w:r>
      <w:proofErr w:type="spellEnd"/>
      <w:r w:rsidR="00DB39BB" w:rsidRPr="00DB39BB">
        <w:rPr>
          <w:rFonts w:asciiTheme="minorHAnsi" w:eastAsia="Arial" w:hAnsiTheme="minorHAnsi" w:cstheme="minorHAnsi"/>
          <w:lang w:eastAsia="tr-TR"/>
        </w:rPr>
        <w:t xml:space="preserve"> Kılıç </w:t>
      </w:r>
      <w:r w:rsidR="00D0243B" w:rsidRPr="00C7274A">
        <w:rPr>
          <w:rFonts w:asciiTheme="minorHAnsi" w:eastAsia="Arial" w:hAnsiTheme="minorHAnsi" w:cstheme="minorHAnsi"/>
          <w:lang w:eastAsia="tr-TR"/>
        </w:rPr>
        <w:t>ve</w:t>
      </w:r>
      <w:r w:rsidR="00A543E5" w:rsidRPr="00C7274A">
        <w:rPr>
          <w:rFonts w:asciiTheme="minorHAnsi" w:eastAsia="Arial" w:hAnsiTheme="minorHAnsi" w:cstheme="minorHAnsi"/>
          <w:lang w:eastAsia="tr-TR"/>
        </w:rPr>
        <w:t xml:space="preserve"> </w:t>
      </w:r>
      <w:r w:rsidR="00DB39BB" w:rsidRPr="00DB39BB">
        <w:rPr>
          <w:rFonts w:asciiTheme="minorHAnsi" w:eastAsia="Arial" w:hAnsiTheme="minorHAnsi" w:cstheme="minorHAnsi"/>
          <w:lang w:eastAsia="tr-TR"/>
        </w:rPr>
        <w:t xml:space="preserve">Şule </w:t>
      </w:r>
      <w:proofErr w:type="spellStart"/>
      <w:r w:rsidR="00DB39BB" w:rsidRPr="00DB39BB">
        <w:rPr>
          <w:rFonts w:asciiTheme="minorHAnsi" w:eastAsia="Arial" w:hAnsiTheme="minorHAnsi" w:cstheme="minorHAnsi"/>
          <w:lang w:eastAsia="tr-TR"/>
        </w:rPr>
        <w:t>Öncü</w:t>
      </w:r>
      <w:r w:rsidR="00C7274A" w:rsidRPr="00C7274A">
        <w:rPr>
          <w:rFonts w:asciiTheme="minorHAnsi" w:eastAsia="Arial" w:hAnsiTheme="minorHAnsi" w:cstheme="minorHAnsi"/>
          <w:lang w:eastAsia="tr-TR"/>
        </w:rPr>
        <w:t>’ün</w:t>
      </w:r>
      <w:proofErr w:type="spellEnd"/>
      <w:r w:rsidR="00C7274A" w:rsidRPr="00C7274A">
        <w:rPr>
          <w:rFonts w:asciiTheme="minorHAnsi" w:eastAsia="Arial" w:hAnsiTheme="minorHAnsi" w:cstheme="minorHAnsi"/>
          <w:lang w:eastAsia="tr-TR"/>
        </w:rPr>
        <w:t xml:space="preserve"> </w:t>
      </w:r>
      <w:r w:rsidRPr="00C7274A">
        <w:rPr>
          <w:rFonts w:asciiTheme="minorHAnsi" w:eastAsia="Arial" w:hAnsiTheme="minorHAnsi" w:cstheme="minorHAnsi"/>
          <w:lang w:eastAsia="tr-TR"/>
        </w:rPr>
        <w:t xml:space="preserve">katılımıyla </w:t>
      </w:r>
      <w:r w:rsidR="00DB39BB">
        <w:rPr>
          <w:rFonts w:asciiTheme="minorHAnsi" w:eastAsia="Arial" w:hAnsiTheme="minorHAnsi" w:cstheme="minorHAnsi"/>
          <w:lang w:eastAsia="tr-TR"/>
        </w:rPr>
        <w:t>yapılacak</w:t>
      </w:r>
      <w:r w:rsidRPr="00C7274A">
        <w:rPr>
          <w:rFonts w:asciiTheme="minorHAnsi" w:eastAsia="Arial" w:hAnsiTheme="minorHAnsi" w:cstheme="minorHAnsi"/>
          <w:lang w:eastAsia="tr-TR"/>
        </w:rPr>
        <w:t xml:space="preserve"> tartışma ile devam ede</w:t>
      </w:r>
      <w:r w:rsidR="00314C1B" w:rsidRPr="00C7274A">
        <w:rPr>
          <w:rFonts w:asciiTheme="minorHAnsi" w:eastAsia="Arial" w:hAnsiTheme="minorHAnsi" w:cstheme="minorHAnsi"/>
          <w:lang w:eastAsia="tr-TR"/>
        </w:rPr>
        <w:t>cek</w:t>
      </w:r>
      <w:r w:rsidRPr="00C7274A">
        <w:rPr>
          <w:rFonts w:asciiTheme="minorHAnsi" w:eastAsia="Arial" w:hAnsiTheme="minorHAnsi" w:cstheme="minorHAnsi"/>
          <w:lang w:eastAsia="tr-TR"/>
        </w:rPr>
        <w:t>.</w:t>
      </w:r>
    </w:p>
    <w:bookmarkEnd w:id="0"/>
    <w:p w:rsidR="00A543E5" w:rsidRPr="00C7274A" w:rsidRDefault="00A543E5" w:rsidP="001A493E">
      <w:pPr>
        <w:rPr>
          <w:rFonts w:asciiTheme="minorHAnsi" w:eastAsia="Arial" w:hAnsiTheme="minorHAnsi" w:cstheme="minorHAnsi"/>
          <w:lang w:eastAsia="tr-TR"/>
        </w:rPr>
      </w:pPr>
    </w:p>
    <w:p w:rsidR="00DB39BB" w:rsidRPr="00DB39BB" w:rsidRDefault="00DB39BB" w:rsidP="001A493E">
      <w:pPr>
        <w:rPr>
          <w:rFonts w:asciiTheme="minorHAnsi" w:eastAsia="Arial" w:hAnsiTheme="minorHAnsi" w:cstheme="minorHAnsi"/>
          <w:b/>
          <w:lang w:eastAsia="tr-TR"/>
        </w:rPr>
      </w:pPr>
      <w:r w:rsidRPr="00DB39BB">
        <w:rPr>
          <w:rFonts w:asciiTheme="minorHAnsi" w:eastAsia="Arial" w:hAnsiTheme="minorHAnsi" w:cstheme="minorHAnsi"/>
          <w:b/>
          <w:lang w:eastAsia="tr-TR"/>
        </w:rPr>
        <w:t>12 Haziran 2019, Çarşamba</w:t>
      </w:r>
    </w:p>
    <w:p w:rsidR="00DB39BB" w:rsidRPr="00DB39BB" w:rsidRDefault="00DB39BB" w:rsidP="001A493E">
      <w:pPr>
        <w:rPr>
          <w:rFonts w:asciiTheme="minorHAnsi" w:eastAsia="Arial" w:hAnsiTheme="minorHAnsi" w:cstheme="minorHAnsi"/>
          <w:b/>
          <w:lang w:eastAsia="tr-TR"/>
        </w:rPr>
      </w:pPr>
      <w:r w:rsidRPr="00DB39BB">
        <w:rPr>
          <w:rFonts w:asciiTheme="minorHAnsi" w:eastAsia="Arial" w:hAnsiTheme="minorHAnsi" w:cstheme="minorHAnsi"/>
          <w:b/>
          <w:lang w:eastAsia="tr-TR"/>
        </w:rPr>
        <w:t>DEPRESYON: ACININ POSASI</w:t>
      </w:r>
    </w:p>
    <w:p w:rsidR="00DB39BB" w:rsidRPr="00DB39BB" w:rsidRDefault="00DB39BB" w:rsidP="001A493E">
      <w:pPr>
        <w:rPr>
          <w:rFonts w:asciiTheme="minorHAnsi" w:eastAsia="Arial" w:hAnsiTheme="minorHAnsi" w:cstheme="minorHAnsi"/>
          <w:b/>
          <w:lang w:eastAsia="tr-TR"/>
        </w:rPr>
      </w:pPr>
    </w:p>
    <w:p w:rsidR="00DB39BB" w:rsidRPr="00DB39BB" w:rsidRDefault="00DB39BB" w:rsidP="001A493E">
      <w:pPr>
        <w:rPr>
          <w:rFonts w:asciiTheme="minorHAnsi" w:eastAsia="Arial" w:hAnsiTheme="minorHAnsi" w:cstheme="minorHAnsi"/>
          <w:b/>
          <w:lang w:eastAsia="tr-TR"/>
        </w:rPr>
      </w:pPr>
      <w:r w:rsidRPr="00DB39BB">
        <w:rPr>
          <w:rFonts w:asciiTheme="minorHAnsi" w:eastAsia="Arial" w:hAnsiTheme="minorHAnsi" w:cstheme="minorHAnsi"/>
          <w:b/>
          <w:lang w:eastAsia="tr-TR"/>
        </w:rPr>
        <w:t xml:space="preserve">18.30 – 20.00 FİLM GÖSTERİMİ: </w:t>
      </w:r>
      <w:bookmarkStart w:id="1" w:name="_Hlk8380579"/>
      <w:bookmarkStart w:id="2" w:name="_Hlk8380653"/>
      <w:proofErr w:type="spellStart"/>
      <w:r w:rsidRPr="00DB39BB">
        <w:rPr>
          <w:rFonts w:asciiTheme="minorHAnsi" w:eastAsia="Arial" w:hAnsiTheme="minorHAnsi" w:cstheme="minorHAnsi"/>
          <w:b/>
          <w:lang w:eastAsia="tr-TR"/>
        </w:rPr>
        <w:t>Anomalisa</w:t>
      </w:r>
      <w:bookmarkEnd w:id="1"/>
      <w:proofErr w:type="spellEnd"/>
      <w:r w:rsidRPr="00DB39BB">
        <w:rPr>
          <w:rFonts w:asciiTheme="minorHAnsi" w:eastAsia="Arial" w:hAnsiTheme="minorHAnsi" w:cstheme="minorHAnsi"/>
          <w:b/>
          <w:lang w:eastAsia="tr-TR"/>
        </w:rPr>
        <w:t xml:space="preserve"> </w:t>
      </w:r>
      <w:bookmarkEnd w:id="2"/>
      <w:r w:rsidRPr="00DB39BB">
        <w:rPr>
          <w:rFonts w:asciiTheme="minorHAnsi" w:eastAsia="Arial" w:hAnsiTheme="minorHAnsi" w:cstheme="minorHAnsi"/>
          <w:b/>
          <w:lang w:eastAsia="tr-TR"/>
        </w:rPr>
        <w:t xml:space="preserve">/ Yön: Duke Johnson, Charlie </w:t>
      </w:r>
      <w:proofErr w:type="spellStart"/>
      <w:r w:rsidRPr="00DB39BB">
        <w:rPr>
          <w:rFonts w:asciiTheme="minorHAnsi" w:eastAsia="Arial" w:hAnsiTheme="minorHAnsi" w:cstheme="minorHAnsi"/>
          <w:b/>
          <w:lang w:eastAsia="tr-TR"/>
        </w:rPr>
        <w:t>Kaufman</w:t>
      </w:r>
      <w:proofErr w:type="spellEnd"/>
      <w:r w:rsidRPr="00DB39BB">
        <w:rPr>
          <w:rFonts w:asciiTheme="minorHAnsi" w:eastAsia="Arial" w:hAnsiTheme="minorHAnsi" w:cstheme="minorHAnsi"/>
          <w:b/>
          <w:lang w:eastAsia="tr-TR"/>
        </w:rPr>
        <w:t xml:space="preserve"> </w:t>
      </w:r>
    </w:p>
    <w:p w:rsidR="00DB39BB" w:rsidRPr="00DB39BB" w:rsidRDefault="00DB39BB" w:rsidP="001A493E">
      <w:pPr>
        <w:rPr>
          <w:rFonts w:asciiTheme="minorHAnsi" w:eastAsia="Arial" w:hAnsiTheme="minorHAnsi" w:cstheme="minorHAnsi"/>
          <w:b/>
          <w:lang w:eastAsia="tr-TR"/>
        </w:rPr>
      </w:pPr>
      <w:r w:rsidRPr="00DB39BB">
        <w:rPr>
          <w:rFonts w:asciiTheme="minorHAnsi" w:eastAsia="Arial" w:hAnsiTheme="minorHAnsi" w:cstheme="minorHAnsi"/>
          <w:b/>
          <w:lang w:eastAsia="tr-TR"/>
        </w:rPr>
        <w:t xml:space="preserve">20.15 – 21.30 TARTIŞMA </w:t>
      </w:r>
    </w:p>
    <w:p w:rsidR="00DB39BB" w:rsidRPr="00DB39BB" w:rsidRDefault="00DB39BB" w:rsidP="001A493E">
      <w:pPr>
        <w:ind w:left="708" w:firstLine="708"/>
        <w:rPr>
          <w:rFonts w:asciiTheme="minorHAnsi" w:eastAsia="Arial" w:hAnsiTheme="minorHAnsi" w:cstheme="minorHAnsi"/>
          <w:lang w:eastAsia="tr-TR"/>
        </w:rPr>
      </w:pPr>
      <w:bookmarkStart w:id="3" w:name="_Hlk8380690"/>
      <w:r w:rsidRPr="00DB39BB">
        <w:rPr>
          <w:rFonts w:asciiTheme="minorHAnsi" w:eastAsia="Arial" w:hAnsiTheme="minorHAnsi" w:cstheme="minorHAnsi"/>
          <w:lang w:eastAsia="tr-TR"/>
        </w:rPr>
        <w:t xml:space="preserve">Ayşe Devrim </w:t>
      </w:r>
      <w:proofErr w:type="spellStart"/>
      <w:r w:rsidRPr="00DB39BB">
        <w:rPr>
          <w:rFonts w:asciiTheme="minorHAnsi" w:eastAsia="Arial" w:hAnsiTheme="minorHAnsi" w:cstheme="minorHAnsi"/>
          <w:lang w:eastAsia="tr-TR"/>
        </w:rPr>
        <w:t>Başterzi</w:t>
      </w:r>
      <w:proofErr w:type="spellEnd"/>
      <w:r w:rsidRPr="00DB39BB">
        <w:rPr>
          <w:rFonts w:asciiTheme="minorHAnsi" w:eastAsia="Arial" w:hAnsiTheme="minorHAnsi" w:cstheme="minorHAnsi"/>
          <w:lang w:eastAsia="tr-TR"/>
        </w:rPr>
        <w:t xml:space="preserve"> </w:t>
      </w:r>
      <w:bookmarkEnd w:id="3"/>
      <w:r w:rsidRPr="00DB39BB">
        <w:rPr>
          <w:rFonts w:asciiTheme="minorHAnsi" w:eastAsia="Arial" w:hAnsiTheme="minorHAnsi" w:cstheme="minorHAnsi"/>
          <w:lang w:eastAsia="tr-TR"/>
        </w:rPr>
        <w:t>(Oturum Başkanı)</w:t>
      </w:r>
    </w:p>
    <w:p w:rsidR="00DB39BB" w:rsidRPr="00DB39BB" w:rsidRDefault="00DB39BB" w:rsidP="001A493E">
      <w:pPr>
        <w:ind w:left="708" w:firstLine="708"/>
        <w:rPr>
          <w:rFonts w:asciiTheme="minorHAnsi" w:eastAsia="Arial" w:hAnsiTheme="minorHAnsi" w:cstheme="minorHAnsi"/>
          <w:lang w:eastAsia="tr-TR"/>
        </w:rPr>
      </w:pPr>
      <w:r w:rsidRPr="00DB39BB">
        <w:rPr>
          <w:rFonts w:asciiTheme="minorHAnsi" w:eastAsia="Arial" w:hAnsiTheme="minorHAnsi" w:cstheme="minorHAnsi"/>
          <w:lang w:eastAsia="tr-TR"/>
        </w:rPr>
        <w:t xml:space="preserve">Prof. Dr. Emine </w:t>
      </w:r>
      <w:proofErr w:type="spellStart"/>
      <w:r w:rsidRPr="00DB39BB">
        <w:rPr>
          <w:rFonts w:asciiTheme="minorHAnsi" w:eastAsia="Arial" w:hAnsiTheme="minorHAnsi" w:cstheme="minorHAnsi"/>
          <w:lang w:eastAsia="tr-TR"/>
        </w:rPr>
        <w:t>Zinnur</w:t>
      </w:r>
      <w:proofErr w:type="spellEnd"/>
      <w:r w:rsidRPr="00DB39BB">
        <w:rPr>
          <w:rFonts w:asciiTheme="minorHAnsi" w:eastAsia="Arial" w:hAnsiTheme="minorHAnsi" w:cstheme="minorHAnsi"/>
          <w:lang w:eastAsia="tr-TR"/>
        </w:rPr>
        <w:t xml:space="preserve"> Kılıç </w:t>
      </w:r>
    </w:p>
    <w:p w:rsidR="00A543E5" w:rsidRPr="002B6520" w:rsidRDefault="00DB39BB" w:rsidP="001A493E">
      <w:pPr>
        <w:ind w:left="708" w:firstLine="708"/>
        <w:rPr>
          <w:rFonts w:asciiTheme="minorHAnsi" w:eastAsia="Arial" w:hAnsiTheme="minorHAnsi" w:cstheme="minorHAnsi"/>
          <w:lang w:eastAsia="tr-TR"/>
        </w:rPr>
      </w:pPr>
      <w:r w:rsidRPr="00DB39BB">
        <w:rPr>
          <w:rFonts w:asciiTheme="minorHAnsi" w:eastAsia="Arial" w:hAnsiTheme="minorHAnsi" w:cstheme="minorHAnsi"/>
          <w:lang w:eastAsia="tr-TR"/>
        </w:rPr>
        <w:t>Şule Öncü</w:t>
      </w:r>
    </w:p>
    <w:p w:rsidR="00DB39BB" w:rsidRDefault="00DB39BB" w:rsidP="001A493E">
      <w:pPr>
        <w:jc w:val="left"/>
        <w:rPr>
          <w:rStyle w:val="Kpr"/>
          <w:rFonts w:asciiTheme="minorHAnsi" w:eastAsia="Times New Roman" w:hAnsiTheme="minorHAnsi" w:cstheme="minorHAnsi"/>
          <w:noProof/>
          <w:color w:val="FF0000"/>
          <w:u w:val="none"/>
        </w:rPr>
      </w:pPr>
    </w:p>
    <w:p w:rsidR="002B2402" w:rsidRPr="002B2402" w:rsidRDefault="002B2402" w:rsidP="001A493E">
      <w:pPr>
        <w:jc w:val="left"/>
        <w:rPr>
          <w:rStyle w:val="Kpr"/>
          <w:rFonts w:asciiTheme="minorHAnsi" w:eastAsia="Times New Roman" w:hAnsiTheme="minorHAnsi" w:cstheme="minorHAnsi"/>
          <w:noProof/>
          <w:color w:val="FF0000"/>
          <w:u w:val="none"/>
        </w:rPr>
      </w:pPr>
      <w:r w:rsidRPr="002B2402">
        <w:rPr>
          <w:rStyle w:val="Kpr"/>
          <w:rFonts w:asciiTheme="minorHAnsi" w:eastAsia="Times New Roman" w:hAnsiTheme="minorHAnsi" w:cstheme="minorHAnsi"/>
          <w:noProof/>
          <w:color w:val="FF0000"/>
          <w:u w:val="none"/>
        </w:rPr>
        <w:t>Biletler Biletix’ten ve Akbank Sanat Danışma’dan temin edilebilir.</w:t>
      </w:r>
    </w:p>
    <w:p w:rsidR="002B2402" w:rsidRPr="002B2402" w:rsidRDefault="002B2402" w:rsidP="001A493E">
      <w:pPr>
        <w:jc w:val="left"/>
        <w:rPr>
          <w:rStyle w:val="Kpr"/>
          <w:rFonts w:asciiTheme="minorHAnsi" w:eastAsia="Times New Roman" w:hAnsiTheme="minorHAnsi" w:cstheme="minorHAnsi"/>
          <w:noProof/>
          <w:color w:val="FF0000"/>
          <w:u w:val="none"/>
        </w:rPr>
      </w:pPr>
      <w:r w:rsidRPr="002B2402">
        <w:rPr>
          <w:rStyle w:val="Kpr"/>
          <w:rFonts w:asciiTheme="minorHAnsi" w:eastAsia="Times New Roman" w:hAnsiTheme="minorHAnsi" w:cstheme="minorHAnsi"/>
          <w:noProof/>
          <w:color w:val="FF0000"/>
          <w:u w:val="none"/>
        </w:rPr>
        <w:t>Etkinlik ücreti: 20 TL.</w:t>
      </w:r>
    </w:p>
    <w:p w:rsidR="002B2402" w:rsidRDefault="002B2402" w:rsidP="001A493E">
      <w:pPr>
        <w:jc w:val="center"/>
        <w:rPr>
          <w:rStyle w:val="Kpr"/>
          <w:rFonts w:asciiTheme="minorHAnsi" w:eastAsia="Times New Roman" w:hAnsiTheme="minorHAnsi" w:cstheme="minorHAnsi"/>
          <w:b/>
          <w:noProof/>
          <w:color w:val="FF0000"/>
        </w:rPr>
      </w:pPr>
    </w:p>
    <w:p w:rsidR="00F02E31" w:rsidRPr="001D2118" w:rsidRDefault="008F09DD" w:rsidP="001A493E">
      <w:pPr>
        <w:jc w:val="center"/>
        <w:rPr>
          <w:rFonts w:asciiTheme="minorHAnsi" w:eastAsia="Times New Roman" w:hAnsiTheme="minorHAnsi" w:cstheme="minorHAnsi"/>
          <w:b/>
          <w:noProof/>
          <w:color w:val="FF0000"/>
        </w:rPr>
      </w:pPr>
      <w:hyperlink r:id="rId7" w:history="1">
        <w:r w:rsidR="002B2402" w:rsidRPr="00A44032">
          <w:rPr>
            <w:rStyle w:val="Kpr"/>
            <w:rFonts w:asciiTheme="minorHAnsi" w:eastAsia="Times New Roman" w:hAnsiTheme="minorHAnsi" w:cstheme="minorHAnsi"/>
            <w:b/>
            <w:noProof/>
          </w:rPr>
          <w:t>www.akbanksanat.com</w:t>
        </w:r>
      </w:hyperlink>
    </w:p>
    <w:p w:rsidR="00F02E31" w:rsidRPr="001D2118" w:rsidRDefault="00F02E31" w:rsidP="001A493E">
      <w:pPr>
        <w:ind w:left="567"/>
        <w:jc w:val="center"/>
        <w:rPr>
          <w:rFonts w:asciiTheme="minorHAnsi" w:eastAsia="Times New Roman" w:hAnsiTheme="minorHAnsi" w:cstheme="minorHAnsi"/>
          <w:b/>
          <w:noProof/>
          <w:color w:val="000000"/>
        </w:rPr>
      </w:pPr>
      <w:r w:rsidRPr="001D2118">
        <w:rPr>
          <w:rFonts w:asciiTheme="minorHAnsi" w:eastAsia="Times New Roman" w:hAnsiTheme="minorHAnsi" w:cstheme="minorHAnsi"/>
          <w:b/>
          <w:noProof/>
          <w:color w:val="000000"/>
        </w:rPr>
        <w:t>Etkinliklerle ilgili ayrıntılı bilgi ve daha fazla görsel için:</w:t>
      </w:r>
    </w:p>
    <w:p w:rsidR="00F02E31" w:rsidRPr="001D2118" w:rsidRDefault="00F02E31" w:rsidP="001A493E">
      <w:pPr>
        <w:ind w:left="567"/>
        <w:jc w:val="center"/>
        <w:rPr>
          <w:rFonts w:asciiTheme="minorHAnsi" w:eastAsia="Times New Roman" w:hAnsiTheme="minorHAnsi" w:cstheme="minorHAnsi"/>
          <w:noProof/>
        </w:rPr>
      </w:pPr>
      <w:r w:rsidRPr="001D2118">
        <w:rPr>
          <w:rFonts w:asciiTheme="minorHAnsi" w:eastAsia="Times New Roman" w:hAnsiTheme="minorHAnsi" w:cstheme="minorHAnsi"/>
          <w:noProof/>
        </w:rPr>
        <w:t xml:space="preserve">PRCO / Funda Dilek </w:t>
      </w:r>
      <w:hyperlink r:id="rId8" w:history="1">
        <w:r w:rsidRPr="001D2118">
          <w:rPr>
            <w:rFonts w:asciiTheme="minorHAnsi" w:eastAsia="Times New Roman" w:hAnsiTheme="minorHAnsi" w:cstheme="minorHAnsi"/>
            <w:noProof/>
            <w:color w:val="FF0000"/>
            <w:u w:val="single"/>
          </w:rPr>
          <w:t>funda.dilek@prco.com.tr</w:t>
        </w:r>
      </w:hyperlink>
      <w:r w:rsidRPr="001D2118">
        <w:rPr>
          <w:rFonts w:asciiTheme="minorHAnsi" w:eastAsia="Times New Roman" w:hAnsiTheme="minorHAnsi" w:cstheme="minorHAnsi"/>
          <w:noProof/>
        </w:rPr>
        <w:t>, 0544 631 92 40</w:t>
      </w:r>
    </w:p>
    <w:p w:rsidR="00F02E31" w:rsidRPr="001D2118" w:rsidRDefault="00F02E31" w:rsidP="001A493E">
      <w:pPr>
        <w:ind w:left="567"/>
        <w:jc w:val="center"/>
        <w:rPr>
          <w:rFonts w:asciiTheme="minorHAnsi" w:eastAsia="Times New Roman" w:hAnsiTheme="minorHAnsi" w:cstheme="minorHAnsi"/>
          <w:noProof/>
        </w:rPr>
      </w:pPr>
      <w:r w:rsidRPr="001D2118">
        <w:rPr>
          <w:rFonts w:asciiTheme="minorHAnsi" w:eastAsia="Times New Roman" w:hAnsiTheme="minorHAnsi" w:cstheme="minorHAnsi"/>
          <w:noProof/>
        </w:rPr>
        <w:t xml:space="preserve">PRCO/  Ersin Kaynak </w:t>
      </w:r>
      <w:hyperlink r:id="rId9" w:history="1">
        <w:r w:rsidRPr="001D2118">
          <w:rPr>
            <w:rFonts w:asciiTheme="minorHAnsi" w:eastAsia="Times New Roman" w:hAnsiTheme="minorHAnsi" w:cstheme="minorHAnsi"/>
            <w:noProof/>
            <w:color w:val="FF0000"/>
            <w:u w:val="single"/>
          </w:rPr>
          <w:t>ersin.kaynak@prco.com.tr</w:t>
        </w:r>
      </w:hyperlink>
      <w:r w:rsidRPr="001D2118">
        <w:rPr>
          <w:rFonts w:asciiTheme="minorHAnsi" w:eastAsia="Times New Roman" w:hAnsiTheme="minorHAnsi" w:cstheme="minorHAnsi"/>
          <w:noProof/>
        </w:rPr>
        <w:t>, 0554 815 07 45</w:t>
      </w:r>
    </w:p>
    <w:p w:rsidR="00F02E31" w:rsidRPr="001D2118" w:rsidRDefault="00F02E31" w:rsidP="001A493E">
      <w:pPr>
        <w:ind w:left="567"/>
        <w:jc w:val="center"/>
        <w:rPr>
          <w:rFonts w:asciiTheme="minorHAnsi" w:eastAsia="Times New Roman" w:hAnsiTheme="minorHAnsi" w:cstheme="minorHAnsi"/>
          <w:noProof/>
        </w:rPr>
      </w:pPr>
      <w:r w:rsidRPr="001D2118">
        <w:rPr>
          <w:rFonts w:asciiTheme="minorHAnsi" w:eastAsia="Times New Roman" w:hAnsiTheme="minorHAnsi" w:cstheme="minorHAnsi"/>
          <w:noProof/>
        </w:rPr>
        <w:t xml:space="preserve"> </w:t>
      </w:r>
    </w:p>
    <w:p w:rsidR="00056240" w:rsidRDefault="00737FDA" w:rsidP="001A493E">
      <w:pPr>
        <w:pStyle w:val="AralkYok"/>
        <w:rPr>
          <w:rFonts w:asciiTheme="minorHAnsi" w:eastAsia="Times New Roman" w:hAnsiTheme="minorHAnsi" w:cstheme="minorHAnsi"/>
          <w:b/>
          <w:bCs/>
          <w:color w:val="808080"/>
          <w:sz w:val="18"/>
          <w:szCs w:val="18"/>
          <w:u w:val="single"/>
          <w:lang w:val="de-DE"/>
        </w:rPr>
      </w:pPr>
      <w:r w:rsidRPr="001A7A84">
        <w:rPr>
          <w:rFonts w:asciiTheme="minorHAnsi" w:hAnsiTheme="minorHAnsi" w:cstheme="minorHAnsi"/>
          <w:lang w:eastAsia="tr-TR"/>
        </w:rPr>
        <w:br/>
      </w:r>
      <w:r w:rsidR="00056240">
        <w:rPr>
          <w:rFonts w:asciiTheme="minorHAnsi" w:eastAsia="Times New Roman" w:hAnsiTheme="minorHAnsi" w:cstheme="minorHAnsi"/>
          <w:b/>
          <w:bCs/>
          <w:color w:val="808080"/>
          <w:sz w:val="18"/>
          <w:szCs w:val="18"/>
          <w:u w:val="single"/>
          <w:lang w:val="de-DE"/>
        </w:rPr>
        <w:t>AKBANK SANAT Hakkında</w:t>
      </w:r>
    </w:p>
    <w:p w:rsidR="00056240" w:rsidRPr="00D76148" w:rsidRDefault="00056240" w:rsidP="001A493E">
      <w:pPr>
        <w:pStyle w:val="AralkYok"/>
        <w:rPr>
          <w:rFonts w:asciiTheme="minorHAnsi" w:eastAsia="Times New Roman" w:hAnsiTheme="minorHAnsi" w:cstheme="minorHAnsi"/>
          <w:bCs/>
          <w:color w:val="808080"/>
          <w:sz w:val="18"/>
          <w:szCs w:val="18"/>
          <w:lang w:val="de-DE"/>
        </w:rPr>
      </w:pPr>
      <w:r w:rsidRPr="00D76148">
        <w:rPr>
          <w:rFonts w:asciiTheme="minorHAnsi" w:eastAsia="Times New Roman" w:hAnsiTheme="minorHAnsi" w:cstheme="minorHAnsi"/>
          <w:bCs/>
          <w:color w:val="808080"/>
          <w:sz w:val="18"/>
          <w:szCs w:val="18"/>
          <w:lang w:val="de-DE"/>
        </w:rPr>
        <w:t xml:space="preserve">26 yıldır Türkiye’de çağdaş sanatın gelişimini destekleyen ve sanatın birçok farklı alanında uluslararası projelere yer veren Akbank Sanat, özellikle genç sanatçılara kendilerini geliştirebilmeleri için çeşitli imkanlar sunmaktadır.  </w:t>
      </w:r>
    </w:p>
    <w:p w:rsidR="00056240" w:rsidRPr="00D76148" w:rsidRDefault="00056240" w:rsidP="001A493E">
      <w:pPr>
        <w:pStyle w:val="AralkYok"/>
        <w:rPr>
          <w:rFonts w:asciiTheme="minorHAnsi" w:eastAsia="Times New Roman" w:hAnsiTheme="minorHAnsi" w:cstheme="minorHAnsi"/>
          <w:lang w:eastAsia="tr-TR"/>
        </w:rPr>
      </w:pPr>
      <w:r w:rsidRPr="00D76148">
        <w:rPr>
          <w:rFonts w:asciiTheme="minorHAnsi" w:eastAsia="Times New Roman" w:hAnsiTheme="minorHAnsi" w:cstheme="minorHAnsi"/>
          <w:bCs/>
          <w:color w:val="808080"/>
          <w:sz w:val="18"/>
          <w:szCs w:val="18"/>
          <w:lang w:val="de-DE"/>
        </w:rPr>
        <w:t>"Değişimin hiç bitmediği yer" olma misyonuyla yılda 700’ün üzerinde etkinlik gerçekleştirmekte olan Akbank Sanat sergilerden modern dans gösterilerine, caz konserlerinden seminerlere, söyleşilerden çocuk atölyelerine, film gösterimlerinden çocuk tiyatro gösterilerine uzanan geniş bir yelpazede birçok farklı etkinliğe ev sahipliği yapmaktadır.</w:t>
      </w:r>
    </w:p>
    <w:p w:rsidR="004779D4" w:rsidRPr="00D76148" w:rsidRDefault="004779D4" w:rsidP="001A493E">
      <w:pPr>
        <w:pStyle w:val="AralkYok"/>
        <w:rPr>
          <w:rFonts w:asciiTheme="minorHAnsi" w:eastAsia="Times New Roman" w:hAnsiTheme="minorHAnsi" w:cstheme="minorHAnsi"/>
          <w:lang w:eastAsia="tr-TR"/>
        </w:rPr>
      </w:pPr>
    </w:p>
    <w:p w:rsidR="004F1305" w:rsidRDefault="004F1305" w:rsidP="001A493E">
      <w:pPr>
        <w:jc w:val="left"/>
        <w:rPr>
          <w:rFonts w:ascii="Calibri" w:eastAsia="Calibri" w:hAnsi="Calibri" w:cs="Cambria"/>
          <w:color w:val="808080"/>
          <w:sz w:val="18"/>
          <w:szCs w:val="18"/>
          <w:lang w:eastAsia="tr-TR"/>
        </w:rPr>
      </w:pPr>
    </w:p>
    <w:sectPr w:rsidR="004F1305" w:rsidSect="00730DDE">
      <w:headerReference w:type="default" r:id="rId10"/>
      <w:footerReference w:type="default" r:id="rId11"/>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09DD" w:rsidRDefault="008F09DD" w:rsidP="00D53F6B">
      <w:r>
        <w:separator/>
      </w:r>
    </w:p>
  </w:endnote>
  <w:endnote w:type="continuationSeparator" w:id="0">
    <w:p w:rsidR="008F09DD" w:rsidRDefault="008F09DD" w:rsidP="00D53F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1309" w:rsidRPr="00E71309" w:rsidRDefault="00E71309" w:rsidP="00E71309">
    <w:pPr>
      <w:tabs>
        <w:tab w:val="center" w:pos="4536"/>
        <w:tab w:val="right" w:pos="9072"/>
      </w:tabs>
      <w:contextualSpacing/>
      <w:jc w:val="center"/>
      <w:rPr>
        <w:rFonts w:ascii="Arial" w:eastAsia="Arial" w:hAnsi="Arial" w:cs="Arial"/>
        <w:sz w:val="16"/>
        <w:szCs w:val="16"/>
        <w:lang w:val="tr" w:eastAsia="tr-TR"/>
      </w:rPr>
    </w:pPr>
    <w:r w:rsidRPr="00E71309">
      <w:rPr>
        <w:rFonts w:ascii="Arial" w:eastAsia="Arial" w:hAnsi="Arial" w:cs="Arial"/>
        <w:sz w:val="16"/>
        <w:szCs w:val="16"/>
        <w:lang w:val="tr" w:eastAsia="tr-TR"/>
      </w:rPr>
      <w:t xml:space="preserve">İstiklal Caddesi No.8, 34435 Beyoğlu – İstanbul </w:t>
    </w:r>
  </w:p>
  <w:p w:rsidR="00E71309" w:rsidRPr="00E71309" w:rsidRDefault="00E71309" w:rsidP="00E71309">
    <w:pPr>
      <w:tabs>
        <w:tab w:val="center" w:pos="4536"/>
        <w:tab w:val="right" w:pos="9072"/>
      </w:tabs>
      <w:contextualSpacing/>
      <w:jc w:val="center"/>
      <w:rPr>
        <w:rFonts w:ascii="Arial" w:eastAsia="Arial" w:hAnsi="Arial" w:cs="Arial"/>
        <w:sz w:val="16"/>
        <w:szCs w:val="16"/>
        <w:lang w:val="tr" w:eastAsia="tr-TR"/>
      </w:rPr>
    </w:pPr>
    <w:r w:rsidRPr="00E71309">
      <w:rPr>
        <w:rFonts w:ascii="Arial" w:eastAsia="Arial" w:hAnsi="Arial" w:cs="Arial"/>
        <w:sz w:val="16"/>
        <w:szCs w:val="16"/>
        <w:lang w:val="tr" w:eastAsia="tr-TR"/>
      </w:rPr>
      <w:t>Tel. + 90 212 252 35 00 – 01</w:t>
    </w:r>
  </w:p>
  <w:p w:rsidR="00E71309" w:rsidRPr="00E71309" w:rsidRDefault="00E71309" w:rsidP="00E71309">
    <w:pPr>
      <w:tabs>
        <w:tab w:val="center" w:pos="4536"/>
        <w:tab w:val="right" w:pos="9072"/>
      </w:tabs>
      <w:contextualSpacing/>
      <w:jc w:val="center"/>
      <w:rPr>
        <w:rFonts w:ascii="Arial" w:eastAsia="Arial" w:hAnsi="Arial" w:cs="Arial"/>
        <w:sz w:val="22"/>
        <w:szCs w:val="22"/>
        <w:lang w:val="tr" w:eastAsia="tr-TR"/>
      </w:rPr>
    </w:pPr>
    <w:r w:rsidRPr="00E71309">
      <w:rPr>
        <w:rFonts w:ascii="Arial" w:eastAsia="Arial" w:hAnsi="Arial" w:cs="Arial"/>
        <w:sz w:val="16"/>
        <w:szCs w:val="16"/>
        <w:lang w:val="tr" w:eastAsia="tr-TR"/>
      </w:rPr>
      <w:t>www.akbanksanat.com</w:t>
    </w:r>
  </w:p>
  <w:p w:rsidR="00E71309" w:rsidRPr="00E71309" w:rsidRDefault="00E71309" w:rsidP="00E71309">
    <w:pPr>
      <w:tabs>
        <w:tab w:val="center" w:pos="4536"/>
        <w:tab w:val="right" w:pos="9072"/>
      </w:tabs>
      <w:contextualSpacing/>
      <w:jc w:val="left"/>
      <w:rPr>
        <w:rFonts w:ascii="Arial" w:eastAsia="Arial" w:hAnsi="Arial" w:cs="Arial"/>
        <w:sz w:val="22"/>
        <w:szCs w:val="22"/>
        <w:lang w:val="tr" w:eastAsia="tr-TR"/>
      </w:rPr>
    </w:pPr>
  </w:p>
  <w:p w:rsidR="00E71309" w:rsidRDefault="00E71309">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09DD" w:rsidRDefault="008F09DD" w:rsidP="00D53F6B">
      <w:r>
        <w:separator/>
      </w:r>
    </w:p>
  </w:footnote>
  <w:footnote w:type="continuationSeparator" w:id="0">
    <w:p w:rsidR="008F09DD" w:rsidRDefault="008F09DD" w:rsidP="00D53F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3F6B" w:rsidRDefault="00D53F6B" w:rsidP="00D53F6B">
    <w:pPr>
      <w:pStyle w:val="stBilgi"/>
      <w:ind w:firstLine="708"/>
    </w:pPr>
    <w:r>
      <w:rPr>
        <w:noProof/>
        <w:lang w:eastAsia="tr-TR"/>
      </w:rPr>
      <w:drawing>
        <wp:anchor distT="0" distB="0" distL="114300" distR="114300" simplePos="0" relativeHeight="251658240" behindDoc="0" locked="0" layoutInCell="1" allowOverlap="1" wp14:anchorId="35F68836">
          <wp:simplePos x="0" y="0"/>
          <wp:positionH relativeFrom="column">
            <wp:posOffset>4700270</wp:posOffset>
          </wp:positionH>
          <wp:positionV relativeFrom="paragraph">
            <wp:posOffset>-202565</wp:posOffset>
          </wp:positionV>
          <wp:extent cx="1792817" cy="658495"/>
          <wp:effectExtent l="0" t="0" r="0" b="0"/>
          <wp:wrapNone/>
          <wp:docPr id="1"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29826"/>
                  <a:stretch/>
                </pic:blipFill>
                <pic:spPr bwMode="auto">
                  <a:xfrm>
                    <a:off x="0" y="0"/>
                    <a:ext cx="1793647" cy="6588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7FDA"/>
    <w:rsid w:val="000551BB"/>
    <w:rsid w:val="00056240"/>
    <w:rsid w:val="000B016F"/>
    <w:rsid w:val="000B4681"/>
    <w:rsid w:val="000B6EDB"/>
    <w:rsid w:val="000C6463"/>
    <w:rsid w:val="000F5E49"/>
    <w:rsid w:val="00133407"/>
    <w:rsid w:val="00152EEB"/>
    <w:rsid w:val="00166958"/>
    <w:rsid w:val="00187DF5"/>
    <w:rsid w:val="00196CAD"/>
    <w:rsid w:val="001A493E"/>
    <w:rsid w:val="001A7A84"/>
    <w:rsid w:val="001C5F73"/>
    <w:rsid w:val="001D2118"/>
    <w:rsid w:val="002260FA"/>
    <w:rsid w:val="002651D0"/>
    <w:rsid w:val="002B2402"/>
    <w:rsid w:val="002B3068"/>
    <w:rsid w:val="002B6520"/>
    <w:rsid w:val="002C44B9"/>
    <w:rsid w:val="00314C1B"/>
    <w:rsid w:val="00381272"/>
    <w:rsid w:val="00382722"/>
    <w:rsid w:val="00391531"/>
    <w:rsid w:val="0039648F"/>
    <w:rsid w:val="003B6A08"/>
    <w:rsid w:val="003B7546"/>
    <w:rsid w:val="003D1CC7"/>
    <w:rsid w:val="004002D6"/>
    <w:rsid w:val="00411238"/>
    <w:rsid w:val="00415F02"/>
    <w:rsid w:val="004779D4"/>
    <w:rsid w:val="004F1305"/>
    <w:rsid w:val="00587FC3"/>
    <w:rsid w:val="00596084"/>
    <w:rsid w:val="005B03AC"/>
    <w:rsid w:val="005D1080"/>
    <w:rsid w:val="005E0EB7"/>
    <w:rsid w:val="00614651"/>
    <w:rsid w:val="00655F09"/>
    <w:rsid w:val="00671B7D"/>
    <w:rsid w:val="006A12DA"/>
    <w:rsid w:val="006B7A70"/>
    <w:rsid w:val="00730DDE"/>
    <w:rsid w:val="00737FDA"/>
    <w:rsid w:val="00780231"/>
    <w:rsid w:val="007A3F50"/>
    <w:rsid w:val="007C6878"/>
    <w:rsid w:val="007D7272"/>
    <w:rsid w:val="007F239F"/>
    <w:rsid w:val="00874878"/>
    <w:rsid w:val="008B7532"/>
    <w:rsid w:val="008F09DD"/>
    <w:rsid w:val="00941C90"/>
    <w:rsid w:val="00984B32"/>
    <w:rsid w:val="009A2A51"/>
    <w:rsid w:val="00A44A22"/>
    <w:rsid w:val="00A51171"/>
    <w:rsid w:val="00A543E5"/>
    <w:rsid w:val="00AA74D9"/>
    <w:rsid w:val="00B3651E"/>
    <w:rsid w:val="00BA05A8"/>
    <w:rsid w:val="00BA5A1A"/>
    <w:rsid w:val="00BB577C"/>
    <w:rsid w:val="00BD4A8C"/>
    <w:rsid w:val="00BF571F"/>
    <w:rsid w:val="00C47AEB"/>
    <w:rsid w:val="00C7274A"/>
    <w:rsid w:val="00CB2875"/>
    <w:rsid w:val="00CE1414"/>
    <w:rsid w:val="00CF1A6C"/>
    <w:rsid w:val="00D0243B"/>
    <w:rsid w:val="00D2770E"/>
    <w:rsid w:val="00D53F6B"/>
    <w:rsid w:val="00D76148"/>
    <w:rsid w:val="00D93701"/>
    <w:rsid w:val="00DA174A"/>
    <w:rsid w:val="00DB39BB"/>
    <w:rsid w:val="00E0512F"/>
    <w:rsid w:val="00E553DA"/>
    <w:rsid w:val="00E71309"/>
    <w:rsid w:val="00E72810"/>
    <w:rsid w:val="00EA0D6D"/>
    <w:rsid w:val="00ED016C"/>
    <w:rsid w:val="00EE0010"/>
    <w:rsid w:val="00F02E31"/>
    <w:rsid w:val="00F50C9B"/>
    <w:rsid w:val="00F90329"/>
    <w:rsid w:val="00FB6466"/>
    <w:rsid w:val="00FF3B2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FECA5"/>
  <w15:chartTrackingRefBased/>
  <w15:docId w15:val="{D5000342-D87F-49E3-8E96-3BDB5CBF6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7FDA"/>
    <w:pPr>
      <w:spacing w:after="0" w:line="240" w:lineRule="auto"/>
      <w:jc w:val="both"/>
    </w:pPr>
    <w:rPr>
      <w:rFonts w:ascii="Times New Roman" w:hAnsi="Times New Roman" w:cs="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NoneA">
    <w:name w:val="None A"/>
    <w:basedOn w:val="VarsaylanParagrafYazTipi"/>
    <w:rsid w:val="00737FDA"/>
  </w:style>
  <w:style w:type="character" w:customStyle="1" w:styleId="Hyperlink0">
    <w:name w:val="Hyperlink.0"/>
    <w:basedOn w:val="VarsaylanParagrafYazTipi"/>
    <w:rsid w:val="00737FDA"/>
    <w:rPr>
      <w:rFonts w:ascii="Arial" w:hAnsi="Arial" w:cs="Arial" w:hint="default"/>
      <w:color w:val="0000FF"/>
      <w:u w:val="single"/>
    </w:rPr>
  </w:style>
  <w:style w:type="paragraph" w:styleId="stBilgi">
    <w:name w:val="header"/>
    <w:basedOn w:val="Normal"/>
    <w:link w:val="stBilgiChar"/>
    <w:uiPriority w:val="99"/>
    <w:unhideWhenUsed/>
    <w:rsid w:val="00D53F6B"/>
    <w:pPr>
      <w:tabs>
        <w:tab w:val="center" w:pos="4536"/>
        <w:tab w:val="right" w:pos="9072"/>
      </w:tabs>
    </w:pPr>
  </w:style>
  <w:style w:type="character" w:customStyle="1" w:styleId="stBilgiChar">
    <w:name w:val="Üst Bilgi Char"/>
    <w:basedOn w:val="VarsaylanParagrafYazTipi"/>
    <w:link w:val="stBilgi"/>
    <w:uiPriority w:val="99"/>
    <w:rsid w:val="00D53F6B"/>
    <w:rPr>
      <w:rFonts w:ascii="Times New Roman" w:hAnsi="Times New Roman" w:cs="Times New Roman"/>
      <w:sz w:val="24"/>
      <w:szCs w:val="24"/>
    </w:rPr>
  </w:style>
  <w:style w:type="paragraph" w:styleId="AltBilgi">
    <w:name w:val="footer"/>
    <w:basedOn w:val="Normal"/>
    <w:link w:val="AltBilgiChar"/>
    <w:uiPriority w:val="99"/>
    <w:unhideWhenUsed/>
    <w:rsid w:val="00D53F6B"/>
    <w:pPr>
      <w:tabs>
        <w:tab w:val="center" w:pos="4536"/>
        <w:tab w:val="right" w:pos="9072"/>
      </w:tabs>
    </w:pPr>
  </w:style>
  <w:style w:type="character" w:customStyle="1" w:styleId="AltBilgiChar">
    <w:name w:val="Alt Bilgi Char"/>
    <w:basedOn w:val="VarsaylanParagrafYazTipi"/>
    <w:link w:val="AltBilgi"/>
    <w:uiPriority w:val="99"/>
    <w:rsid w:val="00D53F6B"/>
    <w:rPr>
      <w:rFonts w:ascii="Times New Roman" w:hAnsi="Times New Roman" w:cs="Times New Roman"/>
      <w:sz w:val="24"/>
      <w:szCs w:val="24"/>
    </w:rPr>
  </w:style>
  <w:style w:type="character" w:styleId="Kpr">
    <w:name w:val="Hyperlink"/>
    <w:basedOn w:val="VarsaylanParagrafYazTipi"/>
    <w:uiPriority w:val="99"/>
    <w:unhideWhenUsed/>
    <w:rsid w:val="00F02E31"/>
    <w:rPr>
      <w:color w:val="0563C1" w:themeColor="hyperlink"/>
      <w:u w:val="single"/>
    </w:rPr>
  </w:style>
  <w:style w:type="character" w:customStyle="1" w:styleId="zmlenmeyenBahsetme1">
    <w:name w:val="Çözümlenmeyen Bahsetme1"/>
    <w:basedOn w:val="VarsaylanParagrafYazTipi"/>
    <w:uiPriority w:val="99"/>
    <w:semiHidden/>
    <w:unhideWhenUsed/>
    <w:rsid w:val="00F02E31"/>
    <w:rPr>
      <w:color w:val="605E5C"/>
      <w:shd w:val="clear" w:color="auto" w:fill="E1DFDD"/>
    </w:rPr>
  </w:style>
  <w:style w:type="paragraph" w:styleId="AralkYok">
    <w:name w:val="No Spacing"/>
    <w:uiPriority w:val="1"/>
    <w:qFormat/>
    <w:rsid w:val="00E71309"/>
    <w:pPr>
      <w:spacing w:after="0" w:line="240" w:lineRule="auto"/>
      <w:jc w:val="both"/>
    </w:pPr>
    <w:rPr>
      <w:rFonts w:ascii="Times New Roman" w:hAnsi="Times New Roman" w:cs="Times New Roman"/>
      <w:sz w:val="24"/>
      <w:szCs w:val="24"/>
    </w:rPr>
  </w:style>
  <w:style w:type="character" w:customStyle="1" w:styleId="zmlenmeyenBahsetme2">
    <w:name w:val="Çözümlenmeyen Bahsetme2"/>
    <w:basedOn w:val="VarsaylanParagrafYazTipi"/>
    <w:uiPriority w:val="99"/>
    <w:semiHidden/>
    <w:unhideWhenUsed/>
    <w:rsid w:val="002B2402"/>
    <w:rPr>
      <w:color w:val="605E5C"/>
      <w:shd w:val="clear" w:color="auto" w:fill="E1DFDD"/>
    </w:rPr>
  </w:style>
  <w:style w:type="paragraph" w:styleId="BalonMetni">
    <w:name w:val="Balloon Text"/>
    <w:basedOn w:val="Normal"/>
    <w:link w:val="BalonMetniChar"/>
    <w:uiPriority w:val="99"/>
    <w:semiHidden/>
    <w:unhideWhenUsed/>
    <w:rsid w:val="003D1CC7"/>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D1CC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5113559">
      <w:bodyDiv w:val="1"/>
      <w:marLeft w:val="0"/>
      <w:marRight w:val="0"/>
      <w:marTop w:val="0"/>
      <w:marBottom w:val="0"/>
      <w:divBdr>
        <w:top w:val="none" w:sz="0" w:space="0" w:color="auto"/>
        <w:left w:val="none" w:sz="0" w:space="0" w:color="auto"/>
        <w:bottom w:val="none" w:sz="0" w:space="0" w:color="auto"/>
        <w:right w:val="none" w:sz="0" w:space="0" w:color="auto"/>
      </w:divBdr>
    </w:div>
    <w:div w:id="511146967">
      <w:bodyDiv w:val="1"/>
      <w:marLeft w:val="0"/>
      <w:marRight w:val="0"/>
      <w:marTop w:val="0"/>
      <w:marBottom w:val="0"/>
      <w:divBdr>
        <w:top w:val="none" w:sz="0" w:space="0" w:color="auto"/>
        <w:left w:val="none" w:sz="0" w:space="0" w:color="auto"/>
        <w:bottom w:val="none" w:sz="0" w:space="0" w:color="auto"/>
        <w:right w:val="none" w:sz="0" w:space="0" w:color="auto"/>
      </w:divBdr>
    </w:div>
    <w:div w:id="1087772788">
      <w:bodyDiv w:val="1"/>
      <w:marLeft w:val="0"/>
      <w:marRight w:val="0"/>
      <w:marTop w:val="0"/>
      <w:marBottom w:val="0"/>
      <w:divBdr>
        <w:top w:val="none" w:sz="0" w:space="0" w:color="auto"/>
        <w:left w:val="none" w:sz="0" w:space="0" w:color="auto"/>
        <w:bottom w:val="none" w:sz="0" w:space="0" w:color="auto"/>
        <w:right w:val="none" w:sz="0" w:space="0" w:color="auto"/>
      </w:divBdr>
    </w:div>
    <w:div w:id="1418400126">
      <w:bodyDiv w:val="1"/>
      <w:marLeft w:val="0"/>
      <w:marRight w:val="0"/>
      <w:marTop w:val="0"/>
      <w:marBottom w:val="0"/>
      <w:divBdr>
        <w:top w:val="none" w:sz="0" w:space="0" w:color="auto"/>
        <w:left w:val="none" w:sz="0" w:space="0" w:color="auto"/>
        <w:bottom w:val="none" w:sz="0" w:space="0" w:color="auto"/>
        <w:right w:val="none" w:sz="0" w:space="0" w:color="auto"/>
      </w:divBdr>
    </w:div>
    <w:div w:id="1419134893">
      <w:bodyDiv w:val="1"/>
      <w:marLeft w:val="0"/>
      <w:marRight w:val="0"/>
      <w:marTop w:val="0"/>
      <w:marBottom w:val="0"/>
      <w:divBdr>
        <w:top w:val="none" w:sz="0" w:space="0" w:color="auto"/>
        <w:left w:val="none" w:sz="0" w:space="0" w:color="auto"/>
        <w:bottom w:val="none" w:sz="0" w:space="0" w:color="auto"/>
        <w:right w:val="none" w:sz="0" w:space="0" w:color="auto"/>
      </w:divBdr>
    </w:div>
    <w:div w:id="1630165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unda.dilek@prco.com.t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kbanksanat.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ersin.kaynak@prco.com.t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9CDB0F-0D05-4ECC-91A0-7831AB0EE8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271</Words>
  <Characters>1551</Characters>
  <Application>Microsoft Office Word</Application>
  <DocSecurity>0</DocSecurity>
  <Lines>12</Lines>
  <Paragraphs>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1819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Sadi Cilingir</cp:lastModifiedBy>
  <cp:revision>6</cp:revision>
  <dcterms:created xsi:type="dcterms:W3CDTF">2019-04-03T08:09:00Z</dcterms:created>
  <dcterms:modified xsi:type="dcterms:W3CDTF">2019-06-16T09:34:00Z</dcterms:modified>
</cp:coreProperties>
</file>