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D7BB1" w14:textId="77777777" w:rsidR="00212FA2" w:rsidRPr="00D667BC" w:rsidRDefault="00212FA2" w:rsidP="00212FA2">
      <w:pPr>
        <w:rPr>
          <w:b/>
          <w:bCs/>
          <w:sz w:val="40"/>
          <w:szCs w:val="40"/>
        </w:rPr>
      </w:pPr>
      <w:r w:rsidRPr="00D667BC">
        <w:rPr>
          <w:b/>
          <w:bCs/>
          <w:sz w:val="40"/>
          <w:szCs w:val="40"/>
        </w:rPr>
        <w:t>ÜSKÜDAR’DA AÇIK HAVA SİNEMA GÜNLERİ NOSTALJİ DOLU KLASİKLERLE DEVAM EDİYOR</w:t>
      </w:r>
    </w:p>
    <w:p w14:paraId="3EC6CB07" w14:textId="77777777" w:rsidR="00212FA2" w:rsidRPr="00212FA2" w:rsidRDefault="00212FA2" w:rsidP="00212FA2">
      <w:r w:rsidRPr="00212FA2">
        <w:t>Üsküdar Belediyesi tarafından yaz akşamlarını kültür ve sanatla buluşturmak amacıyla düzenlenen “Üsküdar’da İzler İken” Açık Hava Sinema Günleri, Türk sinemasının hafızalarda yer eden iki unutulmaz yapımını açık havada sinemaseverlerle buluşturmaya hazırlanıyor. Geçmişten bugüne uzanan Yeşilçam klasikleri, yıldızların altında kurulacak dev perdede yeniden izleyiciyle buluşurken, Üsküdarlılar nostalji dolu yaz akşamlarında bir araya gelme fırsatı yakalayacak.</w:t>
      </w:r>
    </w:p>
    <w:p w14:paraId="019C99A6" w14:textId="77777777" w:rsidR="00212FA2" w:rsidRPr="00212FA2" w:rsidRDefault="00212FA2" w:rsidP="00212FA2">
      <w:r w:rsidRPr="00212FA2">
        <w:t>Kültür ve sanat etkinlikleriyle kent yaşamına değer katmayı sürdüren Üsküdar Belediyesi, Açık Hava Sinema Günleri ile yalnızca film gösterimi gerçekleştirmiyor; aynı zamanda mahalle kültürünü yeniden canlandıran, komşuluk ilişkilerini güçlendiren ve her yaştan vatandaşın aynı ortamda keyifli vakit geçirebildiği sosyal buluşmalara ev sahipliği yapıyor. Çocuklardan yetişkinlere kadar geniş bir katılıma hitap eden etkinlikler, yaz mevsiminin en sevilen kültürel buluşmaları arasında yer alıyor.</w:t>
      </w:r>
    </w:p>
    <w:p w14:paraId="14330AD5" w14:textId="77777777" w:rsidR="00212FA2" w:rsidRPr="00212FA2" w:rsidRDefault="00212FA2" w:rsidP="00212FA2">
      <w:r w:rsidRPr="00212FA2">
        <w:t>Programın ilk gösteriminde, 22 Ağustos Cumartesi günü saat 21.00’de Bağlarbaşı Kültür Merkezi’nde, Türk sinemasının sevilen yapımlarından “Hüdaverdi – Pırtık” izleyiciyle buluşacak. Haldun Dormen, Önder Tekin, İhsan Yüce, Ercan Yazgan, Peker Açıkalın ve Oya San’ın yer aldığı film; sıcak hikâyesi, mizahi anlatımı ve unutulmaz karakterleriyle izleyicilere keyifli bir yaz akşamı yaşatacak.</w:t>
      </w:r>
    </w:p>
    <w:p w14:paraId="1AA21F5A" w14:textId="77777777" w:rsidR="00212FA2" w:rsidRPr="00212FA2" w:rsidRDefault="00212FA2" w:rsidP="00212FA2">
      <w:r w:rsidRPr="00212FA2">
        <w:t xml:space="preserve">Açık Hava Sinema Günleri’nin ikinci gösteriminde ise 29 Ağustos Cumartesi günü saat 21.00’de yine Bağlarbaşı Kültür Merkezi’nde, Türk sinemasının en sevilen komedi filmlerinden “Postacı” beyaz perdeye taşınacak. Başrollerinde Kemal Sunal ve Fatma </w:t>
      </w:r>
      <w:proofErr w:type="spellStart"/>
      <w:r w:rsidRPr="00212FA2">
        <w:t>Girik’in</w:t>
      </w:r>
      <w:proofErr w:type="spellEnd"/>
      <w:r w:rsidRPr="00212FA2">
        <w:t xml:space="preserve"> yer aldığı, Ertem Eğilmez’in yönetmenliğini üstlendiği film; mahalle yaşamını, dayanışmayı ve insan ilişkilerini mizahi bir dille anlatırken yıllardır ilk günkü sıcaklığını koruyan yapımlar arasında gösteriliyor. Usta oyuncu kadrosu ve unutulmaz sahneleriyle “Postacı”, izleyicilere hem kahkaha dolu hem de nostaljik bir sinema deneyimi sunacak.</w:t>
      </w:r>
    </w:p>
    <w:p w14:paraId="164AFDF7" w14:textId="77777777" w:rsidR="00212FA2" w:rsidRPr="00212FA2" w:rsidRDefault="00212FA2" w:rsidP="00212FA2">
      <w:r w:rsidRPr="00212FA2">
        <w:t>Üsküdar Belediyesi, yaz boyunca düzenlediği kültür ve sanat etkinlikleriyle ilçenin sosyal yaşamını zenginleştirmeyi, vatandaşların kamusal alanlarda bir araya gelmesini teşvik etmeyi ve sanatın birleştirici gücünü herkes için erişilebilir kılmayı sürdürüyor. Açık Hava Sinema Günleri de bu anlayış doğrultusunda, Yeşilçam’ın unutulmaz eserlerini yeni kuşaklarla buluştururken geçmişe uzanan ortak hatıraları da yeniden canlandırıyor.</w:t>
      </w:r>
    </w:p>
    <w:p w14:paraId="562A74D6" w14:textId="7D45AAF1" w:rsidR="00212FA2" w:rsidRPr="00212FA2" w:rsidRDefault="00212FA2" w:rsidP="00212FA2">
      <w:r w:rsidRPr="00212FA2">
        <w:t>22 Ağustos Cumartesi günü “Hüdaverdi – Pırtık”, 29 Ağustos Cumartesi günü ise “Postacı” filmleri, saat 21.00’de Bağlarbaşı Kültür Merkezi’nde ücretsiz olarak sinemaseverlerle buluşacak. Üsküdar Belediyesi, tüm Üsküdarlıları ve İstanbulluları yaz akşamlarını nostalji, kahkaha ve Yeşilçam’ın unutulmaz atmosferiyle renklendirecek Açık Hava Sinema Günleri’ne davet ediyor.</w:t>
      </w:r>
    </w:p>
    <w:p w14:paraId="359CEEEC" w14:textId="201B23DC" w:rsidR="001F6147" w:rsidRPr="001F6147" w:rsidRDefault="001F6147" w:rsidP="001F6147">
      <w:pPr>
        <w:rPr>
          <w:b/>
          <w:bCs/>
        </w:rPr>
      </w:pPr>
      <w:r w:rsidRPr="001F6147">
        <w:rPr>
          <w:b/>
          <w:bCs/>
        </w:rPr>
        <w:lastRenderedPageBreak/>
        <w:t xml:space="preserve">GÖRSEL LİNK: </w:t>
      </w:r>
      <w:hyperlink r:id="rId4" w:history="1">
        <w:r w:rsidR="003C7389" w:rsidRPr="00D667BC">
          <w:rPr>
            <w:rStyle w:val="Kpr"/>
            <w:color w:val="0070C0"/>
          </w:rPr>
          <w:t>https://sendgb.com/tx0BSErqlhT</w:t>
        </w:r>
      </w:hyperlink>
    </w:p>
    <w:sectPr w:rsidR="001F6147" w:rsidRPr="001F61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47"/>
    <w:rsid w:val="001F6147"/>
    <w:rsid w:val="00212FA2"/>
    <w:rsid w:val="003C7389"/>
    <w:rsid w:val="005073D5"/>
    <w:rsid w:val="006C5068"/>
    <w:rsid w:val="007D6CCB"/>
    <w:rsid w:val="008D31E6"/>
    <w:rsid w:val="00D667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0BBE3"/>
  <w15:chartTrackingRefBased/>
  <w15:docId w15:val="{425F6EDA-1562-244C-9C13-DFD18E787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F61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F61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F614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F614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F614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F614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F614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F614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F614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F614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F614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F614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F614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F614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F614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F614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F614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F6147"/>
    <w:rPr>
      <w:rFonts w:eastAsiaTheme="majorEastAsia" w:cstheme="majorBidi"/>
      <w:color w:val="272727" w:themeColor="text1" w:themeTint="D8"/>
    </w:rPr>
  </w:style>
  <w:style w:type="paragraph" w:styleId="KonuBal">
    <w:name w:val="Title"/>
    <w:basedOn w:val="Normal"/>
    <w:next w:val="Normal"/>
    <w:link w:val="KonuBalChar"/>
    <w:uiPriority w:val="10"/>
    <w:qFormat/>
    <w:rsid w:val="001F61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F614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F614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F614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F614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F6147"/>
    <w:rPr>
      <w:i/>
      <w:iCs/>
      <w:color w:val="404040" w:themeColor="text1" w:themeTint="BF"/>
    </w:rPr>
  </w:style>
  <w:style w:type="paragraph" w:styleId="ListeParagraf">
    <w:name w:val="List Paragraph"/>
    <w:basedOn w:val="Normal"/>
    <w:uiPriority w:val="34"/>
    <w:qFormat/>
    <w:rsid w:val="001F6147"/>
    <w:pPr>
      <w:ind w:left="720"/>
      <w:contextualSpacing/>
    </w:pPr>
  </w:style>
  <w:style w:type="character" w:styleId="GlVurgulama">
    <w:name w:val="Intense Emphasis"/>
    <w:basedOn w:val="VarsaylanParagrafYazTipi"/>
    <w:uiPriority w:val="21"/>
    <w:qFormat/>
    <w:rsid w:val="001F6147"/>
    <w:rPr>
      <w:i/>
      <w:iCs/>
      <w:color w:val="0F4761" w:themeColor="accent1" w:themeShade="BF"/>
    </w:rPr>
  </w:style>
  <w:style w:type="paragraph" w:styleId="GlAlnt">
    <w:name w:val="Intense Quote"/>
    <w:basedOn w:val="Normal"/>
    <w:next w:val="Normal"/>
    <w:link w:val="GlAlntChar"/>
    <w:uiPriority w:val="30"/>
    <w:qFormat/>
    <w:rsid w:val="001F61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F6147"/>
    <w:rPr>
      <w:i/>
      <w:iCs/>
      <w:color w:val="0F4761" w:themeColor="accent1" w:themeShade="BF"/>
    </w:rPr>
  </w:style>
  <w:style w:type="character" w:styleId="GlBavuru">
    <w:name w:val="Intense Reference"/>
    <w:basedOn w:val="VarsaylanParagrafYazTipi"/>
    <w:uiPriority w:val="32"/>
    <w:qFormat/>
    <w:rsid w:val="001F6147"/>
    <w:rPr>
      <w:b/>
      <w:bCs/>
      <w:smallCaps/>
      <w:color w:val="0F4761" w:themeColor="accent1" w:themeShade="BF"/>
      <w:spacing w:val="5"/>
    </w:rPr>
  </w:style>
  <w:style w:type="character" w:styleId="Kpr">
    <w:name w:val="Hyperlink"/>
    <w:basedOn w:val="VarsaylanParagrafYazTipi"/>
    <w:uiPriority w:val="99"/>
    <w:unhideWhenUsed/>
    <w:rsid w:val="005073D5"/>
    <w:rPr>
      <w:color w:val="467886" w:themeColor="hyperlink"/>
      <w:u w:val="single"/>
    </w:rPr>
  </w:style>
  <w:style w:type="character" w:styleId="zmlenmeyenBahsetme">
    <w:name w:val="Unresolved Mention"/>
    <w:basedOn w:val="VarsaylanParagrafYazTipi"/>
    <w:uiPriority w:val="99"/>
    <w:semiHidden/>
    <w:unhideWhenUsed/>
    <w:rsid w:val="005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ndgb.com/tx0BSErqlh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436</Words>
  <Characters>2486</Characters>
  <Application>Microsoft Office Word</Application>
  <DocSecurity>0</DocSecurity>
  <Lines>20</Lines>
  <Paragraphs>5</Paragraphs>
  <ScaleCrop>false</ScaleCrop>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Sadi Cilingir</cp:lastModifiedBy>
  <cp:revision>7</cp:revision>
  <dcterms:created xsi:type="dcterms:W3CDTF">2026-08-04T13:00:00Z</dcterms:created>
  <dcterms:modified xsi:type="dcterms:W3CDTF">2026-08-20T11:42:00Z</dcterms:modified>
</cp:coreProperties>
</file>