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DE793" w14:textId="77777777" w:rsidR="0061407B" w:rsidRPr="00806A87" w:rsidRDefault="0061407B" w:rsidP="00806A87">
      <w:pPr>
        <w:pStyle w:val="AralkYok"/>
        <w:jc w:val="both"/>
        <w:rPr>
          <w:rFonts w:ascii="Arial" w:hAnsi="Arial" w:cs="Arial"/>
          <w:b/>
          <w:bCs/>
          <w:sz w:val="40"/>
          <w:szCs w:val="40"/>
          <w:lang w:eastAsia="tr-TR"/>
        </w:rPr>
      </w:pPr>
      <w:r w:rsidRPr="00806A87">
        <w:rPr>
          <w:rFonts w:ascii="Arial" w:hAnsi="Arial" w:cs="Arial"/>
          <w:b/>
          <w:bCs/>
          <w:sz w:val="40"/>
          <w:szCs w:val="40"/>
          <w:lang w:eastAsia="tr-TR"/>
        </w:rPr>
        <w:t>“ÜSKÜDAR’DA İZLER İKEN” AÇIK HAVA SİNEMA GÜNLERİ BAŞLIYOR</w:t>
      </w:r>
    </w:p>
    <w:p w14:paraId="6F267E07" w14:textId="77777777" w:rsidR="00806A87" w:rsidRDefault="00806A87" w:rsidP="00806A87">
      <w:pPr>
        <w:pStyle w:val="AralkYok"/>
        <w:jc w:val="both"/>
        <w:rPr>
          <w:rFonts w:ascii="Arial" w:hAnsi="Arial" w:cs="Arial"/>
          <w:b/>
          <w:bCs/>
          <w:sz w:val="24"/>
          <w:szCs w:val="24"/>
          <w:lang w:eastAsia="tr-TR"/>
        </w:rPr>
      </w:pPr>
    </w:p>
    <w:p w14:paraId="41B9D77B" w14:textId="32BDD0F3" w:rsidR="0061407B" w:rsidRDefault="0061407B" w:rsidP="00806A87">
      <w:pPr>
        <w:pStyle w:val="AralkYok"/>
        <w:jc w:val="both"/>
        <w:rPr>
          <w:rFonts w:ascii="Arial" w:hAnsi="Arial" w:cs="Arial"/>
          <w:b/>
          <w:bCs/>
          <w:sz w:val="24"/>
          <w:szCs w:val="24"/>
          <w:lang w:eastAsia="tr-TR"/>
        </w:rPr>
      </w:pPr>
      <w:r w:rsidRPr="00806A87">
        <w:rPr>
          <w:rFonts w:ascii="Arial" w:hAnsi="Arial" w:cs="Arial"/>
          <w:b/>
          <w:bCs/>
          <w:sz w:val="24"/>
          <w:szCs w:val="24"/>
          <w:lang w:eastAsia="tr-TR"/>
        </w:rPr>
        <w:t>Belediyemiz ev sahipliğinde açık alanlarda gerçekleşecek film gösterimlerinin ilki 19 Temmuz’da yapılacak</w:t>
      </w:r>
      <w:r w:rsidR="00806A87">
        <w:rPr>
          <w:rFonts w:ascii="Arial" w:hAnsi="Arial" w:cs="Arial"/>
          <w:b/>
          <w:bCs/>
          <w:sz w:val="24"/>
          <w:szCs w:val="24"/>
          <w:lang w:eastAsia="tr-TR"/>
        </w:rPr>
        <w:t>.</w:t>
      </w:r>
    </w:p>
    <w:p w14:paraId="725FFA55" w14:textId="77777777" w:rsidR="00806A87" w:rsidRPr="00806A87" w:rsidRDefault="00806A87" w:rsidP="00806A87">
      <w:pPr>
        <w:pStyle w:val="AralkYok"/>
        <w:jc w:val="both"/>
        <w:rPr>
          <w:rFonts w:ascii="Arial" w:hAnsi="Arial" w:cs="Arial"/>
          <w:sz w:val="24"/>
          <w:szCs w:val="24"/>
          <w:lang w:eastAsia="tr-TR"/>
        </w:rPr>
      </w:pPr>
    </w:p>
    <w:p w14:paraId="118C64CD" w14:textId="77777777" w:rsidR="0061407B" w:rsidRDefault="0061407B" w:rsidP="00806A87">
      <w:pPr>
        <w:pStyle w:val="AralkYok"/>
        <w:jc w:val="both"/>
        <w:rPr>
          <w:rFonts w:ascii="Arial" w:hAnsi="Arial" w:cs="Arial"/>
          <w:sz w:val="24"/>
          <w:szCs w:val="24"/>
          <w:lang w:eastAsia="tr-TR"/>
        </w:rPr>
      </w:pPr>
      <w:r w:rsidRPr="00806A87">
        <w:rPr>
          <w:rFonts w:ascii="Arial" w:hAnsi="Arial" w:cs="Arial"/>
          <w:sz w:val="24"/>
          <w:szCs w:val="24"/>
          <w:lang w:eastAsia="tr-TR"/>
        </w:rPr>
        <w:t>Türk Sinemasının mihenk taşı filmlerin, gençlerin de ilgisini çekeceği bir festival kapsamında tekrar gösterilmesiyle yapılacak etkinliklerimizin ilki, “Sandalyeni kap gel” konseptiyle 19 Temmuz Cuma günü gerçekleşecek.</w:t>
      </w:r>
    </w:p>
    <w:p w14:paraId="70B0550D" w14:textId="77777777" w:rsidR="00806A87" w:rsidRPr="00806A87" w:rsidRDefault="00806A87" w:rsidP="00806A87">
      <w:pPr>
        <w:pStyle w:val="AralkYok"/>
        <w:jc w:val="both"/>
        <w:rPr>
          <w:rFonts w:ascii="Arial" w:hAnsi="Arial" w:cs="Arial"/>
          <w:sz w:val="24"/>
          <w:szCs w:val="24"/>
          <w:lang w:eastAsia="tr-TR"/>
        </w:rPr>
      </w:pPr>
    </w:p>
    <w:p w14:paraId="5203BB27" w14:textId="7C49373D" w:rsidR="0061407B" w:rsidRDefault="0061407B" w:rsidP="00806A87">
      <w:pPr>
        <w:pStyle w:val="AralkYok"/>
        <w:jc w:val="both"/>
        <w:rPr>
          <w:rFonts w:ascii="Arial" w:hAnsi="Arial" w:cs="Arial"/>
          <w:sz w:val="24"/>
          <w:szCs w:val="24"/>
          <w:lang w:eastAsia="tr-TR"/>
        </w:rPr>
      </w:pPr>
      <w:r w:rsidRPr="00806A87">
        <w:rPr>
          <w:rFonts w:ascii="Arial" w:hAnsi="Arial" w:cs="Arial"/>
          <w:sz w:val="24"/>
          <w:szCs w:val="24"/>
          <w:lang w:eastAsia="tr-TR"/>
        </w:rPr>
        <w:t>Film gösterimleri hem bir tür anma hem de genç neslin Türk sinemasına olan ilgilerinin pekiştirilmesi niteliğinde olacak.</w:t>
      </w:r>
    </w:p>
    <w:p w14:paraId="398D75FD" w14:textId="77777777" w:rsidR="00806A87" w:rsidRPr="00806A87" w:rsidRDefault="00806A87" w:rsidP="00806A87">
      <w:pPr>
        <w:pStyle w:val="AralkYok"/>
        <w:jc w:val="both"/>
        <w:rPr>
          <w:rFonts w:ascii="Arial" w:hAnsi="Arial" w:cs="Arial"/>
          <w:sz w:val="24"/>
          <w:szCs w:val="24"/>
          <w:lang w:eastAsia="tr-TR"/>
        </w:rPr>
      </w:pPr>
    </w:p>
    <w:p w14:paraId="742FA739" w14:textId="77777777" w:rsidR="0061407B" w:rsidRDefault="0061407B" w:rsidP="00806A87">
      <w:pPr>
        <w:pStyle w:val="AralkYok"/>
        <w:jc w:val="both"/>
        <w:rPr>
          <w:rFonts w:ascii="Arial" w:hAnsi="Arial" w:cs="Arial"/>
          <w:sz w:val="24"/>
          <w:szCs w:val="24"/>
          <w:lang w:eastAsia="tr-TR"/>
        </w:rPr>
      </w:pPr>
      <w:r w:rsidRPr="00806A87">
        <w:rPr>
          <w:rFonts w:ascii="Arial" w:hAnsi="Arial" w:cs="Arial"/>
          <w:sz w:val="24"/>
          <w:szCs w:val="24"/>
          <w:lang w:eastAsia="tr-TR"/>
        </w:rPr>
        <w:t>Bu kapsamda ilk olarak Adile Naşit, Münir Özkul, Şener Şen, Oya Aydoğan ve Ayşen Gruda gibi usta sanatçıların yer aldığı Türk Sinemasının kült filmlerinden “Neşeli Günler” beyaz perdede yer alacak.</w:t>
      </w:r>
    </w:p>
    <w:p w14:paraId="6F9F6FB0" w14:textId="77777777" w:rsidR="00806A87" w:rsidRPr="00806A87" w:rsidRDefault="00806A87" w:rsidP="00806A87">
      <w:pPr>
        <w:pStyle w:val="AralkYok"/>
        <w:jc w:val="both"/>
        <w:rPr>
          <w:rFonts w:ascii="Arial" w:hAnsi="Arial" w:cs="Arial"/>
          <w:sz w:val="24"/>
          <w:szCs w:val="24"/>
          <w:lang w:eastAsia="tr-TR"/>
        </w:rPr>
      </w:pPr>
    </w:p>
    <w:p w14:paraId="246AC672" w14:textId="528CA13C" w:rsidR="00556779" w:rsidRPr="00806A87" w:rsidRDefault="0061407B" w:rsidP="00806A87">
      <w:pPr>
        <w:pStyle w:val="AralkYok"/>
        <w:jc w:val="both"/>
        <w:rPr>
          <w:rFonts w:ascii="Arial" w:hAnsi="Arial" w:cs="Arial"/>
          <w:sz w:val="24"/>
          <w:szCs w:val="24"/>
          <w:lang w:eastAsia="tr-TR"/>
        </w:rPr>
      </w:pPr>
      <w:r w:rsidRPr="00806A87">
        <w:rPr>
          <w:rFonts w:ascii="Arial" w:hAnsi="Arial" w:cs="Arial"/>
          <w:sz w:val="24"/>
          <w:szCs w:val="24"/>
          <w:lang w:eastAsia="tr-TR"/>
        </w:rPr>
        <w:t>Bağlarbaşı Kongre ve Kültür Merkezi avlusunda yapılacak gösterim saat 21.00’de başlayacak.</w:t>
      </w:r>
    </w:p>
    <w:sectPr w:rsidR="00556779" w:rsidRPr="00806A87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07B"/>
    <w:rsid w:val="0048146E"/>
    <w:rsid w:val="00556779"/>
    <w:rsid w:val="0061407B"/>
    <w:rsid w:val="006F1939"/>
    <w:rsid w:val="00806A87"/>
    <w:rsid w:val="00B9453B"/>
    <w:rsid w:val="00DA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97585"/>
  <w15:chartTrackingRefBased/>
  <w15:docId w15:val="{B13141FE-BFEC-419B-96B6-0DBB0F3D4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6140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1407B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14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61407B"/>
    <w:rPr>
      <w:b/>
      <w:bCs/>
    </w:rPr>
  </w:style>
  <w:style w:type="paragraph" w:styleId="AralkYok">
    <w:name w:val="No Spacing"/>
    <w:uiPriority w:val="1"/>
    <w:qFormat/>
    <w:rsid w:val="00806A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8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4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2</cp:revision>
  <dcterms:created xsi:type="dcterms:W3CDTF">2024-07-24T19:51:00Z</dcterms:created>
  <dcterms:modified xsi:type="dcterms:W3CDTF">2026-08-20T19:14:00Z</dcterms:modified>
</cp:coreProperties>
</file>