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F85C" w14:textId="77777777" w:rsidR="00986F88" w:rsidRPr="00986F88" w:rsidRDefault="00986F88" w:rsidP="00986F88">
      <w:pPr>
        <w:pStyle w:val="AralkYok"/>
        <w:rPr>
          <w:b/>
          <w:bCs/>
          <w:sz w:val="40"/>
          <w:szCs w:val="40"/>
        </w:rPr>
      </w:pPr>
      <w:r w:rsidRPr="00986F88">
        <w:rPr>
          <w:b/>
          <w:bCs/>
          <w:sz w:val="40"/>
          <w:szCs w:val="40"/>
        </w:rPr>
        <w:t>AB Üye Devletleri ve AB Türkiye Delegasyonu “Avrupa Filmleri Haftası Şehrinizde!”yi Sunar</w:t>
      </w:r>
    </w:p>
    <w:p w14:paraId="10B5A72F" w14:textId="0162E5E9" w:rsidR="00986F88" w:rsidRPr="00986F88" w:rsidRDefault="00986F88" w:rsidP="00171FF7">
      <w:pPr>
        <w:pStyle w:val="AralkYok"/>
        <w:jc w:val="right"/>
        <w:rPr>
          <w:sz w:val="24"/>
          <w:szCs w:val="24"/>
        </w:rPr>
      </w:pPr>
      <w:r w:rsidRPr="00986F88">
        <w:rPr>
          <w:sz w:val="24"/>
          <w:szCs w:val="24"/>
        </w:rPr>
        <w:t>2</w:t>
      </w:r>
      <w:r w:rsidR="0067050F">
        <w:rPr>
          <w:sz w:val="24"/>
          <w:szCs w:val="24"/>
        </w:rPr>
        <w:t>6</w:t>
      </w:r>
      <w:r w:rsidRPr="00986F88">
        <w:rPr>
          <w:sz w:val="24"/>
          <w:szCs w:val="24"/>
        </w:rPr>
        <w:t>.05.2023</w:t>
      </w:r>
    </w:p>
    <w:p w14:paraId="23DB6DAC" w14:textId="77777777" w:rsidR="00986F88" w:rsidRPr="00986F88" w:rsidRDefault="00986F88" w:rsidP="00986F88">
      <w:pPr>
        <w:pStyle w:val="AralkYok"/>
        <w:rPr>
          <w:sz w:val="24"/>
          <w:szCs w:val="24"/>
        </w:rPr>
      </w:pPr>
    </w:p>
    <w:p w14:paraId="340B30C8" w14:textId="77777777" w:rsidR="00986F88" w:rsidRDefault="00986F88" w:rsidP="00986F88">
      <w:pPr>
        <w:pStyle w:val="AralkYok"/>
        <w:rPr>
          <w:sz w:val="24"/>
          <w:szCs w:val="24"/>
        </w:rPr>
      </w:pPr>
      <w:r w:rsidRPr="00986F88">
        <w:rPr>
          <w:sz w:val="24"/>
          <w:szCs w:val="24"/>
        </w:rPr>
        <w:t>Gişelerde bulamayacağınız Avrupa filmleri, “Avrupa Filmleri Haftası”nda, AB Bilgi Merkezleri’nin desteğiyle 10 ilde farklı tarihlerde Türkiye’de izleyiciyle buluşacak.</w:t>
      </w:r>
    </w:p>
    <w:p w14:paraId="2C5B4592" w14:textId="77777777" w:rsidR="00986F88" w:rsidRPr="00986F88" w:rsidRDefault="00986F88" w:rsidP="00986F88">
      <w:pPr>
        <w:pStyle w:val="AralkYok"/>
        <w:rPr>
          <w:sz w:val="24"/>
          <w:szCs w:val="24"/>
        </w:rPr>
      </w:pPr>
    </w:p>
    <w:p w14:paraId="4488AE82" w14:textId="77777777" w:rsidR="00986F88" w:rsidRDefault="00986F88" w:rsidP="00986F88">
      <w:pPr>
        <w:pStyle w:val="AralkYok"/>
        <w:rPr>
          <w:sz w:val="24"/>
          <w:szCs w:val="24"/>
        </w:rPr>
      </w:pPr>
      <w:r w:rsidRPr="00986F88">
        <w:rPr>
          <w:sz w:val="24"/>
          <w:szCs w:val="24"/>
        </w:rPr>
        <w:t>13 Haziran’da Ankara’da gerçekleşecek galanın ardından, “Avrupa Filmleri Haftası” illerdeki yolculuğuna 16-22 Haziran 2023 tarihlerinde Eskişehir ve Trabzon’da başlayacak; 11-16 Eylül’de İzmir’de devam edecek; 22-28 Eylül’de Antalya, Bursa, Denizli, Diyarbakır, Edirne, Mersin, Samsun’da eş zamanlı gerçekleştirilecek gösterimlerle son bulacak.</w:t>
      </w:r>
    </w:p>
    <w:p w14:paraId="4A9B7B1B" w14:textId="77777777" w:rsidR="00986F88" w:rsidRPr="00986F88" w:rsidRDefault="00986F88" w:rsidP="00986F88">
      <w:pPr>
        <w:pStyle w:val="AralkYok"/>
        <w:rPr>
          <w:sz w:val="24"/>
          <w:szCs w:val="24"/>
        </w:rPr>
      </w:pPr>
    </w:p>
    <w:p w14:paraId="49CE9865" w14:textId="77777777" w:rsidR="00986F88" w:rsidRPr="00986F88" w:rsidRDefault="00986F88" w:rsidP="00986F88">
      <w:pPr>
        <w:pStyle w:val="AralkYok"/>
        <w:rPr>
          <w:sz w:val="24"/>
          <w:szCs w:val="24"/>
        </w:rPr>
      </w:pPr>
      <w:r w:rsidRPr="00986F88">
        <w:rPr>
          <w:b/>
          <w:bCs/>
          <w:sz w:val="24"/>
          <w:szCs w:val="24"/>
        </w:rPr>
        <w:t>Gala Gecesinde (yalnızca davet üzerinedir),</w:t>
      </w:r>
      <w:r w:rsidRPr="00986F88">
        <w:rPr>
          <w:sz w:val="24"/>
          <w:szCs w:val="24"/>
        </w:rPr>
        <w:t xml:space="preserve"> Ukrayna yapımı “Lüksemburg, Lüksemburg” filminin Türkiye ilk gösterimi Yunanistan Büyükelçiliği’nin desteğiyle gerçekleşecek.  </w:t>
      </w:r>
    </w:p>
    <w:p w14:paraId="15B92F83" w14:textId="77777777" w:rsidR="00986F88" w:rsidRPr="00986F88" w:rsidRDefault="00986F88" w:rsidP="00986F88">
      <w:pPr>
        <w:pStyle w:val="AralkYok"/>
        <w:rPr>
          <w:sz w:val="24"/>
          <w:szCs w:val="24"/>
        </w:rPr>
      </w:pPr>
    </w:p>
    <w:p w14:paraId="7C607FBD" w14:textId="77777777" w:rsidR="00986F88" w:rsidRDefault="00986F88" w:rsidP="00986F88">
      <w:pPr>
        <w:pStyle w:val="AralkYok"/>
        <w:rPr>
          <w:sz w:val="24"/>
          <w:szCs w:val="24"/>
        </w:rPr>
      </w:pPr>
      <w:r w:rsidRPr="00986F88">
        <w:rPr>
          <w:sz w:val="24"/>
          <w:szCs w:val="24"/>
        </w:rPr>
        <w:t xml:space="preserve">AB Üye Devletlerinin Türkiye Büyükelçilikleri ve AB Delegasyonu, </w:t>
      </w:r>
      <w:r w:rsidRPr="00986F88">
        <w:rPr>
          <w:b/>
          <w:bCs/>
          <w:sz w:val="24"/>
          <w:szCs w:val="24"/>
        </w:rPr>
        <w:t>10 ilde Anadolu turnesine çıkacak 16 Avrupa filmi</w:t>
      </w:r>
      <w:r w:rsidRPr="00986F88">
        <w:rPr>
          <w:sz w:val="24"/>
          <w:szCs w:val="24"/>
        </w:rPr>
        <w:t>ni seçti:</w:t>
      </w:r>
    </w:p>
    <w:p w14:paraId="1D117CFC" w14:textId="77777777" w:rsidR="00986F88" w:rsidRPr="00986F88" w:rsidRDefault="00986F88" w:rsidP="00986F88">
      <w:pPr>
        <w:pStyle w:val="AralkYok"/>
        <w:rPr>
          <w:sz w:val="24"/>
          <w:szCs w:val="24"/>
        </w:rPr>
      </w:pPr>
    </w:p>
    <w:p w14:paraId="42F484D2" w14:textId="77777777" w:rsidR="00986F88" w:rsidRPr="00986F88" w:rsidRDefault="00986F88" w:rsidP="00986F88">
      <w:pPr>
        <w:pStyle w:val="AralkYok"/>
        <w:rPr>
          <w:sz w:val="24"/>
          <w:szCs w:val="24"/>
        </w:rPr>
      </w:pPr>
      <w:r w:rsidRPr="00986F88">
        <w:rPr>
          <w:sz w:val="24"/>
          <w:szCs w:val="24"/>
        </w:rPr>
        <w:t xml:space="preserve">Avusturya’dan “Oskar ve Lilli”, Belçika’dan “Molenbeek’in Tanrıları”, Bulgaristan’dan “Sonsuz Bahçe”, Estonya’dan “Eczacı Melchior”, Finlandiya’dan “Aurora”, Fransa’dan “En Başarılı Prodüksiyon”, Almanya’dan “Rabiye Kurnaz George W. Bush’a Karşı”, İrlanda’dan “Amber’le Çıkmak”, İtalya’dan “İyiyim”, Letonya’dan “Evlilik Hayatım”, Litvanya’dan “Koşucu”, Malta’dan “Luzzu”, Hollanda’dan “Vahşi Amsterdam”, Polonya’dan “Bir Daha Asla Kar Yağmayacak”, İspanya’dan “Kız Öğrenciler” ve İsveç’ten “Faili Meçhul” filmleri; sırasıyla </w:t>
      </w:r>
      <w:r w:rsidRPr="00986F88">
        <w:rPr>
          <w:b/>
          <w:bCs/>
          <w:sz w:val="24"/>
          <w:szCs w:val="24"/>
        </w:rPr>
        <w:t>Eskişehir, Trabzon, İzmir, Antalya, Bursa, Denizli, Diyarbakır, Edirne, Mersin, Samsun’</w:t>
      </w:r>
      <w:r w:rsidRPr="00986F88">
        <w:rPr>
          <w:sz w:val="24"/>
          <w:szCs w:val="24"/>
        </w:rPr>
        <w:t>da izleyicilerle buluşacak.</w:t>
      </w:r>
    </w:p>
    <w:p w14:paraId="39984BC0" w14:textId="77777777" w:rsidR="00986F88" w:rsidRDefault="00986F88" w:rsidP="00986F88">
      <w:pPr>
        <w:pStyle w:val="AralkYok"/>
        <w:rPr>
          <w:sz w:val="24"/>
          <w:szCs w:val="24"/>
        </w:rPr>
      </w:pPr>
      <w:r w:rsidRPr="00986F88">
        <w:rPr>
          <w:sz w:val="24"/>
          <w:szCs w:val="24"/>
        </w:rPr>
        <w:t>10 ildeki tüm gösterimler halka açık ve ücretsizdir.</w:t>
      </w:r>
    </w:p>
    <w:p w14:paraId="229EC7F6" w14:textId="77777777" w:rsidR="00986F88" w:rsidRPr="00986F88" w:rsidRDefault="00986F88" w:rsidP="00986F88">
      <w:pPr>
        <w:pStyle w:val="AralkYok"/>
        <w:rPr>
          <w:sz w:val="24"/>
          <w:szCs w:val="24"/>
        </w:rPr>
      </w:pPr>
    </w:p>
    <w:p w14:paraId="4069FF96" w14:textId="77777777" w:rsidR="00986F88" w:rsidRDefault="00986F88" w:rsidP="00986F88">
      <w:pPr>
        <w:pStyle w:val="AralkYok"/>
        <w:rPr>
          <w:sz w:val="24"/>
          <w:szCs w:val="24"/>
        </w:rPr>
      </w:pPr>
      <w:r w:rsidRPr="00986F88">
        <w:rPr>
          <w:b/>
          <w:bCs/>
          <w:sz w:val="24"/>
          <w:szCs w:val="24"/>
        </w:rPr>
        <w:t>Şehirlerdeki etkinlik mekanları</w:t>
      </w:r>
      <w:r w:rsidRPr="00986F88">
        <w:rPr>
          <w:sz w:val="24"/>
          <w:szCs w:val="24"/>
        </w:rPr>
        <w:t xml:space="preserve"> ise Antalya’da Antalya Kültür Sanat, Bursa’da Tayyare Kültür Merkezi, Denizli’de Paribu Cineverse Forum Çamlık, Diyarbakır’da Mordem Sanat, Edirne’de Cinemarine Erasta AVM, Eskişehir’de Cinema Pink Kanatlı AVM, İzmir’de Fransız Kültür Merkezi, Mersin’de Palm City AVM Cinemarine, Samsun’da Paribu Cineverse Samsun Yeşilyurt ve Trabzon’da Lara Sineması olarak belirlendi.</w:t>
      </w:r>
    </w:p>
    <w:p w14:paraId="3D7EE174" w14:textId="77777777" w:rsidR="00171FF7" w:rsidRDefault="00171FF7" w:rsidP="00986F88">
      <w:pPr>
        <w:pStyle w:val="AralkYok"/>
        <w:rPr>
          <w:sz w:val="24"/>
          <w:szCs w:val="24"/>
        </w:rPr>
      </w:pPr>
    </w:p>
    <w:p w14:paraId="479BEF50" w14:textId="77777777" w:rsidR="00171FF7" w:rsidRDefault="00171FF7" w:rsidP="00986F88">
      <w:pPr>
        <w:pStyle w:val="AralkYok"/>
        <w:rPr>
          <w:sz w:val="24"/>
          <w:szCs w:val="24"/>
        </w:rPr>
      </w:pPr>
      <w:r>
        <w:rPr>
          <w:sz w:val="24"/>
          <w:szCs w:val="24"/>
        </w:rPr>
        <w:t xml:space="preserve">Tanıtım Filmi: </w:t>
      </w:r>
      <w:hyperlink r:id="rId4" w:history="1">
        <w:r w:rsidRPr="00E11BEF">
          <w:rPr>
            <w:rStyle w:val="Kpr"/>
            <w:sz w:val="24"/>
            <w:szCs w:val="24"/>
          </w:rPr>
          <w:t>https://www.youtube.com/watch?v=-9TwYCI_aJc</w:t>
        </w:r>
      </w:hyperlink>
    </w:p>
    <w:p w14:paraId="4438B78A" w14:textId="77777777" w:rsidR="00171FF7" w:rsidRPr="00986F88" w:rsidRDefault="00171FF7" w:rsidP="00986F88">
      <w:pPr>
        <w:pStyle w:val="AralkYok"/>
        <w:rPr>
          <w:sz w:val="24"/>
          <w:szCs w:val="24"/>
        </w:rPr>
      </w:pPr>
    </w:p>
    <w:sectPr w:rsidR="00171FF7" w:rsidRPr="00986F8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8"/>
    <w:rsid w:val="00147A57"/>
    <w:rsid w:val="00171FF7"/>
    <w:rsid w:val="00383653"/>
    <w:rsid w:val="0067050F"/>
    <w:rsid w:val="00986F8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A04"/>
  <w15:chartTrackingRefBased/>
  <w15:docId w15:val="{8AAA656B-DEDF-44B1-B9AE-AB10A02B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88"/>
  </w:style>
  <w:style w:type="paragraph" w:styleId="Balk1">
    <w:name w:val="heading 1"/>
    <w:basedOn w:val="Normal"/>
    <w:link w:val="Balk1Char"/>
    <w:uiPriority w:val="9"/>
    <w:qFormat/>
    <w:rsid w:val="00986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4">
    <w:name w:val="heading 4"/>
    <w:basedOn w:val="Normal"/>
    <w:link w:val="Balk4Char"/>
    <w:uiPriority w:val="9"/>
    <w:qFormat/>
    <w:rsid w:val="00986F8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986F88"/>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Balk6">
    <w:name w:val="heading 6"/>
    <w:basedOn w:val="Normal"/>
    <w:link w:val="Balk6Char"/>
    <w:uiPriority w:val="9"/>
    <w:qFormat/>
    <w:rsid w:val="00986F88"/>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6F88"/>
    <w:rPr>
      <w:rFonts w:ascii="Times New Roman" w:eastAsia="Times New Roman" w:hAnsi="Times New Roman" w:cs="Times New Roman"/>
      <w:b/>
      <w:bCs/>
      <w:kern w:val="36"/>
      <w:sz w:val="48"/>
      <w:szCs w:val="48"/>
      <w:lang w:eastAsia="tr-TR"/>
      <w14:ligatures w14:val="none"/>
    </w:rPr>
  </w:style>
  <w:style w:type="character" w:customStyle="1" w:styleId="Balk4Char">
    <w:name w:val="Başlık 4 Char"/>
    <w:basedOn w:val="VarsaylanParagrafYazTipi"/>
    <w:link w:val="Balk4"/>
    <w:uiPriority w:val="9"/>
    <w:rsid w:val="00986F88"/>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986F88"/>
    <w:rPr>
      <w:rFonts w:ascii="Times New Roman" w:eastAsia="Times New Roman" w:hAnsi="Times New Roman" w:cs="Times New Roman"/>
      <w:b/>
      <w:bCs/>
      <w:kern w:val="0"/>
      <w:sz w:val="20"/>
      <w:szCs w:val="20"/>
      <w:lang w:eastAsia="tr-TR"/>
      <w14:ligatures w14:val="none"/>
    </w:rPr>
  </w:style>
  <w:style w:type="character" w:customStyle="1" w:styleId="Balk6Char">
    <w:name w:val="Başlık 6 Char"/>
    <w:basedOn w:val="VarsaylanParagrafYazTipi"/>
    <w:link w:val="Balk6"/>
    <w:uiPriority w:val="9"/>
    <w:rsid w:val="00986F88"/>
    <w:rPr>
      <w:rFonts w:ascii="Times New Roman" w:eastAsia="Times New Roman" w:hAnsi="Times New Roman" w:cs="Times New Roman"/>
      <w:b/>
      <w:bCs/>
      <w:kern w:val="0"/>
      <w:sz w:val="15"/>
      <w:szCs w:val="15"/>
      <w:lang w:eastAsia="tr-TR"/>
      <w14:ligatures w14:val="none"/>
    </w:rPr>
  </w:style>
  <w:style w:type="paragraph" w:styleId="NormalWeb">
    <w:name w:val="Normal (Web)"/>
    <w:basedOn w:val="Normal"/>
    <w:uiPriority w:val="99"/>
    <w:semiHidden/>
    <w:unhideWhenUsed/>
    <w:rsid w:val="00986F8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986F88"/>
    <w:rPr>
      <w:b/>
      <w:bCs/>
    </w:rPr>
  </w:style>
  <w:style w:type="character" w:styleId="Vurgu">
    <w:name w:val="Emphasis"/>
    <w:basedOn w:val="VarsaylanParagrafYazTipi"/>
    <w:uiPriority w:val="20"/>
    <w:qFormat/>
    <w:rsid w:val="00986F88"/>
    <w:rPr>
      <w:i/>
      <w:iCs/>
    </w:rPr>
  </w:style>
  <w:style w:type="character" w:styleId="Kpr">
    <w:name w:val="Hyperlink"/>
    <w:basedOn w:val="VarsaylanParagrafYazTipi"/>
    <w:uiPriority w:val="99"/>
    <w:unhideWhenUsed/>
    <w:rsid w:val="00986F88"/>
    <w:rPr>
      <w:color w:val="0000FF"/>
      <w:u w:val="single"/>
    </w:rPr>
  </w:style>
  <w:style w:type="paragraph" w:styleId="AralkYok">
    <w:name w:val="No Spacing"/>
    <w:uiPriority w:val="1"/>
    <w:qFormat/>
    <w:rsid w:val="00986F88"/>
    <w:pPr>
      <w:spacing w:after="0" w:line="240" w:lineRule="auto"/>
    </w:pPr>
  </w:style>
  <w:style w:type="character" w:styleId="zmlenmeyenBahsetme">
    <w:name w:val="Unresolved Mention"/>
    <w:basedOn w:val="VarsaylanParagrafYazTipi"/>
    <w:uiPriority w:val="99"/>
    <w:semiHidden/>
    <w:unhideWhenUsed/>
    <w:rsid w:val="00171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6062">
      <w:bodyDiv w:val="1"/>
      <w:marLeft w:val="0"/>
      <w:marRight w:val="0"/>
      <w:marTop w:val="0"/>
      <w:marBottom w:val="0"/>
      <w:divBdr>
        <w:top w:val="none" w:sz="0" w:space="0" w:color="auto"/>
        <w:left w:val="none" w:sz="0" w:space="0" w:color="auto"/>
        <w:bottom w:val="none" w:sz="0" w:space="0" w:color="auto"/>
        <w:right w:val="none" w:sz="0" w:space="0" w:color="auto"/>
      </w:divBdr>
      <w:divsChild>
        <w:div w:id="1720663226">
          <w:marLeft w:val="0"/>
          <w:marRight w:val="0"/>
          <w:marTop w:val="0"/>
          <w:marBottom w:val="0"/>
          <w:divBdr>
            <w:top w:val="none" w:sz="0" w:space="0" w:color="auto"/>
            <w:left w:val="none" w:sz="0" w:space="0" w:color="auto"/>
            <w:bottom w:val="none" w:sz="0" w:space="0" w:color="auto"/>
            <w:right w:val="none" w:sz="0" w:space="0" w:color="auto"/>
          </w:divBdr>
          <w:divsChild>
            <w:div w:id="1549533393">
              <w:marLeft w:val="0"/>
              <w:marRight w:val="0"/>
              <w:marTop w:val="0"/>
              <w:marBottom w:val="0"/>
              <w:divBdr>
                <w:top w:val="none" w:sz="0" w:space="0" w:color="auto"/>
                <w:left w:val="none" w:sz="0" w:space="0" w:color="auto"/>
                <w:bottom w:val="none" w:sz="0" w:space="0" w:color="auto"/>
                <w:right w:val="none" w:sz="0" w:space="0" w:color="auto"/>
              </w:divBdr>
              <w:divsChild>
                <w:div w:id="1848016343">
                  <w:marLeft w:val="0"/>
                  <w:marRight w:val="0"/>
                  <w:marTop w:val="0"/>
                  <w:marBottom w:val="0"/>
                  <w:divBdr>
                    <w:top w:val="none" w:sz="0" w:space="0" w:color="auto"/>
                    <w:left w:val="none" w:sz="0" w:space="0" w:color="auto"/>
                    <w:bottom w:val="none" w:sz="0" w:space="0" w:color="auto"/>
                    <w:right w:val="none" w:sz="0" w:space="0" w:color="auto"/>
                  </w:divBdr>
                  <w:divsChild>
                    <w:div w:id="2040155725">
                      <w:marLeft w:val="0"/>
                      <w:marRight w:val="0"/>
                      <w:marTop w:val="0"/>
                      <w:marBottom w:val="0"/>
                      <w:divBdr>
                        <w:top w:val="none" w:sz="0" w:space="0" w:color="auto"/>
                        <w:left w:val="none" w:sz="0" w:space="0" w:color="auto"/>
                        <w:bottom w:val="none" w:sz="0" w:space="0" w:color="auto"/>
                        <w:right w:val="none" w:sz="0" w:space="0" w:color="auto"/>
                      </w:divBdr>
                      <w:divsChild>
                        <w:div w:id="1155144152">
                          <w:marLeft w:val="0"/>
                          <w:marRight w:val="0"/>
                          <w:marTop w:val="0"/>
                          <w:marBottom w:val="0"/>
                          <w:divBdr>
                            <w:top w:val="none" w:sz="0" w:space="0" w:color="auto"/>
                            <w:left w:val="none" w:sz="0" w:space="0" w:color="auto"/>
                            <w:bottom w:val="none" w:sz="0" w:space="0" w:color="auto"/>
                            <w:right w:val="none" w:sz="0" w:space="0" w:color="auto"/>
                          </w:divBdr>
                          <w:divsChild>
                            <w:div w:id="1241255555">
                              <w:marLeft w:val="0"/>
                              <w:marRight w:val="0"/>
                              <w:marTop w:val="0"/>
                              <w:marBottom w:val="0"/>
                              <w:divBdr>
                                <w:top w:val="none" w:sz="0" w:space="0" w:color="auto"/>
                                <w:left w:val="none" w:sz="0" w:space="0" w:color="auto"/>
                                <w:bottom w:val="none" w:sz="0" w:space="0" w:color="auto"/>
                                <w:right w:val="none" w:sz="0" w:space="0" w:color="auto"/>
                              </w:divBdr>
                              <w:divsChild>
                                <w:div w:id="1056780630">
                                  <w:marLeft w:val="0"/>
                                  <w:marRight w:val="0"/>
                                  <w:marTop w:val="0"/>
                                  <w:marBottom w:val="0"/>
                                  <w:divBdr>
                                    <w:top w:val="none" w:sz="0" w:space="0" w:color="auto"/>
                                    <w:left w:val="none" w:sz="0" w:space="0" w:color="auto"/>
                                    <w:bottom w:val="none" w:sz="0" w:space="0" w:color="auto"/>
                                    <w:right w:val="none" w:sz="0" w:space="0" w:color="auto"/>
                                  </w:divBdr>
                                  <w:divsChild>
                                    <w:div w:id="1824279115">
                                      <w:marLeft w:val="0"/>
                                      <w:marRight w:val="0"/>
                                      <w:marTop w:val="0"/>
                                      <w:marBottom w:val="0"/>
                                      <w:divBdr>
                                        <w:top w:val="none" w:sz="0" w:space="0" w:color="auto"/>
                                        <w:left w:val="none" w:sz="0" w:space="0" w:color="auto"/>
                                        <w:bottom w:val="none" w:sz="0" w:space="0" w:color="auto"/>
                                        <w:right w:val="none" w:sz="0" w:space="0" w:color="auto"/>
                                      </w:divBdr>
                                      <w:divsChild>
                                        <w:div w:id="907377762">
                                          <w:marLeft w:val="0"/>
                                          <w:marRight w:val="0"/>
                                          <w:marTop w:val="0"/>
                                          <w:marBottom w:val="0"/>
                                          <w:divBdr>
                                            <w:top w:val="none" w:sz="0" w:space="0" w:color="auto"/>
                                            <w:left w:val="none" w:sz="0" w:space="0" w:color="auto"/>
                                            <w:bottom w:val="none" w:sz="0" w:space="0" w:color="auto"/>
                                            <w:right w:val="none" w:sz="0" w:space="0" w:color="auto"/>
                                          </w:divBdr>
                                          <w:divsChild>
                                            <w:div w:id="493960331">
                                              <w:marLeft w:val="0"/>
                                              <w:marRight w:val="0"/>
                                              <w:marTop w:val="0"/>
                                              <w:marBottom w:val="0"/>
                                              <w:divBdr>
                                                <w:top w:val="none" w:sz="0" w:space="0" w:color="auto"/>
                                                <w:left w:val="none" w:sz="0" w:space="0" w:color="auto"/>
                                                <w:bottom w:val="none" w:sz="0" w:space="0" w:color="auto"/>
                                                <w:right w:val="none" w:sz="0" w:space="0" w:color="auto"/>
                                              </w:divBdr>
                                              <w:divsChild>
                                                <w:div w:id="351492560">
                                                  <w:marLeft w:val="0"/>
                                                  <w:marRight w:val="0"/>
                                                  <w:marTop w:val="0"/>
                                                  <w:marBottom w:val="0"/>
                                                  <w:divBdr>
                                                    <w:top w:val="none" w:sz="0" w:space="0" w:color="auto"/>
                                                    <w:left w:val="none" w:sz="0" w:space="0" w:color="auto"/>
                                                    <w:bottom w:val="none" w:sz="0" w:space="0" w:color="auto"/>
                                                    <w:right w:val="none" w:sz="0" w:space="0" w:color="auto"/>
                                                  </w:divBdr>
                                                  <w:divsChild>
                                                    <w:div w:id="1037704548">
                                                      <w:marLeft w:val="0"/>
                                                      <w:marRight w:val="0"/>
                                                      <w:marTop w:val="0"/>
                                                      <w:marBottom w:val="0"/>
                                                      <w:divBdr>
                                                        <w:top w:val="none" w:sz="0" w:space="0" w:color="auto"/>
                                                        <w:left w:val="none" w:sz="0" w:space="0" w:color="auto"/>
                                                        <w:bottom w:val="none" w:sz="0" w:space="0" w:color="auto"/>
                                                        <w:right w:val="none" w:sz="0" w:space="0" w:color="auto"/>
                                                      </w:divBdr>
                                                      <w:divsChild>
                                                        <w:div w:id="35129329">
                                                          <w:marLeft w:val="0"/>
                                                          <w:marRight w:val="0"/>
                                                          <w:marTop w:val="0"/>
                                                          <w:marBottom w:val="0"/>
                                                          <w:divBdr>
                                                            <w:top w:val="none" w:sz="0" w:space="0" w:color="auto"/>
                                                            <w:left w:val="none" w:sz="0" w:space="0" w:color="auto"/>
                                                            <w:bottom w:val="none" w:sz="0" w:space="0" w:color="auto"/>
                                                            <w:right w:val="none" w:sz="0" w:space="0" w:color="auto"/>
                                                          </w:divBdr>
                                                        </w:div>
                                                      </w:divsChild>
                                                    </w:div>
                                                    <w:div w:id="1758746930">
                                                      <w:marLeft w:val="0"/>
                                                      <w:marRight w:val="0"/>
                                                      <w:marTop w:val="0"/>
                                                      <w:marBottom w:val="0"/>
                                                      <w:divBdr>
                                                        <w:top w:val="none" w:sz="0" w:space="0" w:color="auto"/>
                                                        <w:left w:val="none" w:sz="0" w:space="0" w:color="auto"/>
                                                        <w:bottom w:val="none" w:sz="0" w:space="0" w:color="auto"/>
                                                        <w:right w:val="none" w:sz="0" w:space="0" w:color="auto"/>
                                                      </w:divBdr>
                                                      <w:divsChild>
                                                        <w:div w:id="167839730">
                                                          <w:marLeft w:val="0"/>
                                                          <w:marRight w:val="0"/>
                                                          <w:marTop w:val="0"/>
                                                          <w:marBottom w:val="0"/>
                                                          <w:divBdr>
                                                            <w:top w:val="none" w:sz="0" w:space="0" w:color="auto"/>
                                                            <w:left w:val="none" w:sz="0" w:space="0" w:color="auto"/>
                                                            <w:bottom w:val="none" w:sz="0" w:space="0" w:color="auto"/>
                                                            <w:right w:val="none" w:sz="0" w:space="0" w:color="auto"/>
                                                          </w:divBdr>
                                                        </w:div>
                                                      </w:divsChild>
                                                    </w:div>
                                                    <w:div w:id="404187524">
                                                      <w:marLeft w:val="0"/>
                                                      <w:marRight w:val="0"/>
                                                      <w:marTop w:val="0"/>
                                                      <w:marBottom w:val="0"/>
                                                      <w:divBdr>
                                                        <w:top w:val="none" w:sz="0" w:space="0" w:color="auto"/>
                                                        <w:left w:val="none" w:sz="0" w:space="0" w:color="auto"/>
                                                        <w:bottom w:val="none" w:sz="0" w:space="0" w:color="auto"/>
                                                        <w:right w:val="none" w:sz="0" w:space="0" w:color="auto"/>
                                                      </w:divBdr>
                                                      <w:divsChild>
                                                        <w:div w:id="1795715466">
                                                          <w:marLeft w:val="0"/>
                                                          <w:marRight w:val="0"/>
                                                          <w:marTop w:val="0"/>
                                                          <w:marBottom w:val="0"/>
                                                          <w:divBdr>
                                                            <w:top w:val="none" w:sz="0" w:space="0" w:color="auto"/>
                                                            <w:left w:val="none" w:sz="0" w:space="0" w:color="auto"/>
                                                            <w:bottom w:val="none" w:sz="0" w:space="0" w:color="auto"/>
                                                            <w:right w:val="none" w:sz="0" w:space="0" w:color="auto"/>
                                                          </w:divBdr>
                                                        </w:div>
                                                        <w:div w:id="1538813390">
                                                          <w:marLeft w:val="0"/>
                                                          <w:marRight w:val="0"/>
                                                          <w:marTop w:val="0"/>
                                                          <w:marBottom w:val="0"/>
                                                          <w:divBdr>
                                                            <w:top w:val="none" w:sz="0" w:space="0" w:color="auto"/>
                                                            <w:left w:val="none" w:sz="0" w:space="0" w:color="auto"/>
                                                            <w:bottom w:val="none" w:sz="0" w:space="0" w:color="auto"/>
                                                            <w:right w:val="none" w:sz="0" w:space="0" w:color="auto"/>
                                                          </w:divBdr>
                                                          <w:divsChild>
                                                            <w:div w:id="15832236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2876">
                                          <w:marLeft w:val="0"/>
                                          <w:marRight w:val="0"/>
                                          <w:marTop w:val="0"/>
                                          <w:marBottom w:val="0"/>
                                          <w:divBdr>
                                            <w:top w:val="none" w:sz="0" w:space="0" w:color="auto"/>
                                            <w:left w:val="none" w:sz="0" w:space="0" w:color="auto"/>
                                            <w:bottom w:val="none" w:sz="0" w:space="0" w:color="auto"/>
                                            <w:right w:val="none" w:sz="0" w:space="0" w:color="auto"/>
                                          </w:divBdr>
                                          <w:divsChild>
                                            <w:div w:id="1954288704">
                                              <w:marLeft w:val="0"/>
                                              <w:marRight w:val="0"/>
                                              <w:marTop w:val="0"/>
                                              <w:marBottom w:val="0"/>
                                              <w:divBdr>
                                                <w:top w:val="none" w:sz="0" w:space="0" w:color="auto"/>
                                                <w:left w:val="none" w:sz="0" w:space="0" w:color="auto"/>
                                                <w:bottom w:val="none" w:sz="0" w:space="0" w:color="auto"/>
                                                <w:right w:val="none" w:sz="0" w:space="0" w:color="auto"/>
                                              </w:divBdr>
                                              <w:divsChild>
                                                <w:div w:id="125900915">
                                                  <w:marLeft w:val="0"/>
                                                  <w:marRight w:val="0"/>
                                                  <w:marTop w:val="0"/>
                                                  <w:marBottom w:val="0"/>
                                                  <w:divBdr>
                                                    <w:top w:val="none" w:sz="0" w:space="0" w:color="auto"/>
                                                    <w:left w:val="none" w:sz="0" w:space="0" w:color="auto"/>
                                                    <w:bottom w:val="none" w:sz="0" w:space="0" w:color="auto"/>
                                                    <w:right w:val="none" w:sz="0" w:space="0" w:color="auto"/>
                                                  </w:divBdr>
                                                  <w:divsChild>
                                                    <w:div w:id="1926184675">
                                                      <w:marLeft w:val="0"/>
                                                      <w:marRight w:val="0"/>
                                                      <w:marTop w:val="0"/>
                                                      <w:marBottom w:val="0"/>
                                                      <w:divBdr>
                                                        <w:top w:val="none" w:sz="0" w:space="0" w:color="auto"/>
                                                        <w:left w:val="none" w:sz="0" w:space="0" w:color="auto"/>
                                                        <w:bottom w:val="none" w:sz="0" w:space="0" w:color="auto"/>
                                                        <w:right w:val="none" w:sz="0" w:space="0" w:color="auto"/>
                                                      </w:divBdr>
                                                      <w:divsChild>
                                                        <w:div w:id="1543051472">
                                                          <w:marLeft w:val="0"/>
                                                          <w:marRight w:val="0"/>
                                                          <w:marTop w:val="0"/>
                                                          <w:marBottom w:val="0"/>
                                                          <w:divBdr>
                                                            <w:top w:val="none" w:sz="0" w:space="0" w:color="auto"/>
                                                            <w:left w:val="none" w:sz="0" w:space="0" w:color="auto"/>
                                                            <w:bottom w:val="none" w:sz="0" w:space="0" w:color="auto"/>
                                                            <w:right w:val="none" w:sz="0" w:space="0" w:color="auto"/>
                                                          </w:divBdr>
                                                          <w:divsChild>
                                                            <w:div w:id="1543975101">
                                                              <w:marLeft w:val="0"/>
                                                              <w:marRight w:val="0"/>
                                                              <w:marTop w:val="0"/>
                                                              <w:marBottom w:val="0"/>
                                                              <w:divBdr>
                                                                <w:top w:val="none" w:sz="0" w:space="0" w:color="auto"/>
                                                                <w:left w:val="none" w:sz="0" w:space="0" w:color="auto"/>
                                                                <w:bottom w:val="none" w:sz="0" w:space="0" w:color="auto"/>
                                                                <w:right w:val="none" w:sz="0" w:space="0" w:color="auto"/>
                                                              </w:divBdr>
                                                              <w:divsChild>
                                                                <w:div w:id="1235313426">
                                                                  <w:marLeft w:val="0"/>
                                                                  <w:marRight w:val="0"/>
                                                                  <w:marTop w:val="0"/>
                                                                  <w:marBottom w:val="0"/>
                                                                  <w:divBdr>
                                                                    <w:top w:val="none" w:sz="0" w:space="0" w:color="auto"/>
                                                                    <w:left w:val="none" w:sz="0" w:space="0" w:color="auto"/>
                                                                    <w:bottom w:val="none" w:sz="0" w:space="0" w:color="auto"/>
                                                                    <w:right w:val="none" w:sz="0" w:space="0" w:color="auto"/>
                                                                  </w:divBdr>
                                                                  <w:divsChild>
                                                                    <w:div w:id="1858501831">
                                                                      <w:marLeft w:val="0"/>
                                                                      <w:marRight w:val="0"/>
                                                                      <w:marTop w:val="0"/>
                                                                      <w:marBottom w:val="480"/>
                                                                      <w:divBdr>
                                                                        <w:top w:val="none" w:sz="0" w:space="0" w:color="auto"/>
                                                                        <w:left w:val="none" w:sz="0" w:space="0" w:color="auto"/>
                                                                        <w:bottom w:val="none" w:sz="0" w:space="0" w:color="auto"/>
                                                                        <w:right w:val="none" w:sz="0" w:space="0" w:color="auto"/>
                                                                      </w:divBdr>
                                                                      <w:divsChild>
                                                                        <w:div w:id="1819876357">
                                                                          <w:marLeft w:val="0"/>
                                                                          <w:marRight w:val="0"/>
                                                                          <w:marTop w:val="0"/>
                                                                          <w:marBottom w:val="0"/>
                                                                          <w:divBdr>
                                                                            <w:top w:val="none" w:sz="0" w:space="0" w:color="auto"/>
                                                                            <w:left w:val="none" w:sz="0" w:space="0" w:color="auto"/>
                                                                            <w:bottom w:val="none" w:sz="0" w:space="0" w:color="auto"/>
                                                                            <w:right w:val="none" w:sz="0" w:space="0" w:color="auto"/>
                                                                          </w:divBdr>
                                                                        </w:div>
                                                                        <w:div w:id="116998231">
                                                                          <w:marLeft w:val="0"/>
                                                                          <w:marRight w:val="0"/>
                                                                          <w:marTop w:val="0"/>
                                                                          <w:marBottom w:val="0"/>
                                                                          <w:divBdr>
                                                                            <w:top w:val="none" w:sz="0" w:space="0" w:color="auto"/>
                                                                            <w:left w:val="none" w:sz="0" w:space="0" w:color="auto"/>
                                                                            <w:bottom w:val="none" w:sz="0" w:space="0" w:color="auto"/>
                                                                            <w:right w:val="none" w:sz="0" w:space="0" w:color="auto"/>
                                                                          </w:divBdr>
                                                                        </w:div>
                                                                      </w:divsChild>
                                                                    </w:div>
                                                                    <w:div w:id="1219437103">
                                                                      <w:marLeft w:val="0"/>
                                                                      <w:marRight w:val="0"/>
                                                                      <w:marTop w:val="0"/>
                                                                      <w:marBottom w:val="480"/>
                                                                      <w:divBdr>
                                                                        <w:top w:val="none" w:sz="0" w:space="0" w:color="auto"/>
                                                                        <w:left w:val="none" w:sz="0" w:space="0" w:color="auto"/>
                                                                        <w:bottom w:val="none" w:sz="0" w:space="0" w:color="auto"/>
                                                                        <w:right w:val="none" w:sz="0" w:space="0" w:color="auto"/>
                                                                      </w:divBdr>
                                                                      <w:divsChild>
                                                                        <w:div w:id="2141728293">
                                                                          <w:marLeft w:val="0"/>
                                                                          <w:marRight w:val="0"/>
                                                                          <w:marTop w:val="0"/>
                                                                          <w:marBottom w:val="0"/>
                                                                          <w:divBdr>
                                                                            <w:top w:val="none" w:sz="0" w:space="0" w:color="auto"/>
                                                                            <w:left w:val="none" w:sz="0" w:space="0" w:color="auto"/>
                                                                            <w:bottom w:val="none" w:sz="0" w:space="0" w:color="auto"/>
                                                                            <w:right w:val="none" w:sz="0" w:space="0" w:color="auto"/>
                                                                          </w:divBdr>
                                                                        </w:div>
                                                                        <w:div w:id="1479373997">
                                                                          <w:marLeft w:val="0"/>
                                                                          <w:marRight w:val="0"/>
                                                                          <w:marTop w:val="0"/>
                                                                          <w:marBottom w:val="0"/>
                                                                          <w:divBdr>
                                                                            <w:top w:val="none" w:sz="0" w:space="0" w:color="auto"/>
                                                                            <w:left w:val="none" w:sz="0" w:space="0" w:color="auto"/>
                                                                            <w:bottom w:val="none" w:sz="0" w:space="0" w:color="auto"/>
                                                                            <w:right w:val="none" w:sz="0" w:space="0" w:color="auto"/>
                                                                          </w:divBdr>
                                                                        </w:div>
                                                                      </w:divsChild>
                                                                    </w:div>
                                                                    <w:div w:id="1361012731">
                                                                      <w:marLeft w:val="0"/>
                                                                      <w:marRight w:val="0"/>
                                                                      <w:marTop w:val="0"/>
                                                                      <w:marBottom w:val="480"/>
                                                                      <w:divBdr>
                                                                        <w:top w:val="none" w:sz="0" w:space="0" w:color="auto"/>
                                                                        <w:left w:val="none" w:sz="0" w:space="0" w:color="auto"/>
                                                                        <w:bottom w:val="none" w:sz="0" w:space="0" w:color="auto"/>
                                                                        <w:right w:val="none" w:sz="0" w:space="0" w:color="auto"/>
                                                                      </w:divBdr>
                                                                      <w:divsChild>
                                                                        <w:div w:id="1708021033">
                                                                          <w:marLeft w:val="0"/>
                                                                          <w:marRight w:val="0"/>
                                                                          <w:marTop w:val="0"/>
                                                                          <w:marBottom w:val="0"/>
                                                                          <w:divBdr>
                                                                            <w:top w:val="none" w:sz="0" w:space="0" w:color="auto"/>
                                                                            <w:left w:val="none" w:sz="0" w:space="0" w:color="auto"/>
                                                                            <w:bottom w:val="none" w:sz="0" w:space="0" w:color="auto"/>
                                                                            <w:right w:val="none" w:sz="0" w:space="0" w:color="auto"/>
                                                                          </w:divBdr>
                                                                        </w:div>
                                                                        <w:div w:id="451288592">
                                                                          <w:marLeft w:val="0"/>
                                                                          <w:marRight w:val="0"/>
                                                                          <w:marTop w:val="0"/>
                                                                          <w:marBottom w:val="0"/>
                                                                          <w:divBdr>
                                                                            <w:top w:val="none" w:sz="0" w:space="0" w:color="auto"/>
                                                                            <w:left w:val="none" w:sz="0" w:space="0" w:color="auto"/>
                                                                            <w:bottom w:val="none" w:sz="0" w:space="0" w:color="auto"/>
                                                                            <w:right w:val="none" w:sz="0" w:space="0" w:color="auto"/>
                                                                          </w:divBdr>
                                                                        </w:div>
                                                                      </w:divsChild>
                                                                    </w:div>
                                                                    <w:div w:id="125973189">
                                                                      <w:marLeft w:val="0"/>
                                                                      <w:marRight w:val="0"/>
                                                                      <w:marTop w:val="0"/>
                                                                      <w:marBottom w:val="480"/>
                                                                      <w:divBdr>
                                                                        <w:top w:val="none" w:sz="0" w:space="0" w:color="auto"/>
                                                                        <w:left w:val="none" w:sz="0" w:space="0" w:color="auto"/>
                                                                        <w:bottom w:val="none" w:sz="0" w:space="0" w:color="auto"/>
                                                                        <w:right w:val="none" w:sz="0" w:space="0" w:color="auto"/>
                                                                      </w:divBdr>
                                                                      <w:divsChild>
                                                                        <w:div w:id="1066219232">
                                                                          <w:marLeft w:val="0"/>
                                                                          <w:marRight w:val="0"/>
                                                                          <w:marTop w:val="0"/>
                                                                          <w:marBottom w:val="0"/>
                                                                          <w:divBdr>
                                                                            <w:top w:val="none" w:sz="0" w:space="0" w:color="auto"/>
                                                                            <w:left w:val="none" w:sz="0" w:space="0" w:color="auto"/>
                                                                            <w:bottom w:val="none" w:sz="0" w:space="0" w:color="auto"/>
                                                                            <w:right w:val="none" w:sz="0" w:space="0" w:color="auto"/>
                                                                          </w:divBdr>
                                                                        </w:div>
                                                                        <w:div w:id="885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402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37286">
          <w:marLeft w:val="0"/>
          <w:marRight w:val="0"/>
          <w:marTop w:val="0"/>
          <w:marBottom w:val="0"/>
          <w:divBdr>
            <w:top w:val="none" w:sz="0" w:space="0" w:color="auto"/>
            <w:left w:val="none" w:sz="0" w:space="0" w:color="auto"/>
            <w:bottom w:val="none" w:sz="0" w:space="0" w:color="auto"/>
            <w:right w:val="none" w:sz="0" w:space="0" w:color="auto"/>
          </w:divBdr>
          <w:divsChild>
            <w:div w:id="1637568636">
              <w:marLeft w:val="0"/>
              <w:marRight w:val="0"/>
              <w:marTop w:val="0"/>
              <w:marBottom w:val="0"/>
              <w:divBdr>
                <w:top w:val="none" w:sz="0" w:space="0" w:color="auto"/>
                <w:left w:val="none" w:sz="0" w:space="0" w:color="auto"/>
                <w:bottom w:val="none" w:sz="0" w:space="0" w:color="auto"/>
                <w:right w:val="none" w:sz="0" w:space="0" w:color="auto"/>
              </w:divBdr>
              <w:divsChild>
                <w:div w:id="1410540459">
                  <w:marLeft w:val="0"/>
                  <w:marRight w:val="0"/>
                  <w:marTop w:val="0"/>
                  <w:marBottom w:val="0"/>
                  <w:divBdr>
                    <w:top w:val="none" w:sz="0" w:space="0" w:color="auto"/>
                    <w:left w:val="none" w:sz="0" w:space="0" w:color="auto"/>
                    <w:bottom w:val="none" w:sz="0" w:space="0" w:color="auto"/>
                    <w:right w:val="none" w:sz="0" w:space="0" w:color="auto"/>
                  </w:divBdr>
                </w:div>
              </w:divsChild>
            </w:div>
            <w:div w:id="1826621914">
              <w:marLeft w:val="0"/>
              <w:marRight w:val="0"/>
              <w:marTop w:val="0"/>
              <w:marBottom w:val="0"/>
              <w:divBdr>
                <w:top w:val="single" w:sz="6" w:space="15" w:color="707070"/>
                <w:left w:val="single" w:sz="6" w:space="0" w:color="707070"/>
                <w:bottom w:val="single" w:sz="6" w:space="0" w:color="707070"/>
                <w:right w:val="single" w:sz="6" w:space="0" w:color="707070"/>
              </w:divBdr>
              <w:divsChild>
                <w:div w:id="50035567">
                  <w:marLeft w:val="0"/>
                  <w:marRight w:val="0"/>
                  <w:marTop w:val="0"/>
                  <w:marBottom w:val="0"/>
                  <w:divBdr>
                    <w:top w:val="none" w:sz="0" w:space="0" w:color="auto"/>
                    <w:left w:val="none" w:sz="0" w:space="0" w:color="auto"/>
                    <w:bottom w:val="none" w:sz="0" w:space="0" w:color="auto"/>
                    <w:right w:val="none" w:sz="0" w:space="0" w:color="auto"/>
                  </w:divBdr>
                  <w:divsChild>
                    <w:div w:id="219512801">
                      <w:marLeft w:val="0"/>
                      <w:marRight w:val="0"/>
                      <w:marTop w:val="0"/>
                      <w:marBottom w:val="0"/>
                      <w:divBdr>
                        <w:top w:val="none" w:sz="0" w:space="0" w:color="auto"/>
                        <w:left w:val="none" w:sz="0" w:space="0" w:color="auto"/>
                        <w:bottom w:val="none" w:sz="0" w:space="0" w:color="auto"/>
                        <w:right w:val="none" w:sz="0" w:space="0" w:color="auto"/>
                      </w:divBdr>
                      <w:divsChild>
                        <w:div w:id="1761947561">
                          <w:marLeft w:val="0"/>
                          <w:marRight w:val="0"/>
                          <w:marTop w:val="0"/>
                          <w:marBottom w:val="0"/>
                          <w:divBdr>
                            <w:top w:val="none" w:sz="0" w:space="0" w:color="auto"/>
                            <w:left w:val="none" w:sz="0" w:space="0" w:color="auto"/>
                            <w:bottom w:val="none" w:sz="0" w:space="0" w:color="auto"/>
                            <w:right w:val="none" w:sz="0" w:space="0" w:color="auto"/>
                          </w:divBdr>
                          <w:divsChild>
                            <w:div w:id="923421694">
                              <w:marLeft w:val="0"/>
                              <w:marRight w:val="0"/>
                              <w:marTop w:val="0"/>
                              <w:marBottom w:val="0"/>
                              <w:divBdr>
                                <w:top w:val="none" w:sz="0" w:space="0" w:color="auto"/>
                                <w:left w:val="none" w:sz="0" w:space="0" w:color="auto"/>
                                <w:bottom w:val="none" w:sz="0" w:space="0" w:color="auto"/>
                                <w:right w:val="none" w:sz="0" w:space="0" w:color="auto"/>
                              </w:divBdr>
                            </w:div>
                            <w:div w:id="21071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TwYCI_aJ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2023-06-18T05:12:00Z</dcterms:created>
  <dcterms:modified xsi:type="dcterms:W3CDTF">2023-09-08T11:15:00Z</dcterms:modified>
</cp:coreProperties>
</file>