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084" w14:textId="314F50BC" w:rsidR="00F136E2" w:rsidRDefault="00DE5B34" w:rsidP="00F136E2">
      <w:pPr>
        <w:pStyle w:val="AralkYok"/>
        <w:jc w:val="center"/>
        <w:rPr>
          <w:b/>
          <w:bCs/>
          <w:sz w:val="40"/>
          <w:szCs w:val="40"/>
          <w:lang w:eastAsia="tr-TR"/>
        </w:rPr>
      </w:pPr>
      <w:proofErr w:type="spellStart"/>
      <w:r>
        <w:rPr>
          <w:b/>
          <w:bCs/>
          <w:sz w:val="40"/>
          <w:szCs w:val="40"/>
          <w:lang w:eastAsia="tr-TR"/>
        </w:rPr>
        <w:t>SineFilozofi</w:t>
      </w:r>
      <w:proofErr w:type="spellEnd"/>
      <w:r>
        <w:rPr>
          <w:b/>
          <w:bCs/>
          <w:sz w:val="40"/>
          <w:szCs w:val="40"/>
          <w:lang w:eastAsia="tr-TR"/>
        </w:rPr>
        <w:t xml:space="preserve"> Dergisi </w:t>
      </w:r>
      <w:r w:rsidR="00F136E2" w:rsidRPr="00F136E2">
        <w:rPr>
          <w:b/>
          <w:bCs/>
          <w:sz w:val="40"/>
          <w:szCs w:val="40"/>
          <w:lang w:eastAsia="tr-TR"/>
        </w:rPr>
        <w:t>5. Uluslararası Sinema ve Felsefe Sempozyumu</w:t>
      </w:r>
    </w:p>
    <w:p w14:paraId="174AD492" w14:textId="77777777" w:rsidR="00F136E2" w:rsidRPr="00F136E2" w:rsidRDefault="00F136E2" w:rsidP="00F136E2">
      <w:pPr>
        <w:pStyle w:val="AralkYok"/>
        <w:rPr>
          <w:sz w:val="24"/>
          <w:szCs w:val="24"/>
        </w:rPr>
      </w:pPr>
    </w:p>
    <w:p w14:paraId="5A3A0009" w14:textId="573C5679" w:rsidR="00F136E2" w:rsidRPr="00F136E2" w:rsidRDefault="00F136E2" w:rsidP="00F136E2">
      <w:pPr>
        <w:pStyle w:val="AralkYok"/>
        <w:jc w:val="center"/>
        <w:rPr>
          <w:b/>
          <w:bCs/>
          <w:sz w:val="28"/>
          <w:szCs w:val="28"/>
          <w:lang w:eastAsia="tr-TR"/>
        </w:rPr>
      </w:pPr>
      <w:r w:rsidRPr="00F136E2">
        <w:rPr>
          <w:b/>
          <w:bCs/>
          <w:sz w:val="28"/>
          <w:szCs w:val="28"/>
          <w:lang w:eastAsia="tr-TR"/>
        </w:rPr>
        <w:t>SEMPOZYUM HAKKINDA</w:t>
      </w:r>
    </w:p>
    <w:p w14:paraId="119D0724" w14:textId="77777777" w:rsidR="00F136E2" w:rsidRPr="00F136E2" w:rsidRDefault="00F136E2" w:rsidP="00F136E2">
      <w:pPr>
        <w:pStyle w:val="AralkYok"/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</w:pPr>
    </w:p>
    <w:p w14:paraId="38B69868" w14:textId="6B32A97D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Filmler ile felsefe arasında ilişki kurulabilir mi? Sinemanın kendisi felsefeye ne gibi katkılar sunabilir? Sinemanın yazılı felsefeye katkı dışında kendi başına felsefe yapabilmesi, özgün düşünceler üretebilmesi mümkün müdür?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r w:rsidRPr="00F136E2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Eğer filmler felsefe yapıyorsa imajlarla yapılan bu felsefenin söz ve yazı ile yapılan felsefeden ne gibi farkları olabilir?</w:t>
      </w:r>
    </w:p>
    <w:p w14:paraId="5001AB37" w14:textId="77777777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Türkiye’de sinema felsefesi alanında ilk ve tek uluslararası alan indeksli akademik dergi olarak faaliyette bulunan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SineFilozofi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Dergisi ile 2016 yılından başlayarak bu soruların peşinde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SineFilozofik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bir yolculuk başlattık. 2018’de başlattığımız sinema ve felsefe sempozyumları serisiyle devam eden yolculuğumuz 2022 yılında Sinema ve Felsefe Derneği ile bir başka safhaya ulaştı.</w:t>
      </w:r>
    </w:p>
    <w:p w14:paraId="6B124A39" w14:textId="23BF27B4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Bugün sizleri 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Ankara’da 9 -11 Aralık 2022 tarihinde,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SineFilozofi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Dergisi ve Sinema ve Felsefe Derneği </w:t>
      </w:r>
      <w:proofErr w:type="gram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işbirliğinde</w:t>
      </w:r>
      <w:proofErr w:type="gram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düzenlenen, düşünen, üreten ve mevcut dünyaya alan açan herkesi bir araya getirmeyi amaçlayan 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5.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Uluslararası Sinema ve Felsefe Sempozyumu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’na davet etmenin mutluluğunu yaşıyoruz.</w:t>
      </w:r>
    </w:p>
    <w:p w14:paraId="37B66677" w14:textId="6120C315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Sinema ve Felsefe Sempozyumuna, 5. Yılımızda, sinema ve felsefe alanında dünya çapında öne çıkan 5 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d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avetli 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>k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onuşmacımızın katılacak olduğunu bildirmekten onur duyarız. Bu yıl sempozyumumuzda, estetik ve sanat felsefesi, çağdaş sanat ve kültüre felsefi yaklaşımlar,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Deleuze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film felsefesi alanında çalışmalar yürüten 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David </w:t>
      </w:r>
      <w:proofErr w:type="spellStart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Rodowick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estetik, film felsefesi, fenomenoloji ve film deneyiminin etik olanakları üzerine çalışan 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Robert </w:t>
      </w:r>
      <w:proofErr w:type="spellStart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Sinnerbrink</w:t>
      </w:r>
      <w:proofErr w:type="spellEnd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,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psikanalitik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teoriden etkilenen film teorileri ve felsefelerinde uzmanlaşmış olan 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Richard </w:t>
      </w:r>
      <w:proofErr w:type="spellStart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Rushton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sinema, medya çalışmaları, felsefe,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nöroestetik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nörokültürler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çalışmalarıyla bilinen 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Patricia </w:t>
      </w:r>
      <w:proofErr w:type="spellStart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Pisters</w:t>
      </w:r>
      <w:proofErr w:type="spellEnd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film çalışmaları, felsefe, zaman, etik çalışmalarıyla öne çıkan 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Martin David-Jones 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yer alacaktır.</w:t>
      </w:r>
    </w:p>
    <w:p w14:paraId="6B85C383" w14:textId="34D0A93C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Davetli konuşmacılarımız yanında,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geçen yıllarda olduğu gibi bu yıl </w:t>
      </w:r>
      <w:proofErr w:type="gram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da,</w:t>
      </w:r>
      <w:proofErr w:type="gram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sinema ve felsefe ilişkisi üzerine derinlemesine düşünme ve tartışma olanağı yaratma amacıyla Sempozyum, sinema uygulayıcıları ile akademik çevre ve tüm sinemaseverleri bir araya getirmeyi hedeflemektedir. Bu çerçevede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Sempozyum’da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, akademik alanda çalışma yürütenlerin ve sinema-felsefe üzerine düşünenlerin bildiri sunumları ile sinemamızda ürün veren yönetmenlerimizin, sanatçılarımızın söyleşileri yer alacaktır.</w:t>
      </w:r>
    </w:p>
    <w:p w14:paraId="05AA6218" w14:textId="77777777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9-11 Aralık 2022 tarihinde Ankara’da gerçekleştireceğimiz </w:t>
      </w:r>
      <w:proofErr w:type="spellStart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SineFilozofi</w:t>
      </w:r>
      <w:proofErr w:type="spellEnd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Dergisi 5. Uluslararası Sinema ve Felsefe Sempozyumu, Ankara Kent Konseyi (AKK) </w:t>
      </w:r>
      <w:proofErr w:type="gramStart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işbirliği</w:t>
      </w:r>
      <w:proofErr w:type="gramEnd"/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ile AKK Kabul Binası’nda gerçekleştirilecektir.</w:t>
      </w:r>
    </w:p>
    <w:p w14:paraId="05A1705E" w14:textId="75D48184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Adres: 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Kızılay, Atatürk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Blv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. No:18, 06050 </w:t>
      </w:r>
    </w:p>
    <w:p w14:paraId="1D608012" w14:textId="77777777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Sempozyumda Türkçe-İngilizce simultane çeviri olanağından da yararlanılacaktır. </w:t>
      </w:r>
    </w:p>
    <w:p w14:paraId="1A1DF5AD" w14:textId="77777777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lastRenderedPageBreak/>
        <w:t>Sempozyumumuz, 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yurtdışından katılan katılımcılar için hibrit formda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 düzenlenecek olup, Yurt içinden dahil olacak katılımcıların yüz yüze katılımları beklenmektedir.</w:t>
      </w:r>
    </w:p>
    <w:p w14:paraId="0A66BE19" w14:textId="3B21666F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Sempozyumun dili Türkçe ve İngilizcedir.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 Gönderilen bildiriler, bilim kurulunda yer alan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en az iki hakem tarafından kör hakem sistemi ile değerlendirilecektir. Sempozyumda kabul edilen ve sunulan bildiler, yine hakemlik sürecinin ardından elektronik ortamda yayımlanacak olan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F136E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“Tam Metinler Kitabında”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 yayınlanacaktır.</w:t>
      </w:r>
    </w:p>
    <w:p w14:paraId="22978D2A" w14:textId="77777777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Bildiri özet metinlerinin en az 150 en fazla 350 kelime, bildiri tam metinlerinin ise en az 3000 en fazla 7000 kelime olması ve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Extended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Abstract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(600-800 kelime) içermesi gerekmektedir. Metinlerin hazırlanmasında ise </w:t>
      </w:r>
      <w:proofErr w:type="spellStart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SineFilozofi</w:t>
      </w:r>
      <w:proofErr w:type="spellEnd"/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Dergisi’nin yazım kurallarının dikkate alınması gerekmektedir. (</w:t>
      </w:r>
      <w:hyperlink r:id="rId4" w:history="1">
        <w:r w:rsidRPr="00F136E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https://www.sinefilozofi.com/dergi-hakkinda/yazim-kurallari/</w:t>
        </w:r>
      </w:hyperlink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).</w:t>
      </w:r>
    </w:p>
    <w:p w14:paraId="2B0F540F" w14:textId="049B803A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Bu yıl itibariyle bildiri özetlerinin, web sitemiz üzerinden (</w:t>
      </w:r>
      <w:hyperlink r:id="rId5" w:history="1">
        <w:r w:rsidRPr="00F136E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https://www.sinefilozofi.com/bildiri-ozet-formu/</w:t>
        </w:r>
      </w:hyperlink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)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belirlenen tarihler içerisinde gönderilmesi gerekmektedir.</w:t>
      </w:r>
    </w:p>
    <w:p w14:paraId="76297627" w14:textId="556428FE" w:rsidR="00F136E2" w:rsidRDefault="00F136E2" w:rsidP="00F136E2">
      <w:pPr>
        <w:pStyle w:val="AralkYok"/>
        <w:rPr>
          <w:sz w:val="24"/>
          <w:szCs w:val="24"/>
          <w:lang w:eastAsia="tr-TR"/>
        </w:rPr>
      </w:pPr>
      <w:r w:rsidRPr="00F136E2">
        <w:rPr>
          <w:sz w:val="24"/>
          <w:szCs w:val="24"/>
          <w:lang w:eastAsia="tr-TR"/>
        </w:rPr>
        <w:t>Önemli Tarihler</w:t>
      </w:r>
    </w:p>
    <w:p w14:paraId="7E858B49" w14:textId="77777777" w:rsidR="00F136E2" w:rsidRPr="00F136E2" w:rsidRDefault="00F136E2" w:rsidP="00F136E2">
      <w:pPr>
        <w:pStyle w:val="AralkYok"/>
        <w:rPr>
          <w:sz w:val="24"/>
          <w:szCs w:val="24"/>
          <w:lang w:eastAsia="tr-TR"/>
        </w:rPr>
      </w:pPr>
    </w:p>
    <w:p w14:paraId="2FA69EEB" w14:textId="77777777" w:rsidR="00F136E2" w:rsidRPr="00F136E2" w:rsidRDefault="00F136E2" w:rsidP="00F136E2">
      <w:pPr>
        <w:pStyle w:val="AralkYok"/>
        <w:rPr>
          <w:sz w:val="24"/>
          <w:szCs w:val="24"/>
          <w:lang w:eastAsia="tr-TR"/>
        </w:rPr>
      </w:pPr>
      <w:r w:rsidRPr="00F136E2">
        <w:rPr>
          <w:b/>
          <w:bCs/>
          <w:sz w:val="24"/>
          <w:szCs w:val="24"/>
          <w:lang w:eastAsia="tr-TR"/>
        </w:rPr>
        <w:t>Bildiri Özeti Son Teslim Tarihi:</w:t>
      </w:r>
      <w:r w:rsidRPr="00F136E2">
        <w:rPr>
          <w:sz w:val="24"/>
          <w:szCs w:val="24"/>
          <w:lang w:eastAsia="tr-TR"/>
        </w:rPr>
        <w:t> 05 Ağustos 2022</w:t>
      </w:r>
    </w:p>
    <w:p w14:paraId="262B74D0" w14:textId="77777777" w:rsidR="00F136E2" w:rsidRPr="00F136E2" w:rsidRDefault="00F136E2" w:rsidP="00F136E2">
      <w:pPr>
        <w:pStyle w:val="AralkYok"/>
        <w:rPr>
          <w:sz w:val="24"/>
          <w:szCs w:val="24"/>
          <w:lang w:eastAsia="tr-TR"/>
        </w:rPr>
      </w:pPr>
      <w:r w:rsidRPr="00F136E2">
        <w:rPr>
          <w:b/>
          <w:bCs/>
          <w:sz w:val="24"/>
          <w:szCs w:val="24"/>
          <w:lang w:eastAsia="tr-TR"/>
        </w:rPr>
        <w:t>Sempozyum Tarihi:</w:t>
      </w:r>
      <w:r w:rsidRPr="00F136E2">
        <w:rPr>
          <w:sz w:val="24"/>
          <w:szCs w:val="24"/>
          <w:lang w:eastAsia="tr-TR"/>
        </w:rPr>
        <w:t> 9-11 Aralık 2022</w:t>
      </w:r>
    </w:p>
    <w:p w14:paraId="6C2D286D" w14:textId="77777777" w:rsidR="00F136E2" w:rsidRPr="00F136E2" w:rsidRDefault="00F136E2" w:rsidP="00F136E2">
      <w:pPr>
        <w:pStyle w:val="AralkYok"/>
        <w:rPr>
          <w:sz w:val="24"/>
          <w:szCs w:val="24"/>
          <w:lang w:eastAsia="tr-TR"/>
        </w:rPr>
      </w:pPr>
      <w:r w:rsidRPr="00F136E2">
        <w:rPr>
          <w:b/>
          <w:bCs/>
          <w:sz w:val="24"/>
          <w:szCs w:val="24"/>
          <w:lang w:eastAsia="tr-TR"/>
        </w:rPr>
        <w:t>Tam Metin Gönderimleri için Son Tarih (Türkçe): </w:t>
      </w:r>
      <w:r w:rsidRPr="00F136E2">
        <w:rPr>
          <w:sz w:val="24"/>
          <w:szCs w:val="24"/>
          <w:lang w:eastAsia="tr-TR"/>
        </w:rPr>
        <w:t>15 Şubat 2023</w:t>
      </w:r>
    </w:p>
    <w:p w14:paraId="1B74C7C6" w14:textId="77777777" w:rsidR="00F136E2" w:rsidRPr="00F136E2" w:rsidRDefault="00F136E2" w:rsidP="00F136E2">
      <w:pPr>
        <w:pStyle w:val="AralkYok"/>
        <w:rPr>
          <w:sz w:val="24"/>
          <w:szCs w:val="24"/>
          <w:lang w:eastAsia="tr-TR"/>
        </w:rPr>
      </w:pPr>
      <w:r w:rsidRPr="00F136E2">
        <w:rPr>
          <w:b/>
          <w:bCs/>
          <w:sz w:val="24"/>
          <w:szCs w:val="24"/>
          <w:lang w:eastAsia="tr-TR"/>
        </w:rPr>
        <w:t>Tam Metin Gönderimleri için Son Tarih (İngilizce):</w:t>
      </w:r>
      <w:r w:rsidRPr="00F136E2">
        <w:rPr>
          <w:sz w:val="24"/>
          <w:szCs w:val="24"/>
          <w:lang w:eastAsia="tr-TR"/>
        </w:rPr>
        <w:t> 15 Mart 2023</w:t>
      </w:r>
    </w:p>
    <w:p w14:paraId="6A20B93D" w14:textId="22C8C3F4" w:rsidR="00F136E2" w:rsidRDefault="00F136E2" w:rsidP="00F136E2">
      <w:pPr>
        <w:pStyle w:val="AralkYok"/>
        <w:rPr>
          <w:sz w:val="24"/>
          <w:szCs w:val="24"/>
          <w:lang w:eastAsia="tr-TR"/>
        </w:rPr>
      </w:pPr>
      <w:r w:rsidRPr="00F136E2">
        <w:rPr>
          <w:b/>
          <w:bCs/>
          <w:sz w:val="24"/>
          <w:szCs w:val="24"/>
          <w:lang w:eastAsia="tr-TR"/>
        </w:rPr>
        <w:t>Kabul Edilen Tam Metinlerin Online Sempozyum Bildirileri Kitabında Yayınlanma Tarihi:</w:t>
      </w:r>
      <w:r w:rsidRPr="00F136E2">
        <w:rPr>
          <w:sz w:val="24"/>
          <w:szCs w:val="24"/>
          <w:lang w:eastAsia="tr-TR"/>
        </w:rPr>
        <w:t xml:space="preserve"> Eylül 2023</w:t>
      </w:r>
    </w:p>
    <w:p w14:paraId="0B123ABD" w14:textId="77777777" w:rsidR="00F136E2" w:rsidRPr="00F136E2" w:rsidRDefault="00F136E2" w:rsidP="00F136E2">
      <w:pPr>
        <w:pStyle w:val="AralkYok"/>
        <w:rPr>
          <w:sz w:val="24"/>
          <w:szCs w:val="24"/>
          <w:lang w:eastAsia="tr-TR"/>
        </w:rPr>
      </w:pPr>
    </w:p>
    <w:p w14:paraId="046F4FDA" w14:textId="77777777" w:rsidR="00F136E2" w:rsidRPr="00F136E2" w:rsidRDefault="00F136E2" w:rsidP="00F136E2">
      <w:pPr>
        <w:shd w:val="clear" w:color="auto" w:fill="FFFFFF"/>
        <w:spacing w:after="315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Sempozyuma Tam Metin gönderimi zorunlu değildir. Tam metinlerinin yayınlanmasını arzu eden katılımcıların, tam metinlerini belirlenen tarihler içerisinde </w:t>
      </w:r>
      <w:hyperlink r:id="rId6" w:history="1">
        <w:r w:rsidRPr="00F136E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sinefilozofitammetin@gmail.com</w:t>
        </w:r>
      </w:hyperlink>
      <w:r w:rsidRPr="00F136E2">
        <w:rPr>
          <w:rFonts w:eastAsia="Times New Roman" w:cstheme="minorHAnsi"/>
          <w:color w:val="222222"/>
          <w:sz w:val="24"/>
          <w:szCs w:val="24"/>
          <w:lang w:eastAsia="tr-TR"/>
        </w:rPr>
        <w:t> adresine göndermeleri gerekmektedir.</w:t>
      </w:r>
    </w:p>
    <w:p w14:paraId="4AF5D8AA" w14:textId="77777777" w:rsidR="00F136E2" w:rsidRPr="00F136E2" w:rsidRDefault="00F136E2" w:rsidP="00F136E2">
      <w:pPr>
        <w:pStyle w:val="AralkYok"/>
        <w:rPr>
          <w:sz w:val="24"/>
          <w:szCs w:val="24"/>
          <w:lang w:eastAsia="tr-TR"/>
        </w:rPr>
      </w:pPr>
      <w:r w:rsidRPr="00F136E2">
        <w:rPr>
          <w:sz w:val="24"/>
          <w:szCs w:val="24"/>
          <w:lang w:eastAsia="tr-TR"/>
        </w:rPr>
        <w:t xml:space="preserve">Üç gün boyunca sinema ve felsefe üzerine konuşup fikirlerimizi paylaşabileceğimiz, yeni “düşünce” üretimlerine olanak sağlayacak Sinema ve Felsefe Derneği iş birliğinde düzenlenen </w:t>
      </w:r>
      <w:proofErr w:type="spellStart"/>
      <w:r w:rsidRPr="00F136E2">
        <w:rPr>
          <w:sz w:val="24"/>
          <w:szCs w:val="24"/>
          <w:lang w:eastAsia="tr-TR"/>
        </w:rPr>
        <w:t>SineFilozofi</w:t>
      </w:r>
      <w:proofErr w:type="spellEnd"/>
      <w:r w:rsidRPr="00F136E2">
        <w:rPr>
          <w:sz w:val="24"/>
          <w:szCs w:val="24"/>
          <w:lang w:eastAsia="tr-TR"/>
        </w:rPr>
        <w:t xml:space="preserve"> Dergisi 5. Uluslararası Sinema ve Felsefe Sempozyumu’na sizleri katılımcı ve dinleyici olarak davet ediyor. Yeniyi arayan ve üreten herkesi bekliyoruz!</w:t>
      </w:r>
    </w:p>
    <w:p w14:paraId="1946918B" w14:textId="77777777" w:rsidR="00F136E2" w:rsidRPr="00F136E2" w:rsidRDefault="00F136E2" w:rsidP="00F136E2">
      <w:pPr>
        <w:pStyle w:val="AralkYok"/>
        <w:jc w:val="right"/>
        <w:rPr>
          <w:sz w:val="24"/>
          <w:szCs w:val="24"/>
          <w:lang w:eastAsia="tr-TR"/>
        </w:rPr>
      </w:pPr>
    </w:p>
    <w:p w14:paraId="5485D6C3" w14:textId="47E78E30" w:rsidR="00F136E2" w:rsidRPr="00F136E2" w:rsidRDefault="00F136E2" w:rsidP="00F136E2">
      <w:pPr>
        <w:pStyle w:val="AralkYok"/>
        <w:jc w:val="right"/>
        <w:rPr>
          <w:sz w:val="24"/>
          <w:szCs w:val="24"/>
          <w:lang w:eastAsia="tr-TR"/>
        </w:rPr>
      </w:pPr>
      <w:r w:rsidRPr="00F136E2">
        <w:rPr>
          <w:sz w:val="24"/>
          <w:szCs w:val="24"/>
          <w:lang w:eastAsia="tr-TR"/>
        </w:rPr>
        <w:t>9-11 Aralık 2022’de görüşmek dileğiyle!</w:t>
      </w:r>
    </w:p>
    <w:p w14:paraId="2D8CCAFC" w14:textId="77777777" w:rsidR="00F136E2" w:rsidRPr="00F136E2" w:rsidRDefault="00F136E2" w:rsidP="00F136E2">
      <w:pPr>
        <w:pStyle w:val="AralkYok"/>
        <w:jc w:val="right"/>
        <w:rPr>
          <w:sz w:val="24"/>
          <w:szCs w:val="24"/>
          <w:lang w:eastAsia="tr-TR"/>
        </w:rPr>
      </w:pPr>
      <w:r w:rsidRPr="00F136E2">
        <w:rPr>
          <w:b/>
          <w:bCs/>
          <w:sz w:val="24"/>
          <w:szCs w:val="24"/>
          <w:lang w:eastAsia="tr-TR"/>
        </w:rPr>
        <w:t>Sempozyum Düzenleme Kurulu</w:t>
      </w:r>
    </w:p>
    <w:sectPr w:rsidR="00F136E2" w:rsidRPr="00F136E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E2"/>
    <w:rsid w:val="00383653"/>
    <w:rsid w:val="0047620C"/>
    <w:rsid w:val="00815778"/>
    <w:rsid w:val="00DE5B34"/>
    <w:rsid w:val="00E53E40"/>
    <w:rsid w:val="00F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91DF"/>
  <w15:chartTrackingRefBased/>
  <w15:docId w15:val="{13861C68-30E7-4FF0-BC78-50BB066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36E2"/>
    <w:rPr>
      <w:b/>
      <w:bCs/>
    </w:rPr>
  </w:style>
  <w:style w:type="character" w:styleId="Vurgu">
    <w:name w:val="Emphasis"/>
    <w:basedOn w:val="VarsaylanParagrafYazTipi"/>
    <w:uiPriority w:val="20"/>
    <w:qFormat/>
    <w:rsid w:val="00F136E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136E2"/>
    <w:rPr>
      <w:color w:val="0000FF"/>
      <w:u w:val="single"/>
    </w:rPr>
  </w:style>
  <w:style w:type="paragraph" w:styleId="AralkYok">
    <w:name w:val="No Spacing"/>
    <w:uiPriority w:val="1"/>
    <w:qFormat/>
    <w:rsid w:val="00F1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filozofitammetin@gmail.com" TargetMode="External"/><Relationship Id="rId5" Type="http://schemas.openxmlformats.org/officeDocument/2006/relationships/hyperlink" Target="https://www.sinefilozofi.com/bildiri-ozet-formu/" TargetMode="External"/><Relationship Id="rId4" Type="http://schemas.openxmlformats.org/officeDocument/2006/relationships/hyperlink" Target="https://www.sinefilozofi.com/dergi-hakkinda/yazim-kural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2022-11-26T04:12:00Z</dcterms:created>
  <dcterms:modified xsi:type="dcterms:W3CDTF">2022-11-26T04:38:00Z</dcterms:modified>
</cp:coreProperties>
</file>