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C31D" w14:textId="5E086AAE" w:rsidR="00E773C9" w:rsidRPr="00D34571" w:rsidRDefault="00E773C9" w:rsidP="00E773C9">
      <w:pPr>
        <w:pStyle w:val="AralkYok"/>
        <w:rPr>
          <w:b/>
          <w:bCs/>
          <w:sz w:val="40"/>
          <w:szCs w:val="40"/>
        </w:rPr>
      </w:pPr>
      <w:r w:rsidRPr="00D34571">
        <w:rPr>
          <w:b/>
          <w:bCs/>
          <w:sz w:val="40"/>
          <w:szCs w:val="40"/>
        </w:rPr>
        <w:t>Başvuru Koşulları</w:t>
      </w:r>
    </w:p>
    <w:p w14:paraId="19700BB3" w14:textId="77777777" w:rsidR="00E773C9" w:rsidRPr="00E773C9" w:rsidRDefault="00E773C9" w:rsidP="00E773C9">
      <w:pPr>
        <w:pStyle w:val="AralkYok"/>
        <w:rPr>
          <w:sz w:val="24"/>
          <w:szCs w:val="24"/>
        </w:rPr>
      </w:pPr>
    </w:p>
    <w:p w14:paraId="7A7D9589" w14:textId="77777777" w:rsidR="00E773C9" w:rsidRPr="00E773C9" w:rsidRDefault="00E773C9" w:rsidP="00E773C9">
      <w:pPr>
        <w:pStyle w:val="AralkYok"/>
        <w:rPr>
          <w:sz w:val="24"/>
          <w:szCs w:val="24"/>
        </w:rPr>
      </w:pPr>
      <w:r w:rsidRPr="00E773C9">
        <w:rPr>
          <w:sz w:val="24"/>
          <w:szCs w:val="24"/>
        </w:rPr>
        <w:t>1) Sadece “Değişim/Dönüşüm” temasına uygun belgesel filmlerin başvurusu kabul edilir ve değerlendirilir. Filmler, 70 dakikadan uzun olmamalıdır. Yalnızca 1 Ocak 2016 tarihinden itibaren yapılan filmler başvurabilir. Bu kriterlere uymayan başvurular değerlendirmeye alınmayacaktır.</w:t>
      </w:r>
    </w:p>
    <w:p w14:paraId="3EDE9BDC" w14:textId="77777777" w:rsidR="00E773C9" w:rsidRPr="00E773C9" w:rsidRDefault="00E773C9" w:rsidP="00E773C9">
      <w:pPr>
        <w:pStyle w:val="AralkYok"/>
        <w:rPr>
          <w:sz w:val="24"/>
          <w:szCs w:val="24"/>
        </w:rPr>
      </w:pPr>
    </w:p>
    <w:p w14:paraId="7D0E20C2" w14:textId="77777777" w:rsidR="00E773C9" w:rsidRPr="00E773C9" w:rsidRDefault="00E773C9" w:rsidP="00E773C9">
      <w:pPr>
        <w:pStyle w:val="AralkYok"/>
        <w:rPr>
          <w:sz w:val="24"/>
          <w:szCs w:val="24"/>
        </w:rPr>
      </w:pPr>
      <w:r w:rsidRPr="00E773C9">
        <w:rPr>
          <w:sz w:val="24"/>
          <w:szCs w:val="24"/>
        </w:rPr>
        <w:t>2) Başvurular, sadece filmfreeway.com web sitesinden kabul edilecektir. Türkçe veya İngilizce dışındaki tüm dillerde filmin İngilizce altyazılı olması zorunludur.</w:t>
      </w:r>
    </w:p>
    <w:p w14:paraId="220BAA84" w14:textId="77777777" w:rsidR="00E773C9" w:rsidRPr="00E773C9" w:rsidRDefault="00E773C9" w:rsidP="00E773C9">
      <w:pPr>
        <w:pStyle w:val="AralkYok"/>
        <w:rPr>
          <w:sz w:val="24"/>
          <w:szCs w:val="24"/>
        </w:rPr>
      </w:pPr>
    </w:p>
    <w:p w14:paraId="34993D21" w14:textId="77777777" w:rsidR="00E773C9" w:rsidRPr="00E773C9" w:rsidRDefault="00E773C9" w:rsidP="00E773C9">
      <w:pPr>
        <w:pStyle w:val="AralkYok"/>
        <w:rPr>
          <w:sz w:val="24"/>
          <w:szCs w:val="24"/>
        </w:rPr>
      </w:pPr>
      <w:r w:rsidRPr="00E773C9">
        <w:rPr>
          <w:sz w:val="24"/>
          <w:szCs w:val="24"/>
        </w:rPr>
        <w:t xml:space="preserve">3) Başvuran filmin Foça Film Günleri’nin seçkisine alınması halinde, 3 Temmuz 2022’ye kadar kabul mektubunda verilen e-posta adresine şunların yollanması </w:t>
      </w:r>
      <w:proofErr w:type="gramStart"/>
      <w:r w:rsidRPr="00E773C9">
        <w:rPr>
          <w:sz w:val="24"/>
          <w:szCs w:val="24"/>
        </w:rPr>
        <w:t>gerekmektedir;</w:t>
      </w:r>
      <w:proofErr w:type="gramEnd"/>
      <w:r w:rsidRPr="00E773C9">
        <w:rPr>
          <w:sz w:val="24"/>
          <w:szCs w:val="24"/>
        </w:rPr>
        <w:t xml:space="preserve"> hem canlı hem çevrimiçi gösterimler için indirilebilecek altyazısız film dosyası (.mp4 veya .</w:t>
      </w:r>
      <w:proofErr w:type="spellStart"/>
      <w:r w:rsidRPr="00E773C9">
        <w:rPr>
          <w:sz w:val="24"/>
          <w:szCs w:val="24"/>
        </w:rPr>
        <w:t>mov</w:t>
      </w:r>
      <w:proofErr w:type="spellEnd"/>
      <w:r w:rsidRPr="00E773C9">
        <w:rPr>
          <w:sz w:val="24"/>
          <w:szCs w:val="24"/>
        </w:rPr>
        <w:t>), filmin İngilizce altyazı dosyası (.</w:t>
      </w:r>
      <w:proofErr w:type="spellStart"/>
      <w:r w:rsidRPr="00E773C9">
        <w:rPr>
          <w:sz w:val="24"/>
          <w:szCs w:val="24"/>
        </w:rPr>
        <w:t>srt</w:t>
      </w:r>
      <w:proofErr w:type="spellEnd"/>
      <w:r w:rsidRPr="00E773C9">
        <w:rPr>
          <w:sz w:val="24"/>
          <w:szCs w:val="24"/>
        </w:rPr>
        <w:t>), yönetmenin fotoğrafı ve biyografisi.</w:t>
      </w:r>
    </w:p>
    <w:p w14:paraId="75CAF726" w14:textId="77777777" w:rsidR="00E773C9" w:rsidRPr="00E773C9" w:rsidRDefault="00E773C9" w:rsidP="00E773C9">
      <w:pPr>
        <w:pStyle w:val="AralkYok"/>
        <w:rPr>
          <w:sz w:val="24"/>
          <w:szCs w:val="24"/>
        </w:rPr>
      </w:pPr>
    </w:p>
    <w:p w14:paraId="067856AF" w14:textId="77777777" w:rsidR="00E773C9" w:rsidRPr="00E773C9" w:rsidRDefault="00E773C9" w:rsidP="00E773C9">
      <w:pPr>
        <w:pStyle w:val="AralkYok"/>
        <w:rPr>
          <w:sz w:val="24"/>
          <w:szCs w:val="24"/>
        </w:rPr>
      </w:pPr>
      <w:r w:rsidRPr="00E773C9">
        <w:rPr>
          <w:sz w:val="24"/>
          <w:szCs w:val="24"/>
        </w:rPr>
        <w:t>4) Gönderilen filmlerin eser sahipleri, eserlerin kendilerine ait olduğunu beyan ve taahhüt etmiş sayılır. Telif hakları konusunda başvuru sahibi her türlü hukuki ve cezai sorumluluğun kendisine ait olduğunu kabul eder. Gönderilecek belgesel filmlerin özgün olmayan metin, görüntü, müzik, vb. kullanımlarından doğacak her türlü telif hakları ile ilgili konular film sahibinin sorumluluğundadır. Foça Uluslararası Arkeoloji ve Kültürel Miras Belgesel Film Günleri durumdan hukuken sorumlu tutulamaz. Filmin gönderilmesiyle Foça Uluslararası Arkeoloji ve Kültürel Miras Belgesel Film Günleri’nin filmi ücretsiz göstermesine izin verilmiştir. Foça Film Günleri, basılı malzemelerinde, web sitesi, sosyal medya hesapları ve benzeri platformlar üzerinden film materyallerinin tanıtım amacıyla paylaşılması konusunda yetkilendirilmiş olacaktır.</w:t>
      </w:r>
    </w:p>
    <w:p w14:paraId="51A21E03" w14:textId="77777777" w:rsidR="00E773C9" w:rsidRPr="00E773C9" w:rsidRDefault="00E773C9" w:rsidP="00E773C9">
      <w:pPr>
        <w:pStyle w:val="AralkYok"/>
        <w:rPr>
          <w:sz w:val="24"/>
          <w:szCs w:val="24"/>
        </w:rPr>
      </w:pPr>
    </w:p>
    <w:p w14:paraId="536639E5" w14:textId="77777777" w:rsidR="00E773C9" w:rsidRPr="00E773C9" w:rsidRDefault="00E773C9" w:rsidP="00E773C9">
      <w:pPr>
        <w:pStyle w:val="AralkYok"/>
        <w:rPr>
          <w:sz w:val="24"/>
          <w:szCs w:val="24"/>
        </w:rPr>
      </w:pPr>
      <w:r w:rsidRPr="00E773C9">
        <w:rPr>
          <w:sz w:val="24"/>
          <w:szCs w:val="24"/>
        </w:rPr>
        <w:t>5) Foça Film Günleri’nin başvurular ile ilgili verdiği bütün kararlar nihaidir ve herkes için bağlayıcıdır. Başvuruyu tamamlayan adaylar, tüm koşulları kabul etmiş olarak sayılacaktır.</w:t>
      </w:r>
    </w:p>
    <w:p w14:paraId="78A5493A" w14:textId="77777777" w:rsidR="00E773C9" w:rsidRPr="00E773C9" w:rsidRDefault="00E773C9" w:rsidP="00E773C9">
      <w:pPr>
        <w:pStyle w:val="AralkYok"/>
        <w:rPr>
          <w:sz w:val="24"/>
          <w:szCs w:val="24"/>
        </w:rPr>
      </w:pPr>
    </w:p>
    <w:sectPr w:rsidR="00E773C9" w:rsidRPr="00E7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C9"/>
    <w:rsid w:val="00D34571"/>
    <w:rsid w:val="00E77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425"/>
  <w15:chartTrackingRefBased/>
  <w15:docId w15:val="{0FA4D312-87A7-4317-8113-86D7974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7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2022-03-07T21:07:00Z</dcterms:created>
  <dcterms:modified xsi:type="dcterms:W3CDTF">2022-03-07T21:12:00Z</dcterms:modified>
</cp:coreProperties>
</file>