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B546E" w14:textId="2CC63190" w:rsidR="00F46FCF" w:rsidRPr="00F46FCF" w:rsidRDefault="00F46FCF" w:rsidP="00F46FCF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</w:pPr>
      <w:r w:rsidRPr="00F46FCF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 xml:space="preserve">1. </w:t>
      </w:r>
      <w:proofErr w:type="spellStart"/>
      <w:r w:rsidRPr="00F46FCF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>Sinemaport</w:t>
      </w:r>
      <w:proofErr w:type="spellEnd"/>
      <w:r w:rsidRPr="00F46FCF">
        <w:rPr>
          <w:rFonts w:ascii="Calibri" w:eastAsia="Times New Roman" w:hAnsi="Calibri" w:cs="Calibri"/>
          <w:b/>
          <w:bCs/>
          <w:color w:val="222222"/>
          <w:kern w:val="36"/>
          <w:sz w:val="40"/>
          <w:szCs w:val="40"/>
          <w:lang w:eastAsia="tr-TR"/>
        </w:rPr>
        <w:t xml:space="preserve"> Ödüllerinin Tüm Detayları Belli Oldu</w:t>
      </w:r>
    </w:p>
    <w:p w14:paraId="4A6830E3" w14:textId="77777777" w:rsidR="00F46FCF" w:rsidRPr="00F46FCF" w:rsidRDefault="00F46FCF" w:rsidP="00F46FCF">
      <w:pPr>
        <w:spacing w:after="0" w:line="240" w:lineRule="auto"/>
        <w:textAlignment w:val="baseline"/>
        <w:outlineLvl w:val="0"/>
        <w:rPr>
          <w:rFonts w:ascii="Calibri" w:eastAsia="Times New Roman" w:hAnsi="Calibri" w:cs="Calibri"/>
          <w:b/>
          <w:bCs/>
          <w:color w:val="222222"/>
          <w:kern w:val="36"/>
          <w:sz w:val="24"/>
          <w:szCs w:val="24"/>
          <w:lang w:eastAsia="tr-TR"/>
        </w:rPr>
      </w:pPr>
    </w:p>
    <w:p w14:paraId="40A39FEB" w14:textId="42070125" w:rsidR="00F46FCF" w:rsidRPr="00F46FCF" w:rsidRDefault="00F46FCF" w:rsidP="00F46FCF">
      <w:pPr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Sinema dünyasının çok ses getirecek yeni ödülleri, </w:t>
      </w:r>
      <w:proofErr w:type="spellStart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 tarafından dağıtılacak. </w:t>
      </w:r>
      <w:proofErr w:type="spellStart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Ödülleriyle sinema ve dizi dünyasının en iyileri ödüllendirilecek.</w:t>
      </w:r>
    </w:p>
    <w:p w14:paraId="603ACA05" w14:textId="6E7130C8" w:rsidR="00F46FCF" w:rsidRPr="00F46FCF" w:rsidRDefault="00F46FCF" w:rsidP="00F46FCF">
      <w:pPr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Bu sene birincisi düzenlenecek </w:t>
      </w:r>
      <w:proofErr w:type="spellStart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 Aralık ayında sahiplerini bulacak. Mehmet Esen, Özcan </w:t>
      </w:r>
      <w:proofErr w:type="spellStart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Beylan</w:t>
      </w:r>
      <w:proofErr w:type="spellEnd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, Hamdi Alkan, Tümay </w:t>
      </w:r>
      <w:proofErr w:type="spellStart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Özokur</w:t>
      </w:r>
      <w:proofErr w:type="spellEnd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, Engin Çağlar,   Hakan Gence, Kıvanç Terzioğlu, Melih Değirmenci, Ali Hakan, Uğurkan Erez ve Saba Tümer’in jüriliğini üstlendiği </w:t>
      </w:r>
      <w:proofErr w:type="spellStart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Sinemaport</w:t>
      </w:r>
      <w:proofErr w:type="spellEnd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 Ödüllerinde jüri her kategoriden 10’ar finalist belirleyecek. Finale kalan isimlerden birinciler, ücretsiz SMS yoluyla yapılacak halk oylaması belirleyecek. Her cihazdan 1 SMS atılabilecek.</w:t>
      </w:r>
    </w:p>
    <w:p w14:paraId="4A650A57" w14:textId="70C07EE9" w:rsidR="00F46FCF" w:rsidRPr="00F46FCF" w:rsidRDefault="00F46FCF" w:rsidP="00F46FCF">
      <w:pPr>
        <w:spacing w:after="30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proofErr w:type="spellStart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Pandemi</w:t>
      </w:r>
      <w:proofErr w:type="spellEnd"/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 xml:space="preserve"> önlemleri nedeniyle bu sene ödül töreni yapılmayıp, ödüller sahiplerine bizzat ulaştırılacak.</w:t>
      </w:r>
    </w:p>
    <w:p w14:paraId="214A945B" w14:textId="77777777" w:rsidR="00F46FCF" w:rsidRPr="00F46FCF" w:rsidRDefault="00F46FCF" w:rsidP="00F46F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F46FC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tr-TR"/>
        </w:rPr>
        <w:t>Adayların belirlenmesi:</w:t>
      </w:r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 15 Ekim 2020 – 01 Kasım 2020</w:t>
      </w:r>
    </w:p>
    <w:p w14:paraId="452A3E5A" w14:textId="77777777" w:rsidR="00F46FCF" w:rsidRPr="00F46FCF" w:rsidRDefault="00F46FCF" w:rsidP="00F46F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F46FC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tr-TR"/>
        </w:rPr>
        <w:t>Finalistlerin Açıklanması:</w:t>
      </w:r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 02 Kasım 2020</w:t>
      </w:r>
    </w:p>
    <w:p w14:paraId="00A6CDA1" w14:textId="77777777" w:rsidR="00F46FCF" w:rsidRPr="00F46FCF" w:rsidRDefault="00F46FCF" w:rsidP="00F46F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F46FC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tr-TR"/>
        </w:rPr>
        <w:t>Halk Oylaması:</w:t>
      </w:r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 03 Kasım 2020 – 27 Kasım 2020</w:t>
      </w:r>
    </w:p>
    <w:p w14:paraId="1A2B3F2E" w14:textId="77777777" w:rsidR="00F46FCF" w:rsidRPr="00F46FCF" w:rsidRDefault="00F46FCF" w:rsidP="00F46FCF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tr-TR"/>
        </w:rPr>
      </w:pPr>
      <w:r w:rsidRPr="00F46FCF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tr-TR"/>
        </w:rPr>
        <w:t>Sonuçların Açıklanması:</w:t>
      </w:r>
      <w:r w:rsidRPr="00F46FCF">
        <w:rPr>
          <w:rFonts w:ascii="Calibri" w:eastAsia="Times New Roman" w:hAnsi="Calibri" w:cs="Calibri"/>
          <w:sz w:val="24"/>
          <w:szCs w:val="24"/>
          <w:lang w:eastAsia="tr-TR"/>
        </w:rPr>
        <w:t> 01 Aralık 2020</w:t>
      </w:r>
    </w:p>
    <w:p w14:paraId="051FE11C" w14:textId="77777777" w:rsidR="00F46FCF" w:rsidRPr="00F46FCF" w:rsidRDefault="00F46FCF" w:rsidP="00F46FCF">
      <w:pPr>
        <w:spacing w:line="240" w:lineRule="auto"/>
        <w:rPr>
          <w:rFonts w:ascii="Calibri" w:hAnsi="Calibri" w:cs="Calibri"/>
          <w:sz w:val="24"/>
          <w:szCs w:val="24"/>
        </w:rPr>
      </w:pPr>
    </w:p>
    <w:sectPr w:rsidR="00F46FCF" w:rsidRPr="00F46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C1290"/>
    <w:multiLevelType w:val="multilevel"/>
    <w:tmpl w:val="8698E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CF"/>
    <w:rsid w:val="00F4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468B"/>
  <w15:chartTrackingRefBased/>
  <w15:docId w15:val="{9568FC5C-D6FC-49F4-BDB4-6AD0BC1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F46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46F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uthor-name">
    <w:name w:val="author-name"/>
    <w:basedOn w:val="VarsaylanParagrafYazTipi"/>
    <w:rsid w:val="00F46FCF"/>
  </w:style>
  <w:style w:type="character" w:styleId="Kpr">
    <w:name w:val="Hyperlink"/>
    <w:basedOn w:val="VarsaylanParagrafYazTipi"/>
    <w:uiPriority w:val="99"/>
    <w:semiHidden/>
    <w:unhideWhenUsed/>
    <w:rsid w:val="00F46FCF"/>
    <w:rPr>
      <w:color w:val="0000FF"/>
      <w:u w:val="single"/>
    </w:rPr>
  </w:style>
  <w:style w:type="character" w:customStyle="1" w:styleId="post-info-text">
    <w:name w:val="post-info-text"/>
    <w:basedOn w:val="VarsaylanParagrafYazTipi"/>
    <w:rsid w:val="00F46FCF"/>
  </w:style>
  <w:style w:type="character" w:customStyle="1" w:styleId="post-date">
    <w:name w:val="post-date"/>
    <w:basedOn w:val="VarsaylanParagrafYazTipi"/>
    <w:rsid w:val="00F46FCF"/>
  </w:style>
  <w:style w:type="paragraph" w:customStyle="1" w:styleId="mvp-post-soc-fb">
    <w:name w:val="mvp-post-soc-fb"/>
    <w:basedOn w:val="Normal"/>
    <w:rsid w:val="00F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vp-post-soc-text">
    <w:name w:val="mvp-post-soc-text"/>
    <w:basedOn w:val="VarsaylanParagrafYazTipi"/>
    <w:rsid w:val="00F46FCF"/>
  </w:style>
  <w:style w:type="paragraph" w:customStyle="1" w:styleId="mvp-post-soc-twit">
    <w:name w:val="mvp-post-soc-twit"/>
    <w:basedOn w:val="Normal"/>
    <w:rsid w:val="00F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pin">
    <w:name w:val="mvp-post-soc-pin"/>
    <w:basedOn w:val="Normal"/>
    <w:rsid w:val="00F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email">
    <w:name w:val="mvp-post-soc-email"/>
    <w:basedOn w:val="Normal"/>
    <w:rsid w:val="00F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vp-post-soc-comm">
    <w:name w:val="mvp-post-soc-comm"/>
    <w:basedOn w:val="Normal"/>
    <w:rsid w:val="00F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6FCF"/>
    <w:rPr>
      <w:b/>
      <w:bCs/>
    </w:rPr>
  </w:style>
  <w:style w:type="paragraph" w:styleId="ListeParagraf">
    <w:name w:val="List Paragraph"/>
    <w:basedOn w:val="Normal"/>
    <w:uiPriority w:val="34"/>
    <w:qFormat/>
    <w:rsid w:val="00F46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419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8025">
                  <w:marLeft w:val="-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872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038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9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4675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60407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2021-01-10T09:49:00Z</dcterms:created>
  <dcterms:modified xsi:type="dcterms:W3CDTF">2021-01-10T09:52:00Z</dcterms:modified>
</cp:coreProperties>
</file>