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117F" w14:textId="77777777" w:rsidR="00A63AFF" w:rsidRPr="00A63AFF" w:rsidRDefault="00A63AFF" w:rsidP="00A63AFF">
      <w:pPr>
        <w:pStyle w:val="AralkYok"/>
        <w:rPr>
          <w:rFonts w:ascii="Georgia" w:hAnsi="Georgia"/>
          <w:b/>
          <w:bCs/>
          <w:sz w:val="40"/>
          <w:szCs w:val="40"/>
        </w:rPr>
      </w:pPr>
      <w:r w:rsidRPr="00A63AFF">
        <w:rPr>
          <w:rFonts w:ascii="Georgia" w:hAnsi="Georgia"/>
          <w:b/>
          <w:bCs/>
          <w:sz w:val="40"/>
          <w:szCs w:val="40"/>
        </w:rPr>
        <w:t>2. ULUSAL SİNEMA VE FELSEFE SEMPOZYUMU</w:t>
      </w:r>
    </w:p>
    <w:p w14:paraId="7C8CDBCC" w14:textId="77777777" w:rsidR="00A63AFF" w:rsidRDefault="00A63AFF" w:rsidP="00A63AFF">
      <w:pPr>
        <w:pStyle w:val="AralkYok"/>
        <w:rPr>
          <w:rFonts w:ascii="Georgia" w:hAnsi="Georgia"/>
          <w:sz w:val="24"/>
          <w:szCs w:val="24"/>
        </w:rPr>
      </w:pPr>
    </w:p>
    <w:p w14:paraId="42D916D2" w14:textId="77777777" w:rsidR="00A63AFF" w:rsidRPr="00306FF0" w:rsidRDefault="00A63AFF" w:rsidP="00A63AFF">
      <w:pPr>
        <w:pStyle w:val="AralkYok"/>
        <w:rPr>
          <w:rFonts w:ascii="Georgia" w:hAnsi="Georgia"/>
          <w:b/>
          <w:bCs/>
          <w:sz w:val="24"/>
          <w:szCs w:val="24"/>
        </w:rPr>
      </w:pPr>
      <w:r w:rsidRPr="00306FF0">
        <w:rPr>
          <w:rFonts w:ascii="Georgia" w:hAnsi="Georgia"/>
          <w:b/>
          <w:bCs/>
          <w:sz w:val="24"/>
          <w:szCs w:val="24"/>
        </w:rPr>
        <w:t>22-24 Kasım 2019</w:t>
      </w:r>
    </w:p>
    <w:p w14:paraId="1D4D5DEB" w14:textId="77777777" w:rsidR="00A63AFF" w:rsidRPr="00306FF0" w:rsidRDefault="00A63AFF" w:rsidP="00A63AFF">
      <w:pPr>
        <w:pStyle w:val="AralkYok"/>
        <w:rPr>
          <w:rFonts w:ascii="Georgia" w:hAnsi="Georgia"/>
          <w:b/>
          <w:bCs/>
          <w:sz w:val="24"/>
          <w:szCs w:val="24"/>
        </w:rPr>
      </w:pPr>
      <w:r w:rsidRPr="00306FF0">
        <w:rPr>
          <w:rFonts w:ascii="Georgia" w:hAnsi="Georgia"/>
          <w:b/>
          <w:bCs/>
          <w:sz w:val="24"/>
          <w:szCs w:val="24"/>
        </w:rPr>
        <w:t>Akbank Sanat Merkezi</w:t>
      </w:r>
    </w:p>
    <w:p w14:paraId="3C18BBDD" w14:textId="77777777" w:rsidR="00A63AFF" w:rsidRPr="00306FF0" w:rsidRDefault="00A63AFF" w:rsidP="00A63AFF">
      <w:pPr>
        <w:pStyle w:val="AralkYok"/>
        <w:rPr>
          <w:rFonts w:ascii="Georgia" w:hAnsi="Georgia"/>
          <w:b/>
          <w:bCs/>
          <w:sz w:val="24"/>
          <w:szCs w:val="24"/>
        </w:rPr>
      </w:pPr>
      <w:r w:rsidRPr="00306FF0">
        <w:rPr>
          <w:rFonts w:ascii="Georgia" w:hAnsi="Georgia"/>
          <w:b/>
          <w:bCs/>
          <w:sz w:val="24"/>
          <w:szCs w:val="24"/>
        </w:rPr>
        <w:t>Beyoğlu, İstanbul</w:t>
      </w:r>
    </w:p>
    <w:p w14:paraId="1BEBEFAB" w14:textId="77777777" w:rsidR="00306FF0" w:rsidRDefault="00306FF0" w:rsidP="00A63AFF">
      <w:pPr>
        <w:pStyle w:val="AralkYok"/>
        <w:rPr>
          <w:rFonts w:ascii="Georgia" w:hAnsi="Georgia"/>
          <w:sz w:val="24"/>
          <w:szCs w:val="24"/>
        </w:rPr>
      </w:pPr>
      <w:r w:rsidRPr="00306FF0">
        <w:rPr>
          <w:rFonts w:ascii="Georgia" w:hAnsi="Georgia"/>
          <w:b/>
          <w:bCs/>
          <w:sz w:val="24"/>
          <w:szCs w:val="24"/>
        </w:rPr>
        <w:t>Fragman:</w:t>
      </w:r>
      <w:r>
        <w:rPr>
          <w:rFonts w:ascii="Georgia" w:hAnsi="Georgia"/>
          <w:sz w:val="24"/>
          <w:szCs w:val="24"/>
        </w:rPr>
        <w:t xml:space="preserve"> </w:t>
      </w:r>
      <w:hyperlink r:id="rId4" w:history="1">
        <w:r w:rsidRPr="007A0D67">
          <w:rPr>
            <w:rStyle w:val="Kpr"/>
            <w:rFonts w:ascii="Georgia" w:hAnsi="Georgia"/>
            <w:sz w:val="24"/>
            <w:szCs w:val="24"/>
          </w:rPr>
          <w:t>https://www.youtube.com/watch?v=IU1XMjJLV5c&amp;feature=emb_logo</w:t>
        </w:r>
      </w:hyperlink>
    </w:p>
    <w:p w14:paraId="4556398E" w14:textId="77777777" w:rsidR="00A63AFF" w:rsidRPr="00A63AFF" w:rsidRDefault="00A63AFF" w:rsidP="00A63AFF">
      <w:pPr>
        <w:pStyle w:val="AralkYok"/>
        <w:rPr>
          <w:rFonts w:ascii="Georgia" w:hAnsi="Georgia"/>
          <w:sz w:val="24"/>
          <w:szCs w:val="24"/>
        </w:rPr>
      </w:pPr>
    </w:p>
    <w:p w14:paraId="17EACC8A" w14:textId="77777777" w:rsidR="00A63AFF" w:rsidRPr="00A63AFF" w:rsidRDefault="00A63AFF" w:rsidP="00A63AFF">
      <w:pPr>
        <w:pStyle w:val="AralkYok"/>
        <w:rPr>
          <w:rFonts w:ascii="Georgia" w:hAnsi="Georgia"/>
          <w:sz w:val="24"/>
          <w:szCs w:val="24"/>
        </w:rPr>
      </w:pPr>
      <w:r w:rsidRPr="00A63AFF">
        <w:rPr>
          <w:rFonts w:ascii="Georgia" w:hAnsi="Georgia"/>
          <w:sz w:val="24"/>
          <w:szCs w:val="24"/>
        </w:rPr>
        <w:t xml:space="preserve">Felsefe ve sinema ilişkisinin, film üretim tarihi kadar eskiye dayandığı kabul görmüş bir gerçektir. İlk bakışta farklı disiplinler olarak görülebilecek felsefe ve sinema ilişkisinin boyutları, ister filmlerde felsefi sorunların ele alınışında, ister sinemanın düşünce ve dolayısıyla kavram üretici olma özelliği ile öne çıkışında olsun, her geçen </w:t>
      </w:r>
      <w:proofErr w:type="gramStart"/>
      <w:r w:rsidRPr="00A63AFF">
        <w:rPr>
          <w:rFonts w:ascii="Georgia" w:hAnsi="Georgia"/>
          <w:sz w:val="24"/>
          <w:szCs w:val="24"/>
        </w:rPr>
        <w:t>yıl</w:t>
      </w:r>
      <w:proofErr w:type="gramEnd"/>
      <w:r w:rsidRPr="00A63AFF">
        <w:rPr>
          <w:rFonts w:ascii="Georgia" w:hAnsi="Georgia"/>
          <w:sz w:val="24"/>
          <w:szCs w:val="24"/>
        </w:rPr>
        <w:t xml:space="preserve"> çeşitlenerek genişlemektedir. Hareketli imajlar üzerine “</w:t>
      </w:r>
      <w:proofErr w:type="spellStart"/>
      <w:r w:rsidRPr="00A63AFF">
        <w:rPr>
          <w:rFonts w:ascii="Georgia" w:hAnsi="Georgia"/>
          <w:sz w:val="24"/>
          <w:szCs w:val="24"/>
        </w:rPr>
        <w:t>düşünme”nin</w:t>
      </w:r>
      <w:proofErr w:type="spellEnd"/>
      <w:r w:rsidRPr="00A63AFF">
        <w:rPr>
          <w:rFonts w:ascii="Georgia" w:hAnsi="Georgia"/>
          <w:sz w:val="24"/>
          <w:szCs w:val="24"/>
        </w:rPr>
        <w:t>, kuramsal ya da uygulama alanında görülen çok yönlü karşılıkları, sinema sanatının kendi fikrinin üreticisi olarak tanımlanmasını olanaklı hale getirmektedir. Özellikle son yıllarda, çok sayıda akademik ürün ile karşılığını bulan söz konusu alan, sinemamıza yönelik başarılı teorik ve pratik çalışmalarla dikkat çekici hale gelmiştir.</w:t>
      </w:r>
    </w:p>
    <w:p w14:paraId="25B57658" w14:textId="77777777" w:rsidR="00A63AFF" w:rsidRPr="00A63AFF" w:rsidRDefault="00A63AFF" w:rsidP="00A63AFF">
      <w:pPr>
        <w:pStyle w:val="AralkYok"/>
        <w:rPr>
          <w:rFonts w:ascii="Georgia" w:hAnsi="Georgia"/>
          <w:sz w:val="24"/>
          <w:szCs w:val="24"/>
        </w:rPr>
      </w:pPr>
    </w:p>
    <w:p w14:paraId="3D89C7E4" w14:textId="77777777" w:rsidR="00A63AFF" w:rsidRPr="00A63AFF" w:rsidRDefault="00A63AFF" w:rsidP="00A63AFF">
      <w:pPr>
        <w:pStyle w:val="AralkYok"/>
        <w:rPr>
          <w:rFonts w:ascii="Georgia" w:hAnsi="Georgia"/>
          <w:sz w:val="24"/>
          <w:szCs w:val="24"/>
        </w:rPr>
      </w:pPr>
      <w:r w:rsidRPr="00A63AFF">
        <w:rPr>
          <w:rFonts w:ascii="Georgia" w:hAnsi="Georgia"/>
          <w:sz w:val="24"/>
          <w:szCs w:val="24"/>
        </w:rPr>
        <w:t>Bu yıl ilki düzenlenecek olan</w:t>
      </w:r>
      <w:r>
        <w:rPr>
          <w:rFonts w:ascii="Georgia" w:hAnsi="Georgia"/>
          <w:sz w:val="24"/>
          <w:szCs w:val="24"/>
        </w:rPr>
        <w:t xml:space="preserve"> </w:t>
      </w:r>
      <w:proofErr w:type="spellStart"/>
      <w:r w:rsidRPr="00A63AFF">
        <w:rPr>
          <w:rFonts w:ascii="Georgia" w:hAnsi="Georgia"/>
          <w:sz w:val="24"/>
          <w:szCs w:val="24"/>
        </w:rPr>
        <w:t>SineFilozofi</w:t>
      </w:r>
      <w:proofErr w:type="spellEnd"/>
      <w:r w:rsidRPr="00A63AFF">
        <w:rPr>
          <w:rFonts w:ascii="Georgia" w:hAnsi="Georgia"/>
          <w:sz w:val="24"/>
          <w:szCs w:val="24"/>
        </w:rPr>
        <w:t xml:space="preserve"> – Sinema ve Felsefe Sempozyumu, sinema ve felsefe ilişkisi açısından işaret edilen geniş alan üzerine, derinlemesine düşünme ve tartışma olanağı yaratma amacındadır. Bu doğrultuda Sempozyum, sinema uygulayıcıları ile akademik çevre ve tüm sinemaseverleri bir araya getirmeyi hedeflemektedir. Bu çerçevede </w:t>
      </w:r>
      <w:proofErr w:type="spellStart"/>
      <w:r w:rsidRPr="00A63AFF">
        <w:rPr>
          <w:rFonts w:ascii="Georgia" w:hAnsi="Georgia"/>
          <w:sz w:val="24"/>
          <w:szCs w:val="24"/>
        </w:rPr>
        <w:t>Sempozyum’da</w:t>
      </w:r>
      <w:proofErr w:type="spellEnd"/>
      <w:r w:rsidRPr="00A63AFF">
        <w:rPr>
          <w:rFonts w:ascii="Georgia" w:hAnsi="Georgia"/>
          <w:sz w:val="24"/>
          <w:szCs w:val="24"/>
        </w:rPr>
        <w:t>, akademik alanda çalışma yürütenlerin ve sinema-felsefe üzerine düşünenlerin bildiri sunumları ile sinemamızda ürün veren başarılı yönetmenlerin atölye çalışmaları ve söyleşileri yer alacaktır.</w:t>
      </w:r>
    </w:p>
    <w:p w14:paraId="69C638F6" w14:textId="77777777" w:rsidR="00A63AFF" w:rsidRPr="00A63AFF" w:rsidRDefault="00A63AFF" w:rsidP="00A63AFF">
      <w:pPr>
        <w:pStyle w:val="AralkYok"/>
        <w:rPr>
          <w:rFonts w:ascii="Georgia" w:hAnsi="Georgia"/>
          <w:sz w:val="24"/>
          <w:szCs w:val="24"/>
        </w:rPr>
      </w:pPr>
    </w:p>
    <w:p w14:paraId="74842BFA" w14:textId="77777777" w:rsidR="00A63AFF" w:rsidRPr="00A63AFF" w:rsidRDefault="00A63AFF" w:rsidP="00A63AFF">
      <w:pPr>
        <w:pStyle w:val="AralkYok"/>
        <w:rPr>
          <w:rFonts w:ascii="Georgia" w:hAnsi="Georgia"/>
          <w:sz w:val="24"/>
          <w:szCs w:val="24"/>
        </w:rPr>
      </w:pPr>
      <w:r w:rsidRPr="00A63AFF">
        <w:rPr>
          <w:rFonts w:ascii="Georgia" w:hAnsi="Georgia"/>
          <w:sz w:val="24"/>
          <w:szCs w:val="24"/>
        </w:rPr>
        <w:t>Uluslararası, hakemli, akademik, alan indeksi ve diğer indekslerde taranan (</w:t>
      </w:r>
      <w:proofErr w:type="spellStart"/>
      <w:r w:rsidRPr="00A63AFF">
        <w:rPr>
          <w:rFonts w:ascii="Georgia" w:hAnsi="Georgia"/>
          <w:sz w:val="24"/>
          <w:szCs w:val="24"/>
        </w:rPr>
        <w:t>The</w:t>
      </w:r>
      <w:proofErr w:type="spellEnd"/>
      <w:r w:rsidRPr="00A63AFF">
        <w:rPr>
          <w:rFonts w:ascii="Georgia" w:hAnsi="Georgia"/>
          <w:sz w:val="24"/>
          <w:szCs w:val="24"/>
        </w:rPr>
        <w:t xml:space="preserve"> </w:t>
      </w:r>
      <w:proofErr w:type="spellStart"/>
      <w:r w:rsidRPr="00A63AFF">
        <w:rPr>
          <w:rFonts w:ascii="Georgia" w:hAnsi="Georgia"/>
          <w:sz w:val="24"/>
          <w:szCs w:val="24"/>
        </w:rPr>
        <w:t>Philosopher’s</w:t>
      </w:r>
      <w:proofErr w:type="spellEnd"/>
      <w:r w:rsidRPr="00A63AFF">
        <w:rPr>
          <w:rFonts w:ascii="Georgia" w:hAnsi="Georgia"/>
          <w:sz w:val="24"/>
          <w:szCs w:val="24"/>
        </w:rPr>
        <w:t xml:space="preserve"> Index, DOAJ, EBSCO, </w:t>
      </w:r>
      <w:proofErr w:type="spellStart"/>
      <w:r w:rsidRPr="00A63AFF">
        <w:rPr>
          <w:rFonts w:ascii="Georgia" w:hAnsi="Georgia"/>
          <w:sz w:val="24"/>
          <w:szCs w:val="24"/>
        </w:rPr>
        <w:t>Ovit</w:t>
      </w:r>
      <w:proofErr w:type="spellEnd"/>
      <w:r w:rsidRPr="00A63AFF">
        <w:rPr>
          <w:rFonts w:ascii="Georgia" w:hAnsi="Georgia"/>
          <w:sz w:val="24"/>
          <w:szCs w:val="24"/>
        </w:rPr>
        <w:t xml:space="preserve">, </w:t>
      </w:r>
      <w:proofErr w:type="spellStart"/>
      <w:r w:rsidRPr="00A63AFF">
        <w:rPr>
          <w:rFonts w:ascii="Georgia" w:hAnsi="Georgia"/>
          <w:sz w:val="24"/>
          <w:szCs w:val="24"/>
        </w:rPr>
        <w:t>ProQuest</w:t>
      </w:r>
      <w:proofErr w:type="spellEnd"/>
      <w:r w:rsidRPr="00A63AFF">
        <w:rPr>
          <w:rFonts w:ascii="Georgia" w:hAnsi="Georgia"/>
          <w:sz w:val="24"/>
          <w:szCs w:val="24"/>
        </w:rPr>
        <w:t>, ULAKBİM-DERGİPARK) ve online yayınlanan bir dergi olan</w:t>
      </w:r>
      <w:r>
        <w:rPr>
          <w:rFonts w:ascii="Georgia" w:hAnsi="Georgia"/>
          <w:sz w:val="24"/>
          <w:szCs w:val="24"/>
        </w:rPr>
        <w:t xml:space="preserve"> </w:t>
      </w:r>
      <w:proofErr w:type="spellStart"/>
      <w:r w:rsidRPr="00A63AFF">
        <w:rPr>
          <w:rFonts w:ascii="Georgia" w:hAnsi="Georgia"/>
          <w:sz w:val="24"/>
          <w:szCs w:val="24"/>
        </w:rPr>
        <w:t>SineFilozofi’nin</w:t>
      </w:r>
      <w:proofErr w:type="spellEnd"/>
      <w:r w:rsidRPr="00A63AFF">
        <w:rPr>
          <w:rFonts w:ascii="Georgia" w:hAnsi="Georgia"/>
          <w:sz w:val="24"/>
          <w:szCs w:val="24"/>
        </w:rPr>
        <w:t xml:space="preserve"> Sinema ve Felsefe Sempozyumu’nu düzenleme amacı, iki disiplin üzerine düşünen, yaratan, üreten bireyleri bir araya getirerek, üretim ve eleştiri üzerine düşünce geliştirme ve bunları paylaşma olanağı oluşturmaktır. </w:t>
      </w:r>
      <w:proofErr w:type="spellStart"/>
      <w:r w:rsidRPr="00A63AFF">
        <w:rPr>
          <w:rFonts w:ascii="Georgia" w:hAnsi="Georgia"/>
          <w:sz w:val="24"/>
          <w:szCs w:val="24"/>
        </w:rPr>
        <w:t>Sempozyum’da</w:t>
      </w:r>
      <w:proofErr w:type="spellEnd"/>
      <w:r w:rsidRPr="00A63AFF">
        <w:rPr>
          <w:rFonts w:ascii="Georgia" w:hAnsi="Georgia"/>
          <w:sz w:val="24"/>
          <w:szCs w:val="24"/>
        </w:rPr>
        <w:t xml:space="preserve"> sunulan bildiriler, aynı zamanda,</w:t>
      </w:r>
      <w:r>
        <w:rPr>
          <w:rFonts w:ascii="Georgia" w:hAnsi="Georgia"/>
          <w:sz w:val="24"/>
          <w:szCs w:val="24"/>
        </w:rPr>
        <w:t xml:space="preserve"> </w:t>
      </w:r>
      <w:proofErr w:type="spellStart"/>
      <w:r w:rsidRPr="00A63AFF">
        <w:rPr>
          <w:rFonts w:ascii="Georgia" w:hAnsi="Georgia"/>
          <w:sz w:val="24"/>
          <w:szCs w:val="24"/>
        </w:rPr>
        <w:t>SineFilozofi’nin</w:t>
      </w:r>
      <w:proofErr w:type="spellEnd"/>
      <w:r w:rsidRPr="00A63AFF">
        <w:rPr>
          <w:rFonts w:ascii="Georgia" w:hAnsi="Georgia"/>
          <w:sz w:val="24"/>
          <w:szCs w:val="24"/>
        </w:rPr>
        <w:t xml:space="preserve"> özel sayısında yayınlanarak daha geniş kitlelere de ulaştırılacaktır.</w:t>
      </w:r>
    </w:p>
    <w:p w14:paraId="0D980445" w14:textId="77777777" w:rsidR="00A63AFF" w:rsidRPr="00A63AFF" w:rsidRDefault="00A63AFF" w:rsidP="00A63AFF">
      <w:pPr>
        <w:pStyle w:val="AralkYok"/>
        <w:rPr>
          <w:rFonts w:ascii="Georgia" w:hAnsi="Georgia"/>
          <w:sz w:val="24"/>
          <w:szCs w:val="24"/>
        </w:rPr>
      </w:pPr>
    </w:p>
    <w:p w14:paraId="1BE874A7" w14:textId="77777777" w:rsidR="00A63AFF" w:rsidRPr="00A63AFF" w:rsidRDefault="00A63AFF" w:rsidP="00A63AFF">
      <w:pPr>
        <w:pStyle w:val="AralkYok"/>
        <w:rPr>
          <w:rFonts w:ascii="Georgia" w:hAnsi="Georgia"/>
          <w:sz w:val="24"/>
          <w:szCs w:val="24"/>
        </w:rPr>
      </w:pPr>
      <w:r w:rsidRPr="00A63AFF">
        <w:rPr>
          <w:rFonts w:ascii="Georgia" w:hAnsi="Georgia"/>
          <w:sz w:val="24"/>
          <w:szCs w:val="24"/>
        </w:rPr>
        <w:t>Sizleri, üç gün boyunca sinema ve felsefe üzerine konuşup fikirlerimizi paylaşabileceğimiz, yeni “düşünce” üretimlerine olanak sağlayacak Sinema ve Felsefe Sempozyumu’na katılmaya davet ediyoruz.</w:t>
      </w:r>
    </w:p>
    <w:p w14:paraId="3FCFFD3D" w14:textId="77777777" w:rsidR="00A63AFF" w:rsidRPr="00A63AFF" w:rsidRDefault="00A63AFF" w:rsidP="00A63AFF">
      <w:pPr>
        <w:pStyle w:val="AralkYok"/>
        <w:rPr>
          <w:rFonts w:ascii="Georgia" w:hAnsi="Georgia"/>
          <w:sz w:val="24"/>
          <w:szCs w:val="24"/>
        </w:rPr>
      </w:pPr>
    </w:p>
    <w:p w14:paraId="2932ED72" w14:textId="77777777" w:rsidR="00A63AFF" w:rsidRPr="00A63AFF" w:rsidRDefault="00A63AFF" w:rsidP="00A63AFF">
      <w:pPr>
        <w:pStyle w:val="AralkYok"/>
        <w:rPr>
          <w:rFonts w:ascii="Georgia" w:hAnsi="Georgia"/>
          <w:sz w:val="24"/>
          <w:szCs w:val="24"/>
        </w:rPr>
      </w:pPr>
      <w:r w:rsidRPr="00A63AFF">
        <w:rPr>
          <w:rFonts w:ascii="Georgia" w:hAnsi="Georgia"/>
          <w:sz w:val="24"/>
          <w:szCs w:val="24"/>
        </w:rPr>
        <w:t>Kasım 2019’da İstanbul’da görüşmek dileğiyle!</w:t>
      </w:r>
    </w:p>
    <w:p w14:paraId="21CBF18D" w14:textId="77777777" w:rsidR="00A63AFF" w:rsidRPr="00A63AFF" w:rsidRDefault="00A63AFF" w:rsidP="00A63AFF">
      <w:pPr>
        <w:pStyle w:val="AralkYok"/>
        <w:rPr>
          <w:rFonts w:ascii="Georgia" w:hAnsi="Georgia"/>
          <w:sz w:val="24"/>
          <w:szCs w:val="24"/>
        </w:rPr>
      </w:pPr>
    </w:p>
    <w:p w14:paraId="27FE7E79" w14:textId="77777777" w:rsidR="00A63AFF" w:rsidRPr="006207BC" w:rsidRDefault="00A63AFF" w:rsidP="006207BC">
      <w:pPr>
        <w:pStyle w:val="AralkYok"/>
        <w:jc w:val="right"/>
        <w:rPr>
          <w:rFonts w:ascii="Georgia" w:hAnsi="Georgia"/>
          <w:b/>
          <w:bCs/>
          <w:sz w:val="24"/>
          <w:szCs w:val="24"/>
        </w:rPr>
      </w:pPr>
      <w:r w:rsidRPr="006207BC">
        <w:rPr>
          <w:rFonts w:ascii="Georgia" w:hAnsi="Georgia"/>
          <w:b/>
          <w:bCs/>
          <w:sz w:val="24"/>
          <w:szCs w:val="24"/>
        </w:rPr>
        <w:t>Dergi ve Sempozyum Yönetimi</w:t>
      </w:r>
    </w:p>
    <w:sectPr w:rsidR="00A63AFF" w:rsidRPr="0062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FF"/>
    <w:rsid w:val="00306FF0"/>
    <w:rsid w:val="006207BC"/>
    <w:rsid w:val="00A63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3F6E"/>
  <w15:chartTrackingRefBased/>
  <w15:docId w15:val="{8715FAEC-DF7C-4951-AA21-CA9B9C6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AFF"/>
    <w:pPr>
      <w:spacing w:after="0" w:line="240" w:lineRule="auto"/>
    </w:pPr>
  </w:style>
  <w:style w:type="character" w:styleId="Kpr">
    <w:name w:val="Hyperlink"/>
    <w:basedOn w:val="VarsaylanParagrafYazTipi"/>
    <w:uiPriority w:val="99"/>
    <w:unhideWhenUsed/>
    <w:rsid w:val="00306FF0"/>
    <w:rPr>
      <w:color w:val="0563C1" w:themeColor="hyperlink"/>
      <w:u w:val="single"/>
    </w:rPr>
  </w:style>
  <w:style w:type="character" w:styleId="zmlenmeyenBahsetme">
    <w:name w:val="Unresolved Mention"/>
    <w:basedOn w:val="VarsaylanParagrafYazTipi"/>
    <w:uiPriority w:val="99"/>
    <w:semiHidden/>
    <w:unhideWhenUsed/>
    <w:rsid w:val="0030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U1XMjJLV5c&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2020-07-29T21:19:00Z</dcterms:created>
  <dcterms:modified xsi:type="dcterms:W3CDTF">2022-11-26T06:39:00Z</dcterms:modified>
</cp:coreProperties>
</file>