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>BAS</w:t>
      </w:r>
      <w:bookmarkStart w:id="0" w:name="_GoBack"/>
      <w:bookmarkEnd w:id="0"/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>IN BÜLTENİ</w:t>
      </w:r>
    </w:p>
    <w:p w:rsidR="004A1E17" w:rsidRPr="003D0D7A" w:rsidRDefault="003D0D7A" w:rsidP="003D0D7A">
      <w:pPr>
        <w:pStyle w:val="AralkYok"/>
        <w:jc w:val="center"/>
        <w:rPr>
          <w:rFonts w:ascii="Times New Roman" w:hAnsi="Times New Roman"/>
          <w:b/>
          <w:sz w:val="40"/>
          <w:szCs w:val="40"/>
          <w:lang w:val="tr-TR" w:eastAsia="tr-TR"/>
        </w:rPr>
      </w:pPr>
      <w:r w:rsidRPr="003D0D7A">
        <w:rPr>
          <w:rFonts w:ascii="Times New Roman" w:hAnsi="Times New Roman"/>
          <w:b/>
          <w:sz w:val="40"/>
          <w:szCs w:val="40"/>
          <w:lang w:val="tr-TR" w:eastAsia="tr-TR"/>
        </w:rPr>
        <w:t>6. ULUSLARARASI İPEKYOLU FİLM ÖDÜLLERİ</w:t>
      </w:r>
    </w:p>
    <w:p w:rsidR="004A1E17" w:rsidRPr="003D0D7A" w:rsidRDefault="003D0D7A" w:rsidP="003D0D7A">
      <w:pPr>
        <w:pStyle w:val="AralkYok"/>
        <w:jc w:val="center"/>
        <w:rPr>
          <w:rFonts w:ascii="Times New Roman" w:hAnsi="Times New Roman"/>
          <w:b/>
          <w:sz w:val="40"/>
          <w:szCs w:val="40"/>
          <w:lang w:val="tr-TR" w:eastAsia="tr-TR"/>
        </w:rPr>
      </w:pPr>
      <w:r w:rsidRPr="003D0D7A">
        <w:rPr>
          <w:rFonts w:ascii="Times New Roman" w:hAnsi="Times New Roman"/>
          <w:b/>
          <w:sz w:val="40"/>
          <w:szCs w:val="40"/>
          <w:lang w:val="tr-TR" w:eastAsia="tr-TR"/>
        </w:rPr>
        <w:t>SAHİPLERİNİ BULDU!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sz w:val="24"/>
          <w:szCs w:val="24"/>
          <w:lang w:val="tr-TR" w:eastAsia="tr-TR"/>
        </w:rPr>
        <w:t>Sinema ve Televizyon Eseri Sahipleri Meslek Birliği (SETEM) tarafından, Kültür ve Turizm Bakanlığı Sinema Genel Müdürlüğü katkılarıyla düzenlenen 6. Uluslararası İpekyolu Film Ödülleri sahiplerini buldu.</w:t>
      </w:r>
    </w:p>
    <w:p w:rsidR="00F425B1" w:rsidRDefault="004A1E17" w:rsidP="004A1E1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Ödül töreni,  10 Aralık 2018 Pazartesi saat 19.00’da Atlas Pasajı’nda yapılan kokteylin ardından başladı. Açılış konuşmaları SETEM Başkanı </w:t>
      </w: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Mehmet GÜLERYÜZ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ve Festival Direktörü </w:t>
      </w: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Feza Sınar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tarafından gerçekleştirildi.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Gecenin sunuculuğunu ise </w:t>
      </w: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Janset PAÇAL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üstlendi.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b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SETEM Emek Ödülü </w:t>
      </w:r>
      <w:proofErr w:type="spellStart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Annie</w:t>
      </w:r>
      <w:proofErr w:type="spellEnd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Pertan’a</w:t>
      </w:r>
      <w:proofErr w:type="spellEnd"/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bCs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Bugüne kadar SETEM Emek Ödülü; Vedat Türkali, Ertem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Göreç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, Safa Önal, Mehmet Dinler, Ülkü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Erakalın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, Aram Gülyüz, Necip Sarıcı, Yılmaz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Atadeniz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, Memduh Ün, Duygu Sağıroğlu, Ertunç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Şenkay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,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Tolgay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Ziyal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ve Hüsamettin Ünlüoğlu’na verildi.  Bu yıl SETEM Emek Ödülü; sinemamızda yapımcı ve sanat yönetmeni olarak </w:t>
      </w:r>
      <w:proofErr w:type="gram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bir çok</w:t>
      </w:r>
      <w:proofErr w:type="gram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projeye imza atan </w:t>
      </w:r>
      <w:proofErr w:type="spellStart"/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>Annie</w:t>
      </w:r>
      <w:proofErr w:type="spellEnd"/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>Pertan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a verildi.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Annie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Pertan’ın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çalışmalarından bazıları; Aşk-ı Memnu, Arabesk, Devlerin Ölümü, Kurt Kanunu, Tersine Dünya, Mum Kokulu Kadınlar, Şarkıcı filmleri.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b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Uluslararası İpek Yolu Film Ödülleri Sahiplerini Buldu!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Bu yıl Uluslararası İpekyolu Film Yarışmasına </w:t>
      </w: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Türkiye, Çin, Kırgızistan, Özbekistan, Azerbaycan, Kazakistan, İtalya, Suriye, Hindistan, Irak, Yunanistan, İran, Afganistan ve Pakistan olmak üzere toplamda 3058 film katıldı.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Uluslararası İpekyolu Film Ödülleri kapsamında verilen ödüller sahiplerini buldu ve En İyi Yönetmen Ödülünü alan </w:t>
      </w:r>
      <w:proofErr w:type="spellStart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Leila</w:t>
      </w:r>
      <w:proofErr w:type="spellEnd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Noroozi’nin</w:t>
      </w:r>
      <w:proofErr w:type="spellEnd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  “</w:t>
      </w:r>
      <w:proofErr w:type="spellStart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The</w:t>
      </w:r>
      <w:proofErr w:type="spellEnd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 Black </w:t>
      </w:r>
      <w:proofErr w:type="spellStart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Way</w:t>
      </w:r>
      <w:proofErr w:type="spellEnd"/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>”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isimli filmi gösterildi.</w:t>
      </w:r>
    </w:p>
    <w:p w:rsidR="004A1E17" w:rsidRPr="004A1E17" w:rsidRDefault="004A1E17" w:rsidP="005849C1">
      <w:pPr>
        <w:spacing w:after="200"/>
        <w:ind w:firstLine="708"/>
        <w:rPr>
          <w:rFonts w:ascii="Times New Roman" w:hAnsi="Times New Roman"/>
          <w:b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Uluslararası İpekyolu Film Ödüllerini belirleyen Jüri Üyelerimiz: </w:t>
      </w:r>
    </w:p>
    <w:p w:rsidR="004A1E17" w:rsidRPr="004A1E17" w:rsidRDefault="004A1E17" w:rsidP="00A0200A">
      <w:pPr>
        <w:spacing w:after="200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Jüri başkanı Salih Kalafatoğlu olmak üzere, Hüsamettin </w:t>
      </w:r>
      <w:proofErr w:type="gramStart"/>
      <w:r w:rsidRPr="004A1E17">
        <w:rPr>
          <w:rFonts w:ascii="Times New Roman" w:hAnsi="Times New Roman"/>
          <w:sz w:val="24"/>
          <w:szCs w:val="24"/>
          <w:lang w:val="tr-TR" w:eastAsia="tr-TR"/>
        </w:rPr>
        <w:t>Ünlüoğlu,  Ahmet</w:t>
      </w:r>
      <w:proofErr w:type="gram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Çadırcı, Zeynep Tor, Mehmet Bükülmez, Emre Yalgın, Hakan Dikmen,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Reza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Siami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, Müjgan Tekin, Necip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Güleçer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. </w:t>
      </w:r>
    </w:p>
    <w:p w:rsidR="004A1E17" w:rsidRPr="004A1E17" w:rsidRDefault="004A1E17" w:rsidP="00A0200A">
      <w:pPr>
        <w:spacing w:after="200"/>
        <w:ind w:firstLine="708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Ulusalda ise Belgesel, Animasyon ve Kurmaca film kategorilerinde toplam</w:t>
      </w: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 297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eser katıldı ve ödüller sahiplerini buldu. Tören sırasında ödül alan En İyi Kurmaca film olan </w:t>
      </w: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>Plak (Ece Palaz)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 filminin gösterimi gerçekleşti.</w:t>
      </w:r>
    </w:p>
    <w:p w:rsidR="004A1E17" w:rsidRPr="004A1E17" w:rsidRDefault="004A1E17" w:rsidP="00A0200A">
      <w:pPr>
        <w:spacing w:after="200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tr-TR" w:eastAsia="en-US"/>
        </w:rPr>
        <w:t>Belgesel Kategorisi Jüri Üyelerimiz;</w:t>
      </w:r>
      <w:r w:rsidRPr="004A1E17">
        <w:rPr>
          <w:rFonts w:ascii="Times New Roman" w:eastAsia="Calibri" w:hAnsi="Times New Roman"/>
          <w:sz w:val="24"/>
          <w:szCs w:val="24"/>
          <w:shd w:val="clear" w:color="auto" w:fill="FFFFFF"/>
          <w:lang w:val="tr-TR" w:eastAsia="en-US"/>
        </w:rPr>
        <w:t xml:space="preserve">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Jüri başkanımız Oğuz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Makal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olmak </w:t>
      </w:r>
      <w:proofErr w:type="gramStart"/>
      <w:r w:rsidRPr="004A1E17">
        <w:rPr>
          <w:rFonts w:ascii="Times New Roman" w:hAnsi="Times New Roman"/>
          <w:sz w:val="24"/>
          <w:szCs w:val="24"/>
          <w:lang w:val="tr-TR" w:eastAsia="tr-TR"/>
        </w:rPr>
        <w:t>üzere;</w:t>
      </w:r>
      <w:proofErr w:type="gram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Mehmet Güleryüz ve Jale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İncekol</w:t>
      </w:r>
      <w:proofErr w:type="spellEnd"/>
    </w:p>
    <w:p w:rsidR="004A1E17" w:rsidRPr="004A1E17" w:rsidRDefault="004A1E17" w:rsidP="00A0200A">
      <w:pPr>
        <w:spacing w:after="200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tr-TR" w:eastAsia="en-US"/>
        </w:rPr>
        <w:t>Animasyon Kategorisi Jüri Üyelerimiz;</w:t>
      </w:r>
      <w:r w:rsidRPr="004A1E17">
        <w:rPr>
          <w:rFonts w:ascii="Times New Roman" w:eastAsia="Calibri" w:hAnsi="Times New Roman"/>
          <w:sz w:val="24"/>
          <w:szCs w:val="24"/>
          <w:shd w:val="clear" w:color="auto" w:fill="FFFFFF"/>
          <w:lang w:val="tr-TR" w:eastAsia="en-US"/>
        </w:rPr>
        <w:t xml:space="preserve">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Jüri başkanımız Şafak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Tavkul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olmak üzere; Hüseyin Karabey ve Özgül Gürbüz</w:t>
      </w:r>
    </w:p>
    <w:p w:rsidR="004A1E17" w:rsidRPr="004A1E17" w:rsidRDefault="004A1E17" w:rsidP="00A0200A">
      <w:pPr>
        <w:spacing w:after="200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tr-TR" w:eastAsia="en-US"/>
        </w:rPr>
        <w:lastRenderedPageBreak/>
        <w:t>Kısa Film Kategorisi Jüri Üyelerimiz;</w:t>
      </w:r>
      <w:r w:rsidRPr="004A1E17">
        <w:rPr>
          <w:rFonts w:ascii="Times New Roman" w:eastAsia="Calibri" w:hAnsi="Times New Roman"/>
          <w:sz w:val="24"/>
          <w:szCs w:val="24"/>
          <w:shd w:val="clear" w:color="auto" w:fill="FFFFFF"/>
          <w:lang w:val="tr-TR" w:eastAsia="en-US"/>
        </w:rPr>
        <w:t xml:space="preserve"> Jüri Başkanımız </w:t>
      </w:r>
      <w:proofErr w:type="spellStart"/>
      <w:r w:rsidRPr="004A1E17">
        <w:rPr>
          <w:rFonts w:ascii="Times New Roman" w:eastAsia="Calibri" w:hAnsi="Times New Roman"/>
          <w:sz w:val="24"/>
          <w:szCs w:val="24"/>
          <w:shd w:val="clear" w:color="auto" w:fill="FFFFFF"/>
          <w:lang w:val="tr-TR" w:eastAsia="en-US"/>
        </w:rPr>
        <w:t>Mecit</w:t>
      </w:r>
      <w:proofErr w:type="spellEnd"/>
      <w:r w:rsidRPr="004A1E17">
        <w:rPr>
          <w:rFonts w:ascii="Times New Roman" w:eastAsia="Calibri" w:hAnsi="Times New Roman"/>
          <w:sz w:val="24"/>
          <w:szCs w:val="24"/>
          <w:shd w:val="clear" w:color="auto" w:fill="FFFFFF"/>
          <w:lang w:val="tr-TR" w:eastAsia="en-US"/>
        </w:rPr>
        <w:t xml:space="preserve"> Beştepe olmak üzere; Feza Sınar ve Yelda </w:t>
      </w:r>
      <w:proofErr w:type="spellStart"/>
      <w:r w:rsidRPr="004A1E17">
        <w:rPr>
          <w:rFonts w:ascii="Times New Roman" w:eastAsia="Calibri" w:hAnsi="Times New Roman"/>
          <w:sz w:val="24"/>
          <w:szCs w:val="24"/>
          <w:shd w:val="clear" w:color="auto" w:fill="FFFFFF"/>
          <w:lang w:val="tr-TR" w:eastAsia="en-US"/>
        </w:rPr>
        <w:t>Özkoçak</w:t>
      </w:r>
      <w:proofErr w:type="spellEnd"/>
    </w:p>
    <w:p w:rsidR="004A1E17" w:rsidRPr="004A1E17" w:rsidRDefault="004A1E17" w:rsidP="004A1E17">
      <w:pPr>
        <w:spacing w:after="200"/>
        <w:jc w:val="center"/>
        <w:rPr>
          <w:rFonts w:ascii="Times New Roman" w:hAnsi="Times New Roman"/>
          <w:b/>
          <w:sz w:val="36"/>
          <w:szCs w:val="36"/>
          <w:lang w:val="tr-TR" w:eastAsia="tr-TR"/>
        </w:rPr>
      </w:pPr>
      <w:r w:rsidRPr="004A1E17">
        <w:rPr>
          <w:rFonts w:ascii="Times New Roman" w:hAnsi="Times New Roman"/>
          <w:b/>
          <w:sz w:val="36"/>
          <w:szCs w:val="36"/>
          <w:lang w:val="tr-TR" w:eastAsia="tr-TR"/>
        </w:rPr>
        <w:t>ÖDÜLLER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u w:val="single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u w:val="single"/>
          <w:lang w:val="tr-TR" w:eastAsia="tr-TR"/>
        </w:rPr>
        <w:t>ULUSLARARASI İPEKYOLU KISA FİLM ÖDÜLLERİ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Uluslararası İpekyolu En İyi Kurmaca Film: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The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Cord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–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Allaith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Hajjo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(SURİYE)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Uluslararası İpekyolu En İyi Yönetmen: </w:t>
      </w:r>
      <w:proofErr w:type="spellStart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>The</w:t>
      </w:r>
      <w:proofErr w:type="spellEnd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 xml:space="preserve"> Black </w:t>
      </w:r>
      <w:proofErr w:type="spellStart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>Way</w:t>
      </w:r>
      <w:proofErr w:type="spellEnd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 xml:space="preserve">  - </w:t>
      </w:r>
      <w:proofErr w:type="spellStart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>Leila</w:t>
      </w:r>
      <w:proofErr w:type="spellEnd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>Noroozi</w:t>
      </w:r>
      <w:proofErr w:type="spellEnd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 xml:space="preserve"> (İRAN)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Uluslararası İpekyolu En İyi Senaryo Ödülü: </w:t>
      </w:r>
      <w:proofErr w:type="spellStart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>Beggars</w:t>
      </w:r>
      <w:proofErr w:type="spellEnd"/>
      <w:r w:rsidRPr="004A1E17">
        <w:rPr>
          <w:rFonts w:ascii="Times New Roman" w:hAnsi="Times New Roman"/>
          <w:bCs/>
          <w:sz w:val="22"/>
          <w:szCs w:val="22"/>
          <w:lang w:val="tr-TR" w:eastAsia="tr-TR"/>
        </w:rPr>
        <w:t xml:space="preserve"> –</w:t>
      </w:r>
      <w:r w:rsidRPr="004A1E17">
        <w:rPr>
          <w:rFonts w:ascii="Times New Roman" w:hAnsi="Times New Roman"/>
          <w:bCs/>
          <w:sz w:val="22"/>
          <w:szCs w:val="22"/>
          <w:shd w:val="clear" w:color="auto" w:fill="FFFFFF"/>
          <w:lang w:val="tr-TR" w:eastAsia="tr-TR"/>
        </w:rPr>
        <w:t xml:space="preserve"> Ram </w:t>
      </w:r>
      <w:proofErr w:type="spellStart"/>
      <w:r w:rsidRPr="004A1E17">
        <w:rPr>
          <w:rFonts w:ascii="Times New Roman" w:hAnsi="Times New Roman"/>
          <w:bCs/>
          <w:sz w:val="22"/>
          <w:szCs w:val="22"/>
          <w:shd w:val="clear" w:color="auto" w:fill="FFFFFF"/>
          <w:lang w:val="tr-TR" w:eastAsia="tr-TR"/>
        </w:rPr>
        <w:t>Prasad</w:t>
      </w:r>
      <w:proofErr w:type="spellEnd"/>
      <w:r w:rsidRPr="004A1E17">
        <w:rPr>
          <w:rFonts w:ascii="Times New Roman" w:hAnsi="Times New Roman"/>
          <w:bCs/>
          <w:sz w:val="22"/>
          <w:szCs w:val="22"/>
          <w:shd w:val="clear" w:color="auto" w:fill="FFFFFF"/>
          <w:lang w:val="tr-TR" w:eastAsia="tr-TR"/>
        </w:rPr>
        <w:t xml:space="preserve"> Mandal (HİNDİSTAN)</w:t>
      </w:r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      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Uluslararası İpekyolu </w:t>
      </w: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Kurmaca Jüri Özel Ödülü: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Cumartesi Düşleri – Alper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Kızılboğa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="00A0200A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>(TÜRKİYE)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  <w:t xml:space="preserve">   </w:t>
      </w:r>
      <w:r w:rsidR="00A0200A">
        <w:rPr>
          <w:rFonts w:ascii="Times New Roman" w:hAnsi="Times New Roman"/>
          <w:sz w:val="24"/>
          <w:szCs w:val="24"/>
          <w:lang w:val="tr-TR" w:eastAsia="tr-TR"/>
        </w:rPr>
        <w:tab/>
      </w:r>
      <w:r w:rsidR="00A0200A">
        <w:rPr>
          <w:rFonts w:ascii="Times New Roman" w:hAnsi="Times New Roman"/>
          <w:sz w:val="24"/>
          <w:szCs w:val="24"/>
          <w:lang w:val="tr-TR" w:eastAsia="tr-TR"/>
        </w:rPr>
        <w:tab/>
      </w:r>
      <w:proofErr w:type="spellStart"/>
      <w:proofErr w:type="gramStart"/>
      <w:r w:rsidRPr="004A1E17">
        <w:rPr>
          <w:rFonts w:ascii="Times New Roman" w:hAnsi="Times New Roman"/>
          <w:sz w:val="24"/>
          <w:szCs w:val="24"/>
          <w:lang w:val="tr-TR" w:eastAsia="tr-TR"/>
        </w:rPr>
        <w:t>Worm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-</w:t>
      </w:r>
      <w:proofErr w:type="gram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Samugjanov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Abror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  <w:t xml:space="preserve">     (ÖZBEKİSTAN)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>Uluslararası İpekyolu En İyi Belgesel Ödülü:</w:t>
      </w:r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Heritage</w:t>
      </w:r>
      <w:proofErr w:type="spellEnd"/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 -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Ilgiz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>Sherniyaz</w:t>
      </w:r>
      <w:proofErr w:type="spellEnd"/>
      <w:r w:rsidRPr="004A1E17">
        <w:rPr>
          <w:rFonts w:ascii="Times New Roman" w:hAnsi="Times New Roman"/>
          <w:bCs/>
          <w:sz w:val="24"/>
          <w:szCs w:val="24"/>
          <w:lang w:val="tr-TR" w:eastAsia="tr-TR"/>
        </w:rPr>
        <w:t xml:space="preserve"> (KIRGIZİSTAN)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Uluslararası İpekyolu En İyi </w:t>
      </w:r>
      <w:r w:rsidRPr="004A1E17">
        <w:rPr>
          <w:rFonts w:ascii="Times New Roman" w:hAnsi="Times New Roman"/>
          <w:b/>
          <w:sz w:val="24"/>
          <w:szCs w:val="24"/>
          <w:lang w:val="tr-TR" w:eastAsia="tr-TR"/>
        </w:rPr>
        <w:t xml:space="preserve">Animasyon Ödülü: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Blue </w:t>
      </w:r>
      <w:proofErr w:type="spellStart"/>
      <w:r w:rsidRPr="004A1E17">
        <w:rPr>
          <w:rFonts w:ascii="Times New Roman" w:hAnsi="Times New Roman"/>
          <w:sz w:val="24"/>
          <w:szCs w:val="24"/>
          <w:lang w:val="tr-TR" w:eastAsia="tr-TR"/>
        </w:rPr>
        <w:t>Tomorrow</w:t>
      </w:r>
      <w:proofErr w:type="spellEnd"/>
      <w:r w:rsidRPr="004A1E17">
        <w:rPr>
          <w:rFonts w:ascii="Times New Roman" w:hAnsi="Times New Roman"/>
          <w:sz w:val="24"/>
          <w:szCs w:val="24"/>
          <w:lang w:val="tr-TR" w:eastAsia="tr-TR"/>
        </w:rPr>
        <w:t xml:space="preserve"> – Numan Ayaz </w:t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</w:r>
      <w:r w:rsidRPr="004A1E17">
        <w:rPr>
          <w:rFonts w:ascii="Times New Roman" w:hAnsi="Times New Roman"/>
          <w:sz w:val="24"/>
          <w:szCs w:val="24"/>
          <w:lang w:val="tr-TR" w:eastAsia="tr-TR"/>
        </w:rPr>
        <w:tab/>
        <w:t>(TÜRKİYE)</w:t>
      </w:r>
    </w:p>
    <w:p w:rsidR="004A1E17" w:rsidRPr="004A1E17" w:rsidRDefault="004A1E17" w:rsidP="004A1E1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u w:val="single"/>
          <w:lang w:val="tr-TR" w:eastAsia="tr-TR"/>
        </w:rPr>
      </w:pPr>
      <w:r w:rsidRPr="004A1E17">
        <w:rPr>
          <w:rFonts w:ascii="Times New Roman" w:hAnsi="Times New Roman"/>
          <w:b/>
          <w:bCs/>
          <w:sz w:val="24"/>
          <w:szCs w:val="24"/>
          <w:u w:val="single"/>
          <w:lang w:val="tr-TR" w:eastAsia="tr-TR"/>
        </w:rPr>
        <w:t>ULUSAL ÖDÜLLER</w:t>
      </w:r>
    </w:p>
    <w:p w:rsidR="004A1E17" w:rsidRPr="004A1E17" w:rsidRDefault="004A1E17" w:rsidP="004A1E17">
      <w:pPr>
        <w:spacing w:after="200" w:line="276" w:lineRule="auto"/>
        <w:ind w:left="142" w:hanging="142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En İyi Belgesel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Bıraktığın Yerden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ab/>
        <w:t>-  Volkan Güney Eker</w:t>
      </w:r>
    </w:p>
    <w:p w:rsidR="004A1E17" w:rsidRPr="004A1E17" w:rsidRDefault="004A1E17" w:rsidP="004A1E17">
      <w:pPr>
        <w:spacing w:after="200" w:line="276" w:lineRule="auto"/>
        <w:ind w:left="142" w:hanging="142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Belgesel Dalında En İyi Yönetmen: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Kurbağa Avcıları - Batuhan Kurt</w:t>
      </w:r>
    </w:p>
    <w:p w:rsidR="004A1E17" w:rsidRPr="004A1E17" w:rsidRDefault="004A1E17" w:rsidP="004A1E17">
      <w:pPr>
        <w:spacing w:after="200" w:line="276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Belgesel Dalında En İyi Görüntü Yönetmeni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Kalanlar - - İris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Tahhuşoğlu</w:t>
      </w:r>
      <w:proofErr w:type="spellEnd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 &amp; Erkan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Tahhuşoğlu</w:t>
      </w:r>
      <w:proofErr w:type="spellEnd"/>
    </w:p>
    <w:p w:rsidR="004A1E17" w:rsidRPr="004A1E17" w:rsidRDefault="004A1E17" w:rsidP="004A1E17">
      <w:pPr>
        <w:spacing w:after="200" w:line="276" w:lineRule="auto"/>
        <w:ind w:left="142" w:hanging="142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Belgesel Dalında En İyi Senaryo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Sen Adam Mısın – Harun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Köybaşı</w:t>
      </w:r>
      <w:proofErr w:type="spellEnd"/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Belgesel Dalında En İyi Kurgu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Nakavt – Hasan Akıncı &amp; Zeki Koyuncu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Belgesel Dalında Jüri Özel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Paradoks Bir Koşu – Evrim İnci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ab/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Levir</w:t>
      </w:r>
      <w:proofErr w:type="spellEnd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 – Oğuzhan Yıldız &amp; Uğur Ersöz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Belgesel Dalında SETEM Özel </w:t>
      </w:r>
      <w:proofErr w:type="gramStart"/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>Ödülü :</w:t>
      </w:r>
      <w:proofErr w:type="gramEnd"/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Ardında Kalanlar – Nuray Kayacan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Animasyon Dalında En İyi Film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Mavi Yarın – Numan Ayaz 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Animasyon Dalında Jüri Özel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Rüya - Çağrı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Surhay</w:t>
      </w:r>
      <w:proofErr w:type="spellEnd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 Kılıç &amp; Fuat Değirmenci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Animasyon Dalında En İyi Yönetmen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Fabrika – Batuhan Köksal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lastRenderedPageBreak/>
        <w:t xml:space="preserve">Animasyon Dalında En İyi Animatör: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Fabrika – Batuhan Köksal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Animasyon Dalında En İyi Senaryo: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Avcı – Yunus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Özmodanlı</w:t>
      </w:r>
      <w:proofErr w:type="spellEnd"/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Animasyon Dalında En İyi Kurgu: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Mavi Yarın – Numan Ayaz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En İyi Film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Plak – Ece Palaz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En İyi Yönetmen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Misafir – Selim Şahintürk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En İyi Görüntü Yönetmeni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Misafir – Ercan Işık</w:t>
      </w:r>
    </w:p>
    <w:p w:rsidR="004A1E17" w:rsidRPr="004A1E17" w:rsidRDefault="004A1E17" w:rsidP="004A1E17">
      <w:pPr>
        <w:spacing w:after="200" w:line="276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En İyi Senaryo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Hikayeci – Anıl Gündoğan</w:t>
      </w:r>
    </w:p>
    <w:p w:rsidR="004A1E17" w:rsidRPr="004A1E17" w:rsidRDefault="004A1E17" w:rsidP="004A1E17">
      <w:pPr>
        <w:spacing w:after="200" w:line="276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En İyi Kurgu Ödülü: </w:t>
      </w:r>
      <w:proofErr w:type="gram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Mahkum</w:t>
      </w:r>
      <w:proofErr w:type="gramEnd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 – Ercan Selim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Öngöz</w:t>
      </w:r>
      <w:proofErr w:type="spellEnd"/>
    </w:p>
    <w:p w:rsidR="004A1E17" w:rsidRPr="004A1E17" w:rsidRDefault="004A1E17" w:rsidP="004A1E17">
      <w:pPr>
        <w:spacing w:after="200" w:line="276" w:lineRule="auto"/>
        <w:ind w:left="142" w:hanging="142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En İyi Kadın Oyuncu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Vaveyla – Gamze Karababa</w:t>
      </w:r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En İyi Erkek Oyuncu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Küçük Adam – Emin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Altun</w:t>
      </w:r>
      <w:proofErr w:type="spellEnd"/>
    </w:p>
    <w:p w:rsidR="004A1E17" w:rsidRP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b/>
          <w:sz w:val="24"/>
          <w:szCs w:val="24"/>
          <w:lang w:val="tr-TR" w:eastAsia="en-US"/>
        </w:rPr>
        <w:t xml:space="preserve">Kurmaca Dalında Jüri Özel Ödülü: </w:t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Elma –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Şeyhmus</w:t>
      </w:r>
      <w:proofErr w:type="spellEnd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 xml:space="preserve"> </w:t>
      </w:r>
      <w:proofErr w:type="spellStart"/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>Sarıce</w:t>
      </w:r>
      <w:proofErr w:type="spellEnd"/>
    </w:p>
    <w:p w:rsidR="004A1E17" w:rsidRDefault="004A1E17" w:rsidP="004A1E17">
      <w:pPr>
        <w:spacing w:after="200" w:line="276" w:lineRule="auto"/>
        <w:rPr>
          <w:rFonts w:ascii="Times New Roman" w:eastAsia="Calibri" w:hAnsi="Times New Roman"/>
          <w:sz w:val="24"/>
          <w:szCs w:val="24"/>
          <w:lang w:val="tr-TR" w:eastAsia="en-US"/>
        </w:rPr>
      </w:pP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ab/>
      </w:r>
      <w:r w:rsidRPr="004A1E17">
        <w:rPr>
          <w:rFonts w:ascii="Times New Roman" w:eastAsia="Calibri" w:hAnsi="Times New Roman"/>
          <w:sz w:val="24"/>
          <w:szCs w:val="24"/>
          <w:lang w:val="tr-TR" w:eastAsia="en-US"/>
        </w:rPr>
        <w:tab/>
        <w:t xml:space="preserve">   Duvardaki Çatlak – Hakan Ünal</w:t>
      </w:r>
    </w:p>
    <w:p w:rsidR="006827C9" w:rsidRPr="00A0200A" w:rsidRDefault="00A0200A" w:rsidP="00A0200A">
      <w:pPr>
        <w:pStyle w:val="AralkYok"/>
        <w:rPr>
          <w:rFonts w:ascii="Times New Roman" w:eastAsia="Calibri" w:hAnsi="Times New Roman"/>
          <w:color w:val="0033CC"/>
          <w:sz w:val="24"/>
          <w:szCs w:val="24"/>
          <w:lang w:val="tr-TR" w:eastAsia="en-US"/>
        </w:rPr>
      </w:pPr>
      <w:proofErr w:type="gramStart"/>
      <w:r w:rsidRPr="00A0200A">
        <w:rPr>
          <w:rFonts w:ascii="Times New Roman" w:eastAsia="Calibri" w:hAnsi="Times New Roman"/>
          <w:color w:val="0033CC"/>
          <w:sz w:val="24"/>
          <w:szCs w:val="24"/>
          <w:lang w:val="tr-TR" w:eastAsia="en-US"/>
        </w:rPr>
        <w:t>http</w:t>
      </w:r>
      <w:proofErr w:type="gramEnd"/>
      <w:r w:rsidRPr="00A0200A">
        <w:rPr>
          <w:rFonts w:ascii="Times New Roman" w:eastAsia="Calibri" w:hAnsi="Times New Roman"/>
          <w:color w:val="0033CC"/>
          <w:sz w:val="24"/>
          <w:szCs w:val="24"/>
          <w:lang w:val="tr-TR" w:eastAsia="en-US"/>
        </w:rPr>
        <w:t>://</w:t>
      </w:r>
      <w:hyperlink r:id="rId8" w:history="1">
        <w:r w:rsidR="006827C9" w:rsidRPr="00A0200A">
          <w:rPr>
            <w:rFonts w:ascii="Times New Roman" w:eastAsia="Calibri" w:hAnsi="Times New Roman"/>
            <w:color w:val="0033CC"/>
            <w:sz w:val="24"/>
            <w:szCs w:val="24"/>
            <w:lang w:val="tr-TR" w:eastAsia="en-US"/>
          </w:rPr>
          <w:t>www.setemakademi.com</w:t>
        </w:r>
      </w:hyperlink>
    </w:p>
    <w:p w:rsidR="006827C9" w:rsidRPr="00A0200A" w:rsidRDefault="00A0200A" w:rsidP="00A0200A">
      <w:pPr>
        <w:pStyle w:val="AralkYok"/>
        <w:rPr>
          <w:rFonts w:ascii="Times New Roman" w:eastAsia="Calibri" w:hAnsi="Times New Roman"/>
          <w:color w:val="0033CC"/>
          <w:sz w:val="24"/>
          <w:szCs w:val="24"/>
          <w:lang w:val="tr-TR" w:eastAsia="en-US"/>
        </w:rPr>
      </w:pPr>
      <w:hyperlink r:id="rId9" w:history="1">
        <w:r w:rsidRPr="00A0200A">
          <w:rPr>
            <w:rStyle w:val="Kpr"/>
            <w:rFonts w:ascii="Times New Roman" w:eastAsia="Calibri" w:hAnsi="Times New Roman"/>
            <w:color w:val="0033CC"/>
            <w:sz w:val="24"/>
            <w:szCs w:val="24"/>
            <w:lang w:val="tr-TR" w:eastAsia="en-US"/>
          </w:rPr>
          <w:t>https://twitter.com/setemakadem</w:t>
        </w:r>
      </w:hyperlink>
    </w:p>
    <w:p w:rsidR="007F19C0" w:rsidRPr="00A0200A" w:rsidRDefault="007A48FA" w:rsidP="00A0200A">
      <w:pPr>
        <w:pStyle w:val="AralkYok"/>
        <w:rPr>
          <w:rStyle w:val="Gl"/>
          <w:rFonts w:ascii="Times New Roman" w:hAnsi="Times New Roman"/>
          <w:b w:val="0"/>
          <w:bCs w:val="0"/>
          <w:color w:val="0033CC"/>
          <w:sz w:val="24"/>
          <w:szCs w:val="24"/>
        </w:rPr>
      </w:pPr>
      <w:hyperlink r:id="rId10" w:history="1">
        <w:r w:rsidR="006827C9" w:rsidRPr="00A0200A">
          <w:rPr>
            <w:rFonts w:ascii="Times New Roman" w:eastAsia="Calibri" w:hAnsi="Times New Roman"/>
            <w:color w:val="0033CC"/>
            <w:sz w:val="24"/>
            <w:szCs w:val="24"/>
            <w:lang w:val="tr-TR" w:eastAsia="en-US"/>
          </w:rPr>
          <w:t>https://www.facebook.com/setem.ekip/</w:t>
        </w:r>
      </w:hyperlink>
    </w:p>
    <w:sectPr w:rsidR="007F19C0" w:rsidRPr="00A0200A" w:rsidSect="00F425B1">
      <w:headerReference w:type="default" r:id="rId11"/>
      <w:footerReference w:type="even" r:id="rId12"/>
      <w:footerReference w:type="default" r:id="rId13"/>
      <w:pgSz w:w="11906" w:h="16838"/>
      <w:pgMar w:top="1977" w:right="1134" w:bottom="993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FA" w:rsidRDefault="007A48FA">
      <w:r>
        <w:separator/>
      </w:r>
    </w:p>
  </w:endnote>
  <w:endnote w:type="continuationSeparator" w:id="0">
    <w:p w:rsidR="007A48FA" w:rsidRDefault="007A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C2" w:rsidRDefault="001F6EC6" w:rsidP="00F916B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E44C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E44C2" w:rsidRDefault="001E44C2" w:rsidP="00CD7F1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7B7" w:rsidRPr="001427B7" w:rsidRDefault="001427B7" w:rsidP="001427B7">
    <w:pPr>
      <w:pStyle w:val="AltBilgi"/>
      <w:jc w:val="center"/>
      <w:rPr>
        <w:rStyle w:val="SayfaNumaras"/>
        <w:rFonts w:asciiTheme="minorHAnsi" w:hAnsiTheme="minorHAnsi" w:cs="Tahoma"/>
      </w:rPr>
    </w:pPr>
    <w:r w:rsidRPr="001427B7">
      <w:rPr>
        <w:rStyle w:val="SayfaNumaras"/>
        <w:rFonts w:asciiTheme="minorHAnsi" w:hAnsiTheme="minorHAnsi" w:cs="Tahoma"/>
      </w:rPr>
      <w:t>SİNEMA VE TELEVİZYON ESERİ SAHİPLERİ MESLEK BİRLİĞİ (SETEM)</w:t>
    </w:r>
  </w:p>
  <w:p w:rsidR="001427B7" w:rsidRPr="001427B7" w:rsidRDefault="001427B7" w:rsidP="001427B7">
    <w:pPr>
      <w:pStyle w:val="AltBilgi"/>
      <w:jc w:val="center"/>
      <w:rPr>
        <w:rStyle w:val="SayfaNumaras"/>
        <w:rFonts w:asciiTheme="minorHAnsi" w:hAnsiTheme="minorHAnsi" w:cs="Tahoma"/>
      </w:rPr>
    </w:pPr>
    <w:r w:rsidRPr="001427B7">
      <w:rPr>
        <w:rStyle w:val="SayfaNumaras"/>
        <w:rFonts w:asciiTheme="minorHAnsi" w:hAnsiTheme="minorHAnsi" w:cs="Tahoma"/>
      </w:rPr>
      <w:t>Tel: (0212) 230 1508 / Fax: (0212) 230 1595</w:t>
    </w:r>
  </w:p>
  <w:p w:rsidR="001427B7" w:rsidRPr="001427B7" w:rsidRDefault="001427B7" w:rsidP="001427B7">
    <w:pPr>
      <w:pStyle w:val="AltBilgi"/>
      <w:jc w:val="center"/>
      <w:rPr>
        <w:rStyle w:val="SayfaNumaras"/>
        <w:rFonts w:asciiTheme="minorHAnsi" w:hAnsiTheme="minorHAnsi" w:cs="Tahoma"/>
      </w:rPr>
    </w:pPr>
    <w:r w:rsidRPr="001427B7">
      <w:rPr>
        <w:rStyle w:val="SayfaNumaras"/>
        <w:rFonts w:asciiTheme="minorHAnsi" w:hAnsiTheme="minorHAnsi" w:cs="Tahoma"/>
      </w:rPr>
      <w:t>info@setem.org.tr</w:t>
    </w:r>
  </w:p>
  <w:p w:rsidR="001427B7" w:rsidRPr="001427B7" w:rsidRDefault="001427B7" w:rsidP="001427B7">
    <w:pPr>
      <w:pStyle w:val="AltBilgi"/>
      <w:jc w:val="center"/>
      <w:rPr>
        <w:rStyle w:val="SayfaNumaras"/>
        <w:rFonts w:asciiTheme="minorHAnsi" w:hAnsiTheme="minorHAnsi" w:cs="Tahoma"/>
      </w:rPr>
    </w:pPr>
    <w:r w:rsidRPr="001427B7">
      <w:rPr>
        <w:rStyle w:val="SayfaNumaras"/>
        <w:rFonts w:asciiTheme="minorHAnsi" w:hAnsiTheme="minorHAnsi" w:cs="Tahoma"/>
      </w:rPr>
      <w:t xml:space="preserve">Ergenekon Cd. </w:t>
    </w:r>
    <w:proofErr w:type="spellStart"/>
    <w:r w:rsidRPr="001427B7">
      <w:rPr>
        <w:rStyle w:val="SayfaNumaras"/>
        <w:rFonts w:asciiTheme="minorHAnsi" w:hAnsiTheme="minorHAnsi" w:cs="Tahoma"/>
      </w:rPr>
      <w:t>Ahmetbey</w:t>
    </w:r>
    <w:proofErr w:type="spellEnd"/>
    <w:r w:rsidRPr="001427B7">
      <w:rPr>
        <w:rStyle w:val="SayfaNumaras"/>
        <w:rFonts w:asciiTheme="minorHAnsi" w:hAnsiTheme="minorHAnsi" w:cs="Tahoma"/>
      </w:rPr>
      <w:t xml:space="preserve"> Plaza No:10 Kat:7</w:t>
    </w:r>
  </w:p>
  <w:p w:rsidR="001E44C2" w:rsidRPr="001427B7" w:rsidRDefault="001427B7" w:rsidP="001427B7">
    <w:pPr>
      <w:pStyle w:val="AltBilgi"/>
      <w:jc w:val="center"/>
      <w:rPr>
        <w:rStyle w:val="SayfaNumaras"/>
        <w:rFonts w:asciiTheme="minorHAnsi" w:hAnsiTheme="minorHAnsi" w:cs="Tahoma"/>
      </w:rPr>
    </w:pPr>
    <w:proofErr w:type="spellStart"/>
    <w:r w:rsidRPr="001427B7">
      <w:rPr>
        <w:rStyle w:val="SayfaNumaras"/>
        <w:rFonts w:asciiTheme="minorHAnsi" w:hAnsiTheme="minorHAnsi" w:cs="Tahoma"/>
      </w:rPr>
      <w:t>Pangaltı</w:t>
    </w:r>
    <w:proofErr w:type="spellEnd"/>
    <w:r w:rsidRPr="001427B7">
      <w:rPr>
        <w:rStyle w:val="SayfaNumaras"/>
        <w:rFonts w:asciiTheme="minorHAnsi" w:hAnsiTheme="minorHAnsi" w:cs="Tahoma"/>
      </w:rPr>
      <w:t>/</w:t>
    </w:r>
    <w:proofErr w:type="spellStart"/>
    <w:r w:rsidRPr="001427B7">
      <w:rPr>
        <w:rStyle w:val="SayfaNumaras"/>
        <w:rFonts w:asciiTheme="minorHAnsi" w:hAnsiTheme="minorHAnsi" w:cs="Tahoma"/>
      </w:rPr>
      <w:t>Şişli</w:t>
    </w:r>
    <w:proofErr w:type="spellEnd"/>
    <w:r w:rsidRPr="001427B7">
      <w:rPr>
        <w:rStyle w:val="SayfaNumaras"/>
        <w:rFonts w:asciiTheme="minorHAnsi" w:hAnsiTheme="minorHAnsi" w:cs="Tahoma"/>
      </w:rPr>
      <w:t>/İstanbul</w:t>
    </w:r>
  </w:p>
  <w:p w:rsidR="001427B7" w:rsidRPr="001427B7" w:rsidRDefault="001427B7" w:rsidP="00142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FA" w:rsidRDefault="007A48FA">
      <w:r>
        <w:separator/>
      </w:r>
    </w:p>
  </w:footnote>
  <w:footnote w:type="continuationSeparator" w:id="0">
    <w:p w:rsidR="007A48FA" w:rsidRDefault="007A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C2" w:rsidRDefault="001427B7" w:rsidP="00C6385C">
    <w:pPr>
      <w:ind w:left="-180"/>
      <w:rPr>
        <w:rFonts w:cs="Tahoma"/>
        <w:sz w:val="16"/>
        <w:szCs w:val="16"/>
        <w:lang w:val="es-ES"/>
      </w:rPr>
    </w:pPr>
    <w:r>
      <w:rPr>
        <w:rFonts w:cs="Tahoma"/>
        <w:noProof/>
        <w:sz w:val="16"/>
        <w:szCs w:val="16"/>
        <w:lang w:val="tr-TR" w:eastAsia="tr-TR"/>
      </w:rPr>
      <w:drawing>
        <wp:inline distT="0" distB="0" distL="0" distR="0" wp14:anchorId="4922DA01" wp14:editId="59122F5B">
          <wp:extent cx="904875" cy="949212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te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337" cy="96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6CB">
      <w:rPr>
        <w:rFonts w:cs="Tahoma"/>
        <w:sz w:val="16"/>
        <w:szCs w:val="16"/>
        <w:lang w:val="es-ES"/>
      </w:rPr>
      <w:tab/>
    </w:r>
    <w:r w:rsidR="006216CB">
      <w:rPr>
        <w:rFonts w:cs="Tahoma"/>
        <w:sz w:val="16"/>
        <w:szCs w:val="16"/>
        <w:lang w:val="es-ES"/>
      </w:rPr>
      <w:tab/>
    </w:r>
    <w:r w:rsidR="006216CB">
      <w:rPr>
        <w:rFonts w:cs="Tahoma"/>
        <w:sz w:val="16"/>
        <w:szCs w:val="16"/>
        <w:lang w:val="es-ES"/>
      </w:rPr>
      <w:tab/>
    </w:r>
    <w:r w:rsidR="006216CB">
      <w:rPr>
        <w:rFonts w:cs="Tahoma"/>
        <w:sz w:val="16"/>
        <w:szCs w:val="16"/>
        <w:lang w:val="es-ES"/>
      </w:rPr>
      <w:tab/>
    </w:r>
    <w:r w:rsidR="006216CB">
      <w:rPr>
        <w:rFonts w:cs="Tahoma"/>
        <w:sz w:val="16"/>
        <w:szCs w:val="16"/>
        <w:lang w:val="es-ES"/>
      </w:rPr>
      <w:tab/>
    </w:r>
    <w:r w:rsidR="006216CB">
      <w:rPr>
        <w:rFonts w:cs="Tahoma"/>
        <w:sz w:val="16"/>
        <w:szCs w:val="16"/>
        <w:lang w:val="es-ES"/>
      </w:rPr>
      <w:tab/>
    </w:r>
    <w:r w:rsidR="006216CB">
      <w:rPr>
        <w:rFonts w:cs="Tahoma"/>
        <w:sz w:val="16"/>
        <w:szCs w:val="16"/>
        <w:lang w:val="es-ES"/>
      </w:rPr>
      <w:tab/>
    </w:r>
    <w:r w:rsidR="00C6385C">
      <w:rPr>
        <w:rFonts w:cs="Tahoma"/>
        <w:sz w:val="16"/>
        <w:szCs w:val="16"/>
        <w:lang w:val="es-ES"/>
      </w:rPr>
      <w:tab/>
    </w:r>
    <w:r w:rsidR="00C6385C">
      <w:rPr>
        <w:rFonts w:cs="Tahoma"/>
        <w:sz w:val="16"/>
        <w:szCs w:val="16"/>
        <w:lang w:val="es-ES"/>
      </w:rPr>
      <w:tab/>
    </w:r>
    <w:r>
      <w:rPr>
        <w:rFonts w:cs="Tahoma"/>
        <w:sz w:val="16"/>
        <w:szCs w:val="16"/>
        <w:lang w:val="es-ES"/>
      </w:rPr>
      <w:tab/>
    </w:r>
    <w:r w:rsidR="001912AB">
      <w:rPr>
        <w:rFonts w:cs="Tahoma"/>
        <w:sz w:val="16"/>
        <w:szCs w:val="16"/>
        <w:lang w:val="es-ES"/>
      </w:rPr>
      <w:t xml:space="preserve">              </w:t>
    </w:r>
    <w:r>
      <w:rPr>
        <w:rFonts w:cs="Tahoma"/>
        <w:sz w:val="16"/>
        <w:szCs w:val="16"/>
        <w:lang w:val="es-ES"/>
      </w:rPr>
      <w:tab/>
    </w:r>
  </w:p>
  <w:p w:rsidR="00AD7997" w:rsidRPr="00235F46" w:rsidRDefault="00AD7997" w:rsidP="00AD7997">
    <w:pPr>
      <w:rPr>
        <w:rFonts w:cs="Tahoma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795"/>
    <w:multiLevelType w:val="hybridMultilevel"/>
    <w:tmpl w:val="795C4434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E4E"/>
    <w:multiLevelType w:val="hybridMultilevel"/>
    <w:tmpl w:val="82045CFA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2FD"/>
    <w:multiLevelType w:val="hybridMultilevel"/>
    <w:tmpl w:val="F8B2483E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042"/>
    <w:multiLevelType w:val="hybridMultilevel"/>
    <w:tmpl w:val="8D74047E"/>
    <w:lvl w:ilvl="0" w:tplc="A7CA796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D7692"/>
    <w:multiLevelType w:val="multilevel"/>
    <w:tmpl w:val="341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61258"/>
    <w:multiLevelType w:val="hybridMultilevel"/>
    <w:tmpl w:val="E45AF972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E85"/>
    <w:multiLevelType w:val="hybridMultilevel"/>
    <w:tmpl w:val="6302C99C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305D"/>
    <w:multiLevelType w:val="hybridMultilevel"/>
    <w:tmpl w:val="591E5B8E"/>
    <w:lvl w:ilvl="0" w:tplc="52448586">
      <w:start w:val="1"/>
      <w:numFmt w:val="bullet"/>
      <w:lvlText w:val="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10C802CE"/>
    <w:multiLevelType w:val="hybridMultilevel"/>
    <w:tmpl w:val="35DC8D62"/>
    <w:lvl w:ilvl="0" w:tplc="5E1CC56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46582"/>
    <w:multiLevelType w:val="hybridMultilevel"/>
    <w:tmpl w:val="EC086DF4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F26"/>
    <w:multiLevelType w:val="hybridMultilevel"/>
    <w:tmpl w:val="2174BCB4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83F16"/>
    <w:multiLevelType w:val="hybridMultilevel"/>
    <w:tmpl w:val="0172C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1DEA"/>
    <w:multiLevelType w:val="hybridMultilevel"/>
    <w:tmpl w:val="9DD2E700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244826E5"/>
    <w:multiLevelType w:val="hybridMultilevel"/>
    <w:tmpl w:val="17FC8E4E"/>
    <w:lvl w:ilvl="0" w:tplc="46E89F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5CE0803"/>
    <w:multiLevelType w:val="hybridMultilevel"/>
    <w:tmpl w:val="2D8CB9CA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918E8"/>
    <w:multiLevelType w:val="multilevel"/>
    <w:tmpl w:val="58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C486C"/>
    <w:multiLevelType w:val="hybridMultilevel"/>
    <w:tmpl w:val="B50C06A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0D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B50"/>
    <w:multiLevelType w:val="multilevel"/>
    <w:tmpl w:val="0D7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E74563"/>
    <w:multiLevelType w:val="multilevel"/>
    <w:tmpl w:val="6A74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6A2097"/>
    <w:multiLevelType w:val="hybridMultilevel"/>
    <w:tmpl w:val="D4F69B0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8586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07A9A"/>
    <w:multiLevelType w:val="hybridMultilevel"/>
    <w:tmpl w:val="8EACE0C0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00"/>
      </w:rPr>
    </w:lvl>
    <w:lvl w:ilvl="1" w:tplc="FDEE3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25744"/>
    <w:multiLevelType w:val="hybridMultilevel"/>
    <w:tmpl w:val="116CC3F6"/>
    <w:lvl w:ilvl="0" w:tplc="624670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053ED"/>
    <w:multiLevelType w:val="hybridMultilevel"/>
    <w:tmpl w:val="E6306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6365F"/>
    <w:multiLevelType w:val="hybridMultilevel"/>
    <w:tmpl w:val="5720C316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B0764"/>
    <w:multiLevelType w:val="hybridMultilevel"/>
    <w:tmpl w:val="1A244A6A"/>
    <w:lvl w:ilvl="0" w:tplc="3B9EA2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F822F1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370E8"/>
    <w:multiLevelType w:val="hybridMultilevel"/>
    <w:tmpl w:val="4F62FCF4"/>
    <w:lvl w:ilvl="0" w:tplc="C2C69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F822F1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06F9D"/>
    <w:multiLevelType w:val="hybridMultilevel"/>
    <w:tmpl w:val="9A182F7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492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17E17"/>
    <w:multiLevelType w:val="hybridMultilevel"/>
    <w:tmpl w:val="2CD072A4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21ED"/>
    <w:multiLevelType w:val="hybridMultilevel"/>
    <w:tmpl w:val="D324B804"/>
    <w:lvl w:ilvl="0" w:tplc="159ECE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46A04"/>
    <w:multiLevelType w:val="hybridMultilevel"/>
    <w:tmpl w:val="5B68FDC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006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004C7"/>
    <w:multiLevelType w:val="hybridMultilevel"/>
    <w:tmpl w:val="F068701A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D5D8A"/>
    <w:multiLevelType w:val="hybridMultilevel"/>
    <w:tmpl w:val="2578C13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C0818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0000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C2876"/>
    <w:multiLevelType w:val="hybridMultilevel"/>
    <w:tmpl w:val="FD46F74A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53468"/>
    <w:multiLevelType w:val="hybridMultilevel"/>
    <w:tmpl w:val="ED72DC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E3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D2DC8"/>
    <w:multiLevelType w:val="hybridMultilevel"/>
    <w:tmpl w:val="131C64E0"/>
    <w:lvl w:ilvl="0" w:tplc="059C6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 w15:restartNumberingAfterBreak="0">
    <w:nsid w:val="55D63A71"/>
    <w:multiLevelType w:val="hybridMultilevel"/>
    <w:tmpl w:val="93CA3C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4C5952"/>
    <w:multiLevelType w:val="hybridMultilevel"/>
    <w:tmpl w:val="D7A46698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85ED6"/>
    <w:multiLevelType w:val="hybridMultilevel"/>
    <w:tmpl w:val="29B2EC4A"/>
    <w:lvl w:ilvl="0" w:tplc="52448586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1FD651A"/>
    <w:multiLevelType w:val="hybridMultilevel"/>
    <w:tmpl w:val="3BDA76FA"/>
    <w:lvl w:ilvl="0" w:tplc="C3448F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3D502C"/>
    <w:multiLevelType w:val="hybridMultilevel"/>
    <w:tmpl w:val="BB8C6EB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00"/>
      </w:rPr>
    </w:lvl>
    <w:lvl w:ilvl="1" w:tplc="FDEE3F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imSu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4B36ADA"/>
    <w:multiLevelType w:val="multilevel"/>
    <w:tmpl w:val="253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5E0AF1"/>
    <w:multiLevelType w:val="hybridMultilevel"/>
    <w:tmpl w:val="BBFAF84E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B66F1"/>
    <w:multiLevelType w:val="hybridMultilevel"/>
    <w:tmpl w:val="06F40104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666579EB"/>
    <w:multiLevelType w:val="hybridMultilevel"/>
    <w:tmpl w:val="45A41BC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86146"/>
    <w:multiLevelType w:val="hybridMultilevel"/>
    <w:tmpl w:val="EB8E296A"/>
    <w:lvl w:ilvl="0" w:tplc="3E56F8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F822F1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B5E41"/>
    <w:multiLevelType w:val="hybridMultilevel"/>
    <w:tmpl w:val="533695EC"/>
    <w:lvl w:ilvl="0" w:tplc="46E8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40E0850"/>
    <w:multiLevelType w:val="hybridMultilevel"/>
    <w:tmpl w:val="7520AF0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878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0366B"/>
    <w:multiLevelType w:val="hybridMultilevel"/>
    <w:tmpl w:val="B5BA5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6549A"/>
    <w:multiLevelType w:val="hybridMultilevel"/>
    <w:tmpl w:val="B57A9F80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00"/>
      </w:rPr>
    </w:lvl>
    <w:lvl w:ilvl="1" w:tplc="FDEE3F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imSu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4E25ED"/>
    <w:multiLevelType w:val="multilevel"/>
    <w:tmpl w:val="494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3"/>
  </w:num>
  <w:num w:numId="3">
    <w:abstractNumId w:val="39"/>
  </w:num>
  <w:num w:numId="4">
    <w:abstractNumId w:val="3"/>
  </w:num>
  <w:num w:numId="5">
    <w:abstractNumId w:val="8"/>
  </w:num>
  <w:num w:numId="6">
    <w:abstractNumId w:val="20"/>
  </w:num>
  <w:num w:numId="7">
    <w:abstractNumId w:val="31"/>
  </w:num>
  <w:num w:numId="8">
    <w:abstractNumId w:val="35"/>
  </w:num>
  <w:num w:numId="9">
    <w:abstractNumId w:val="46"/>
  </w:num>
  <w:num w:numId="10">
    <w:abstractNumId w:val="19"/>
  </w:num>
  <w:num w:numId="11">
    <w:abstractNumId w:val="29"/>
  </w:num>
  <w:num w:numId="12">
    <w:abstractNumId w:val="26"/>
  </w:num>
  <w:num w:numId="13">
    <w:abstractNumId w:val="16"/>
  </w:num>
  <w:num w:numId="14">
    <w:abstractNumId w:val="44"/>
  </w:num>
  <w:num w:numId="15">
    <w:abstractNumId w:val="25"/>
  </w:num>
  <w:num w:numId="16">
    <w:abstractNumId w:val="24"/>
  </w:num>
  <w:num w:numId="17">
    <w:abstractNumId w:val="12"/>
  </w:num>
  <w:num w:numId="18">
    <w:abstractNumId w:val="45"/>
  </w:num>
  <w:num w:numId="19">
    <w:abstractNumId w:val="42"/>
  </w:num>
  <w:num w:numId="20">
    <w:abstractNumId w:val="14"/>
  </w:num>
  <w:num w:numId="21">
    <w:abstractNumId w:val="2"/>
  </w:num>
  <w:num w:numId="22">
    <w:abstractNumId w:val="6"/>
  </w:num>
  <w:num w:numId="23">
    <w:abstractNumId w:val="27"/>
  </w:num>
  <w:num w:numId="24">
    <w:abstractNumId w:val="30"/>
  </w:num>
  <w:num w:numId="25">
    <w:abstractNumId w:val="23"/>
  </w:num>
  <w:num w:numId="26">
    <w:abstractNumId w:val="5"/>
  </w:num>
  <w:num w:numId="27">
    <w:abstractNumId w:val="36"/>
  </w:num>
  <w:num w:numId="28">
    <w:abstractNumId w:val="10"/>
  </w:num>
  <w:num w:numId="29">
    <w:abstractNumId w:val="1"/>
  </w:num>
  <w:num w:numId="30">
    <w:abstractNumId w:val="41"/>
  </w:num>
  <w:num w:numId="31">
    <w:abstractNumId w:val="32"/>
  </w:num>
  <w:num w:numId="32">
    <w:abstractNumId w:val="0"/>
  </w:num>
  <w:num w:numId="33">
    <w:abstractNumId w:val="9"/>
  </w:num>
  <w:num w:numId="34">
    <w:abstractNumId w:val="48"/>
  </w:num>
  <w:num w:numId="35">
    <w:abstractNumId w:val="38"/>
  </w:num>
  <w:num w:numId="36">
    <w:abstractNumId w:val="7"/>
  </w:num>
  <w:num w:numId="37">
    <w:abstractNumId w:val="37"/>
  </w:num>
  <w:num w:numId="38">
    <w:abstractNumId w:val="13"/>
  </w:num>
  <w:num w:numId="39">
    <w:abstractNumId w:val="40"/>
  </w:num>
  <w:num w:numId="40">
    <w:abstractNumId w:val="15"/>
  </w:num>
  <w:num w:numId="41">
    <w:abstractNumId w:val="4"/>
  </w:num>
  <w:num w:numId="42">
    <w:abstractNumId w:val="34"/>
  </w:num>
  <w:num w:numId="43">
    <w:abstractNumId w:val="43"/>
  </w:num>
  <w:num w:numId="44">
    <w:abstractNumId w:val="11"/>
  </w:num>
  <w:num w:numId="45">
    <w:abstractNumId w:val="47"/>
  </w:num>
  <w:num w:numId="46">
    <w:abstractNumId w:val="21"/>
  </w:num>
  <w:num w:numId="47">
    <w:abstractNumId w:val="28"/>
  </w:num>
  <w:num w:numId="48">
    <w:abstractNumId w:val="17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C"/>
    <w:rsid w:val="00007D42"/>
    <w:rsid w:val="00020282"/>
    <w:rsid w:val="00041AF5"/>
    <w:rsid w:val="00054AED"/>
    <w:rsid w:val="00060013"/>
    <w:rsid w:val="0007154D"/>
    <w:rsid w:val="00072469"/>
    <w:rsid w:val="00080BD7"/>
    <w:rsid w:val="00084E93"/>
    <w:rsid w:val="00092595"/>
    <w:rsid w:val="00092E9E"/>
    <w:rsid w:val="0009738C"/>
    <w:rsid w:val="000A2E8C"/>
    <w:rsid w:val="000A61CD"/>
    <w:rsid w:val="000B2A3C"/>
    <w:rsid w:val="000B55DC"/>
    <w:rsid w:val="00100683"/>
    <w:rsid w:val="00102171"/>
    <w:rsid w:val="001026AA"/>
    <w:rsid w:val="00105D2C"/>
    <w:rsid w:val="001076CA"/>
    <w:rsid w:val="001110EF"/>
    <w:rsid w:val="00112C2E"/>
    <w:rsid w:val="0011555E"/>
    <w:rsid w:val="001244B8"/>
    <w:rsid w:val="00127204"/>
    <w:rsid w:val="001302D3"/>
    <w:rsid w:val="001427B7"/>
    <w:rsid w:val="001530F7"/>
    <w:rsid w:val="00164851"/>
    <w:rsid w:val="00167171"/>
    <w:rsid w:val="001734AB"/>
    <w:rsid w:val="00184360"/>
    <w:rsid w:val="001912AB"/>
    <w:rsid w:val="001A2CA0"/>
    <w:rsid w:val="001B4AE3"/>
    <w:rsid w:val="001B4D71"/>
    <w:rsid w:val="001C0A16"/>
    <w:rsid w:val="001C2DC7"/>
    <w:rsid w:val="001C4C36"/>
    <w:rsid w:val="001D5AC0"/>
    <w:rsid w:val="001D663A"/>
    <w:rsid w:val="001E164F"/>
    <w:rsid w:val="001E44C2"/>
    <w:rsid w:val="001E5A59"/>
    <w:rsid w:val="001F6EC6"/>
    <w:rsid w:val="0020159A"/>
    <w:rsid w:val="00235F46"/>
    <w:rsid w:val="00254BF3"/>
    <w:rsid w:val="00255EB6"/>
    <w:rsid w:val="0026240B"/>
    <w:rsid w:val="0026243E"/>
    <w:rsid w:val="002736B1"/>
    <w:rsid w:val="00275385"/>
    <w:rsid w:val="0028210D"/>
    <w:rsid w:val="0029028B"/>
    <w:rsid w:val="00296D5E"/>
    <w:rsid w:val="002D2EFF"/>
    <w:rsid w:val="002D75AF"/>
    <w:rsid w:val="002E1F34"/>
    <w:rsid w:val="002E27EE"/>
    <w:rsid w:val="002E2CD7"/>
    <w:rsid w:val="002E49E2"/>
    <w:rsid w:val="003131DD"/>
    <w:rsid w:val="003213DF"/>
    <w:rsid w:val="00324CC8"/>
    <w:rsid w:val="003306B6"/>
    <w:rsid w:val="00352B7E"/>
    <w:rsid w:val="00360F99"/>
    <w:rsid w:val="00364DB8"/>
    <w:rsid w:val="00364DE9"/>
    <w:rsid w:val="00370AFD"/>
    <w:rsid w:val="00387CA4"/>
    <w:rsid w:val="003901FC"/>
    <w:rsid w:val="0039025D"/>
    <w:rsid w:val="0039467F"/>
    <w:rsid w:val="00396208"/>
    <w:rsid w:val="003968BC"/>
    <w:rsid w:val="003A6B58"/>
    <w:rsid w:val="003A6CE3"/>
    <w:rsid w:val="003B0EA2"/>
    <w:rsid w:val="003C07B3"/>
    <w:rsid w:val="003C2F08"/>
    <w:rsid w:val="003D0D7A"/>
    <w:rsid w:val="003D1C1B"/>
    <w:rsid w:val="003D2FA4"/>
    <w:rsid w:val="003D3A2C"/>
    <w:rsid w:val="003E032B"/>
    <w:rsid w:val="003E3EAD"/>
    <w:rsid w:val="00405AF9"/>
    <w:rsid w:val="00407D25"/>
    <w:rsid w:val="00416DB9"/>
    <w:rsid w:val="004245C9"/>
    <w:rsid w:val="00435BDB"/>
    <w:rsid w:val="0043621F"/>
    <w:rsid w:val="00457946"/>
    <w:rsid w:val="0047209F"/>
    <w:rsid w:val="004758C3"/>
    <w:rsid w:val="004809FF"/>
    <w:rsid w:val="0048739F"/>
    <w:rsid w:val="004913A7"/>
    <w:rsid w:val="004963FA"/>
    <w:rsid w:val="004978FF"/>
    <w:rsid w:val="004A1E17"/>
    <w:rsid w:val="004A2082"/>
    <w:rsid w:val="004A2E11"/>
    <w:rsid w:val="004C70E1"/>
    <w:rsid w:val="004D2781"/>
    <w:rsid w:val="004D3F61"/>
    <w:rsid w:val="004F2487"/>
    <w:rsid w:val="004F4DF9"/>
    <w:rsid w:val="004F76E3"/>
    <w:rsid w:val="00515967"/>
    <w:rsid w:val="005222E3"/>
    <w:rsid w:val="0052615E"/>
    <w:rsid w:val="00535E51"/>
    <w:rsid w:val="00560557"/>
    <w:rsid w:val="005740F5"/>
    <w:rsid w:val="0058128C"/>
    <w:rsid w:val="005849C1"/>
    <w:rsid w:val="00596BAC"/>
    <w:rsid w:val="005A2933"/>
    <w:rsid w:val="005A6E4F"/>
    <w:rsid w:val="005C0AB6"/>
    <w:rsid w:val="005C3055"/>
    <w:rsid w:val="005E2947"/>
    <w:rsid w:val="005E517B"/>
    <w:rsid w:val="005F796D"/>
    <w:rsid w:val="00600B85"/>
    <w:rsid w:val="006011F9"/>
    <w:rsid w:val="006024CE"/>
    <w:rsid w:val="006216CB"/>
    <w:rsid w:val="00624C95"/>
    <w:rsid w:val="00637579"/>
    <w:rsid w:val="00637B4C"/>
    <w:rsid w:val="00642302"/>
    <w:rsid w:val="006440CE"/>
    <w:rsid w:val="00645AAD"/>
    <w:rsid w:val="0065224F"/>
    <w:rsid w:val="00652507"/>
    <w:rsid w:val="0065276D"/>
    <w:rsid w:val="00652EF0"/>
    <w:rsid w:val="00652FA3"/>
    <w:rsid w:val="00661324"/>
    <w:rsid w:val="00666E76"/>
    <w:rsid w:val="00667290"/>
    <w:rsid w:val="00667BB0"/>
    <w:rsid w:val="00670710"/>
    <w:rsid w:val="00673F34"/>
    <w:rsid w:val="006821F5"/>
    <w:rsid w:val="006827C9"/>
    <w:rsid w:val="00690EBF"/>
    <w:rsid w:val="00697991"/>
    <w:rsid w:val="006B3F16"/>
    <w:rsid w:val="006E1C0C"/>
    <w:rsid w:val="006E2CE2"/>
    <w:rsid w:val="006E69FD"/>
    <w:rsid w:val="006E7B84"/>
    <w:rsid w:val="00707098"/>
    <w:rsid w:val="00710C37"/>
    <w:rsid w:val="00712596"/>
    <w:rsid w:val="0072118D"/>
    <w:rsid w:val="00721BC1"/>
    <w:rsid w:val="0077215F"/>
    <w:rsid w:val="00775BA2"/>
    <w:rsid w:val="007778A3"/>
    <w:rsid w:val="007779B7"/>
    <w:rsid w:val="00783ED9"/>
    <w:rsid w:val="00791260"/>
    <w:rsid w:val="0079296F"/>
    <w:rsid w:val="00797E48"/>
    <w:rsid w:val="007A48FA"/>
    <w:rsid w:val="007B178A"/>
    <w:rsid w:val="007B4351"/>
    <w:rsid w:val="007C4C23"/>
    <w:rsid w:val="007F19C0"/>
    <w:rsid w:val="007F2CF7"/>
    <w:rsid w:val="007F4ED0"/>
    <w:rsid w:val="007F7B2C"/>
    <w:rsid w:val="00804FCC"/>
    <w:rsid w:val="00807D80"/>
    <w:rsid w:val="0082115D"/>
    <w:rsid w:val="008221F5"/>
    <w:rsid w:val="008272AF"/>
    <w:rsid w:val="0083363F"/>
    <w:rsid w:val="00841273"/>
    <w:rsid w:val="00843DF4"/>
    <w:rsid w:val="0084782C"/>
    <w:rsid w:val="00847944"/>
    <w:rsid w:val="00861E48"/>
    <w:rsid w:val="0088215A"/>
    <w:rsid w:val="0088243F"/>
    <w:rsid w:val="00894CBF"/>
    <w:rsid w:val="008B05EA"/>
    <w:rsid w:val="008B6E94"/>
    <w:rsid w:val="008B708E"/>
    <w:rsid w:val="008C1419"/>
    <w:rsid w:val="008D1745"/>
    <w:rsid w:val="008D7F20"/>
    <w:rsid w:val="008E663A"/>
    <w:rsid w:val="008F2115"/>
    <w:rsid w:val="008F62CC"/>
    <w:rsid w:val="00902E25"/>
    <w:rsid w:val="0090329E"/>
    <w:rsid w:val="00913C4D"/>
    <w:rsid w:val="009155F3"/>
    <w:rsid w:val="009220D5"/>
    <w:rsid w:val="00926E90"/>
    <w:rsid w:val="00937A8A"/>
    <w:rsid w:val="0094191B"/>
    <w:rsid w:val="00967A14"/>
    <w:rsid w:val="00976932"/>
    <w:rsid w:val="00977B6C"/>
    <w:rsid w:val="00982533"/>
    <w:rsid w:val="00983AF8"/>
    <w:rsid w:val="009920D2"/>
    <w:rsid w:val="00996E15"/>
    <w:rsid w:val="00997C41"/>
    <w:rsid w:val="009A40A2"/>
    <w:rsid w:val="009A7CF9"/>
    <w:rsid w:val="009B55D4"/>
    <w:rsid w:val="009C23AF"/>
    <w:rsid w:val="009C2A4F"/>
    <w:rsid w:val="009C7B94"/>
    <w:rsid w:val="009D2E7D"/>
    <w:rsid w:val="009D6617"/>
    <w:rsid w:val="009F47EB"/>
    <w:rsid w:val="009F48BC"/>
    <w:rsid w:val="009F6B24"/>
    <w:rsid w:val="00A006BD"/>
    <w:rsid w:val="00A0200A"/>
    <w:rsid w:val="00A07283"/>
    <w:rsid w:val="00A1267C"/>
    <w:rsid w:val="00A13618"/>
    <w:rsid w:val="00A211C9"/>
    <w:rsid w:val="00A43440"/>
    <w:rsid w:val="00A50E7B"/>
    <w:rsid w:val="00A55147"/>
    <w:rsid w:val="00A561DB"/>
    <w:rsid w:val="00A7109E"/>
    <w:rsid w:val="00A7251F"/>
    <w:rsid w:val="00A87625"/>
    <w:rsid w:val="00AA7009"/>
    <w:rsid w:val="00AB5470"/>
    <w:rsid w:val="00AD3051"/>
    <w:rsid w:val="00AD5C1A"/>
    <w:rsid w:val="00AD7997"/>
    <w:rsid w:val="00AE48D5"/>
    <w:rsid w:val="00AE48DE"/>
    <w:rsid w:val="00AE624C"/>
    <w:rsid w:val="00AF5EA4"/>
    <w:rsid w:val="00B00E7F"/>
    <w:rsid w:val="00B113A5"/>
    <w:rsid w:val="00B12AE8"/>
    <w:rsid w:val="00B25700"/>
    <w:rsid w:val="00B2577F"/>
    <w:rsid w:val="00B3141D"/>
    <w:rsid w:val="00B37768"/>
    <w:rsid w:val="00B5192B"/>
    <w:rsid w:val="00B63F5B"/>
    <w:rsid w:val="00B66849"/>
    <w:rsid w:val="00B71075"/>
    <w:rsid w:val="00B7366F"/>
    <w:rsid w:val="00BA3579"/>
    <w:rsid w:val="00BA38EE"/>
    <w:rsid w:val="00BA5C1E"/>
    <w:rsid w:val="00BA707A"/>
    <w:rsid w:val="00BB2651"/>
    <w:rsid w:val="00BB5B49"/>
    <w:rsid w:val="00BC732E"/>
    <w:rsid w:val="00BE5EE6"/>
    <w:rsid w:val="00BF0928"/>
    <w:rsid w:val="00BF15F3"/>
    <w:rsid w:val="00BF553A"/>
    <w:rsid w:val="00C155CD"/>
    <w:rsid w:val="00C16841"/>
    <w:rsid w:val="00C21368"/>
    <w:rsid w:val="00C252C4"/>
    <w:rsid w:val="00C27975"/>
    <w:rsid w:val="00C33069"/>
    <w:rsid w:val="00C40B0A"/>
    <w:rsid w:val="00C47C82"/>
    <w:rsid w:val="00C6385C"/>
    <w:rsid w:val="00C63BE1"/>
    <w:rsid w:val="00C81A40"/>
    <w:rsid w:val="00C8606D"/>
    <w:rsid w:val="00C860AD"/>
    <w:rsid w:val="00C965DB"/>
    <w:rsid w:val="00CB0C60"/>
    <w:rsid w:val="00CB4768"/>
    <w:rsid w:val="00CC0151"/>
    <w:rsid w:val="00CC4810"/>
    <w:rsid w:val="00CD17D6"/>
    <w:rsid w:val="00CD5DB0"/>
    <w:rsid w:val="00CD7F14"/>
    <w:rsid w:val="00CE14B1"/>
    <w:rsid w:val="00CF3DBD"/>
    <w:rsid w:val="00D17B87"/>
    <w:rsid w:val="00D253E4"/>
    <w:rsid w:val="00D341FA"/>
    <w:rsid w:val="00D50541"/>
    <w:rsid w:val="00D52F12"/>
    <w:rsid w:val="00D577FB"/>
    <w:rsid w:val="00D712C1"/>
    <w:rsid w:val="00D84EF9"/>
    <w:rsid w:val="00D92937"/>
    <w:rsid w:val="00D9452C"/>
    <w:rsid w:val="00D95F65"/>
    <w:rsid w:val="00D9688E"/>
    <w:rsid w:val="00DA367B"/>
    <w:rsid w:val="00DB49D7"/>
    <w:rsid w:val="00DB6984"/>
    <w:rsid w:val="00DB6E52"/>
    <w:rsid w:val="00DD3BFF"/>
    <w:rsid w:val="00DD3E78"/>
    <w:rsid w:val="00DE3163"/>
    <w:rsid w:val="00E00377"/>
    <w:rsid w:val="00E0359F"/>
    <w:rsid w:val="00E03C61"/>
    <w:rsid w:val="00E04DB1"/>
    <w:rsid w:val="00E0787C"/>
    <w:rsid w:val="00E167D3"/>
    <w:rsid w:val="00E2131D"/>
    <w:rsid w:val="00E25FCB"/>
    <w:rsid w:val="00E35893"/>
    <w:rsid w:val="00E36876"/>
    <w:rsid w:val="00E44AF0"/>
    <w:rsid w:val="00E47B5C"/>
    <w:rsid w:val="00E47DB6"/>
    <w:rsid w:val="00E53FBD"/>
    <w:rsid w:val="00E6340F"/>
    <w:rsid w:val="00E7653C"/>
    <w:rsid w:val="00E76E4C"/>
    <w:rsid w:val="00E77989"/>
    <w:rsid w:val="00E823A8"/>
    <w:rsid w:val="00E8577E"/>
    <w:rsid w:val="00E90CC1"/>
    <w:rsid w:val="00E944BD"/>
    <w:rsid w:val="00EA3316"/>
    <w:rsid w:val="00EB33D1"/>
    <w:rsid w:val="00EB40CC"/>
    <w:rsid w:val="00EC42D6"/>
    <w:rsid w:val="00EC7F68"/>
    <w:rsid w:val="00EE0844"/>
    <w:rsid w:val="00EE1533"/>
    <w:rsid w:val="00EE3850"/>
    <w:rsid w:val="00EF686F"/>
    <w:rsid w:val="00EF6B46"/>
    <w:rsid w:val="00F0031E"/>
    <w:rsid w:val="00F03175"/>
    <w:rsid w:val="00F0403D"/>
    <w:rsid w:val="00F174E2"/>
    <w:rsid w:val="00F225DF"/>
    <w:rsid w:val="00F26E24"/>
    <w:rsid w:val="00F32C71"/>
    <w:rsid w:val="00F356AA"/>
    <w:rsid w:val="00F423FE"/>
    <w:rsid w:val="00F425B1"/>
    <w:rsid w:val="00F42ABA"/>
    <w:rsid w:val="00F4449D"/>
    <w:rsid w:val="00F46740"/>
    <w:rsid w:val="00F666E7"/>
    <w:rsid w:val="00F71106"/>
    <w:rsid w:val="00F72344"/>
    <w:rsid w:val="00F81CD2"/>
    <w:rsid w:val="00F90FEB"/>
    <w:rsid w:val="00F916B7"/>
    <w:rsid w:val="00F94E4E"/>
    <w:rsid w:val="00F977DE"/>
    <w:rsid w:val="00FB4BE5"/>
    <w:rsid w:val="00FD0DAC"/>
    <w:rsid w:val="00FD69AB"/>
    <w:rsid w:val="00FD6FE9"/>
    <w:rsid w:val="00FE4F4B"/>
    <w:rsid w:val="00FF0622"/>
    <w:rsid w:val="00FF3DE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6DCFEFF"/>
  <w15:docId w15:val="{F38D4425-6FEB-4F1B-8C66-DD9117A8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38EE"/>
    <w:rPr>
      <w:rFonts w:ascii="Tahoma" w:hAnsi="Tahoma"/>
      <w:lang w:val="en-GB" w:eastAsia="en-GB"/>
    </w:rPr>
  </w:style>
  <w:style w:type="paragraph" w:styleId="Balk1">
    <w:name w:val="heading 1"/>
    <w:basedOn w:val="Normal"/>
    <w:next w:val="Normal"/>
    <w:link w:val="Balk1Char"/>
    <w:qFormat/>
    <w:rsid w:val="004A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82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qFormat/>
    <w:rsid w:val="000A2E8C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rFonts w:ascii="Arial" w:hAnsi="Arial" w:cs="Arial"/>
      <w:b/>
      <w:sz w:val="24"/>
      <w:szCs w:val="24"/>
      <w:lang w:val="tr-TR" w:eastAsia="ar-SA"/>
    </w:rPr>
  </w:style>
  <w:style w:type="paragraph" w:styleId="Balk7">
    <w:name w:val="heading 7"/>
    <w:basedOn w:val="Normal"/>
    <w:next w:val="Normal"/>
    <w:qFormat/>
    <w:rsid w:val="00797E4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B4B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4BE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D7F14"/>
  </w:style>
  <w:style w:type="character" w:styleId="Kpr">
    <w:name w:val="Hyperlink"/>
    <w:basedOn w:val="VarsaylanParagrafYazTipi"/>
    <w:uiPriority w:val="99"/>
    <w:rsid w:val="00407D25"/>
    <w:rPr>
      <w:color w:val="0000FF"/>
      <w:u w:val="single"/>
    </w:rPr>
  </w:style>
  <w:style w:type="table" w:styleId="TabloKlavuzu">
    <w:name w:val="Table Grid"/>
    <w:basedOn w:val="NormalTablo"/>
    <w:uiPriority w:val="59"/>
    <w:rsid w:val="000A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5740F5"/>
    <w:pPr>
      <w:jc w:val="both"/>
    </w:pPr>
    <w:rPr>
      <w:rFonts w:ascii="Times" w:hAnsi="Times"/>
      <w:sz w:val="22"/>
      <w:lang w:val="tr-TR" w:eastAsia="tr-TR"/>
    </w:rPr>
  </w:style>
  <w:style w:type="paragraph" w:styleId="NormalWeb">
    <w:name w:val="Normal (Web)"/>
    <w:basedOn w:val="Normal"/>
    <w:rsid w:val="00797E4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semiHidden/>
    <w:rsid w:val="00CC4810"/>
    <w:rPr>
      <w:sz w:val="16"/>
      <w:szCs w:val="16"/>
    </w:rPr>
  </w:style>
  <w:style w:type="paragraph" w:styleId="AklamaMetni">
    <w:name w:val="annotation text"/>
    <w:basedOn w:val="Normal"/>
    <w:semiHidden/>
    <w:rsid w:val="00CC4810"/>
  </w:style>
  <w:style w:type="paragraph" w:styleId="AklamaKonusu">
    <w:name w:val="annotation subject"/>
    <w:basedOn w:val="AklamaMetni"/>
    <w:next w:val="AklamaMetni"/>
    <w:semiHidden/>
    <w:rsid w:val="00CC4810"/>
    <w:rPr>
      <w:b/>
      <w:bCs/>
    </w:rPr>
  </w:style>
  <w:style w:type="paragraph" w:styleId="BalonMetni">
    <w:name w:val="Balloon Text"/>
    <w:basedOn w:val="Normal"/>
    <w:semiHidden/>
    <w:rsid w:val="00CC4810"/>
    <w:rPr>
      <w:rFonts w:cs="Tahoma"/>
      <w:sz w:val="16"/>
      <w:szCs w:val="16"/>
    </w:rPr>
  </w:style>
  <w:style w:type="character" w:styleId="zlenenKpr">
    <w:name w:val="FollowedHyperlink"/>
    <w:basedOn w:val="VarsaylanParagrafYazTipi"/>
    <w:rsid w:val="00C155CD"/>
    <w:rPr>
      <w:color w:val="800080"/>
      <w:u w:val="single"/>
    </w:rPr>
  </w:style>
  <w:style w:type="character" w:styleId="Gl">
    <w:name w:val="Strong"/>
    <w:basedOn w:val="VarsaylanParagrafYazTipi"/>
    <w:qFormat/>
    <w:rsid w:val="00C33069"/>
    <w:rPr>
      <w:b/>
      <w:bCs/>
    </w:rPr>
  </w:style>
  <w:style w:type="character" w:customStyle="1" w:styleId="apple-converted-space">
    <w:name w:val="apple-converted-space"/>
    <w:basedOn w:val="VarsaylanParagrafYazTipi"/>
    <w:rsid w:val="00667BB0"/>
  </w:style>
  <w:style w:type="character" w:customStyle="1" w:styleId="Balk1Char">
    <w:name w:val="Başlık 1 Char"/>
    <w:basedOn w:val="VarsaylanParagrafYazTipi"/>
    <w:link w:val="Balk1"/>
    <w:rsid w:val="004A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ListeParagraf">
    <w:name w:val="List Paragraph"/>
    <w:basedOn w:val="Normal"/>
    <w:uiPriority w:val="34"/>
    <w:qFormat/>
    <w:rsid w:val="001E5A5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semiHidden/>
    <w:rsid w:val="00E8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3D0D7A"/>
    <w:rPr>
      <w:rFonts w:ascii="Tahoma" w:hAnsi="Tahom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50">
      <w:bodyDiv w:val="1"/>
      <w:marLeft w:val="0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2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2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emakadem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etem.ek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temakad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7982-765D-4892-8301-9FA528F7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Antetli</vt:lpstr>
      <vt:lpstr>Antetli</vt:lpstr>
    </vt:vector>
  </TitlesOfParts>
  <Company>Tavci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</dc:title>
  <dc:creator>halil</dc:creator>
  <cp:lastModifiedBy>Sadi Cilingir</cp:lastModifiedBy>
  <cp:revision>4</cp:revision>
  <cp:lastPrinted>2018-12-10T13:14:00Z</cp:lastPrinted>
  <dcterms:created xsi:type="dcterms:W3CDTF">2018-12-11T06:05:00Z</dcterms:created>
  <dcterms:modified xsi:type="dcterms:W3CDTF">2018-12-21T22:15:00Z</dcterms:modified>
</cp:coreProperties>
</file>