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0AA" w:rsidRDefault="004A70AA" w:rsidP="004D7C7E">
      <w:pPr>
        <w:spacing w:after="0" w:line="240" w:lineRule="auto"/>
        <w:outlineLvl w:val="0"/>
        <w:rPr>
          <w:rFonts w:ascii="Trebuchet MS" w:eastAsia="Times New Roman" w:hAnsi="Trebuchet MS" w:cs="Times New Roman"/>
          <w:b/>
          <w:bCs/>
          <w:color w:val="333333"/>
          <w:kern w:val="36"/>
          <w:sz w:val="40"/>
          <w:szCs w:val="40"/>
          <w:lang w:eastAsia="tr-TR"/>
        </w:rPr>
      </w:pPr>
      <w:proofErr w:type="spellStart"/>
      <w:r w:rsidRPr="004A70AA">
        <w:rPr>
          <w:rFonts w:ascii="Trebuchet MS" w:eastAsia="Times New Roman" w:hAnsi="Trebuchet MS" w:cs="Times New Roman"/>
          <w:b/>
          <w:bCs/>
          <w:color w:val="333333"/>
          <w:kern w:val="36"/>
          <w:sz w:val="40"/>
          <w:szCs w:val="40"/>
          <w:lang w:eastAsia="tr-TR"/>
        </w:rPr>
        <w:t>Pera</w:t>
      </w:r>
      <w:proofErr w:type="spellEnd"/>
      <w:r w:rsidRPr="004A70AA">
        <w:rPr>
          <w:rFonts w:ascii="Trebuchet MS" w:eastAsia="Times New Roman" w:hAnsi="Trebuchet MS" w:cs="Times New Roman"/>
          <w:b/>
          <w:bCs/>
          <w:color w:val="333333"/>
          <w:kern w:val="36"/>
          <w:sz w:val="40"/>
          <w:szCs w:val="40"/>
          <w:lang w:eastAsia="tr-TR"/>
        </w:rPr>
        <w:t xml:space="preserve"> Film, 7. Avrupa Birliği İnsan Hakları Film Günleri’ne Ev Sahipliği Yapıyor</w:t>
      </w:r>
    </w:p>
    <w:p w:rsidR="00483113" w:rsidRPr="004A70AA" w:rsidRDefault="00483113" w:rsidP="00483113">
      <w:pPr>
        <w:pStyle w:val="AralkYok"/>
        <w:rPr>
          <w:sz w:val="24"/>
          <w:szCs w:val="24"/>
          <w:lang w:eastAsia="tr-TR"/>
        </w:rPr>
      </w:pPr>
    </w:p>
    <w:p w:rsidR="004D7C7E" w:rsidRPr="004D7C7E" w:rsidRDefault="004D7C7E" w:rsidP="004D7C7E">
      <w:pPr>
        <w:spacing w:after="225" w:line="270" w:lineRule="atLeast"/>
        <w:jc w:val="both"/>
        <w:rPr>
          <w:rFonts w:ascii="Trebuchet MS" w:eastAsia="Times New Roman" w:hAnsi="Trebuchet MS" w:cs="Times New Roman"/>
          <w:color w:val="333333"/>
          <w:sz w:val="20"/>
          <w:szCs w:val="20"/>
          <w:lang w:eastAsia="tr-TR"/>
        </w:rPr>
      </w:pPr>
      <w:proofErr w:type="spellStart"/>
      <w:r w:rsidRPr="004D7C7E">
        <w:rPr>
          <w:rFonts w:ascii="Trebuchet MS" w:eastAsia="Times New Roman" w:hAnsi="Trebuchet MS" w:cs="Times New Roman"/>
          <w:color w:val="333333"/>
          <w:sz w:val="20"/>
          <w:szCs w:val="20"/>
          <w:lang w:eastAsia="tr-TR"/>
        </w:rPr>
        <w:t>Pera</w:t>
      </w:r>
      <w:proofErr w:type="spellEnd"/>
      <w:r w:rsidRPr="004D7C7E">
        <w:rPr>
          <w:rFonts w:ascii="Trebuchet MS" w:eastAsia="Times New Roman" w:hAnsi="Trebuchet MS" w:cs="Times New Roman"/>
          <w:color w:val="333333"/>
          <w:sz w:val="20"/>
          <w:szCs w:val="20"/>
          <w:lang w:eastAsia="tr-TR"/>
        </w:rPr>
        <w:t xml:space="preserve"> Film, 7. Avrupa Birliği İnsan Hakları Film Günleri’ne ev sahipliği yapıyor. AB İnsan Hakları Film Günleri, her yıl farkındalık yaratmak, tartışmak ve düşünmek için film severleri bir araya getirmeyi amaçlıyor. 3 – 8 Aralık tarihleri arasında programda yer alan 6 çarpıcı filmi, </w:t>
      </w:r>
      <w:proofErr w:type="spellStart"/>
      <w:r w:rsidRPr="004D7C7E">
        <w:rPr>
          <w:rFonts w:ascii="Trebuchet MS" w:eastAsia="Times New Roman" w:hAnsi="Trebuchet MS" w:cs="Times New Roman"/>
          <w:color w:val="333333"/>
          <w:sz w:val="20"/>
          <w:szCs w:val="20"/>
          <w:lang w:eastAsia="tr-TR"/>
        </w:rPr>
        <w:t>Pera</w:t>
      </w:r>
      <w:proofErr w:type="spellEnd"/>
      <w:r w:rsidRPr="004D7C7E">
        <w:rPr>
          <w:rFonts w:ascii="Trebuchet MS" w:eastAsia="Times New Roman" w:hAnsi="Trebuchet MS" w:cs="Times New Roman"/>
          <w:color w:val="333333"/>
          <w:sz w:val="20"/>
          <w:szCs w:val="20"/>
          <w:lang w:eastAsia="tr-TR"/>
        </w:rPr>
        <w:t xml:space="preserve"> Film’de izleyebilirsiniz</w:t>
      </w:r>
    </w:p>
    <w:p w:rsidR="004D7C7E" w:rsidRDefault="004D7C7E" w:rsidP="004D7C7E">
      <w:pPr>
        <w:spacing w:after="0" w:line="270" w:lineRule="atLeast"/>
        <w:jc w:val="both"/>
        <w:rPr>
          <w:rFonts w:ascii="Trebuchet MS" w:eastAsia="Times New Roman" w:hAnsi="Trebuchet MS" w:cs="Times New Roman"/>
          <w:b/>
          <w:bCs/>
          <w:i/>
          <w:iCs/>
          <w:color w:val="333333"/>
          <w:sz w:val="20"/>
          <w:szCs w:val="20"/>
          <w:bdr w:val="none" w:sz="0" w:space="0" w:color="auto" w:frame="1"/>
          <w:lang w:eastAsia="tr-TR"/>
        </w:rPr>
      </w:pPr>
      <w:r w:rsidRPr="004D7C7E">
        <w:rPr>
          <w:rFonts w:ascii="Trebuchet MS" w:eastAsia="Times New Roman" w:hAnsi="Trebuchet MS" w:cs="Times New Roman"/>
          <w:b/>
          <w:bCs/>
          <w:i/>
          <w:iCs/>
          <w:color w:val="333333"/>
          <w:sz w:val="20"/>
          <w:szCs w:val="20"/>
          <w:bdr w:val="none" w:sz="0" w:space="0" w:color="auto" w:frame="1"/>
          <w:lang w:eastAsia="tr-TR"/>
        </w:rPr>
        <w:t xml:space="preserve">Bu program kapsamındaki </w:t>
      </w:r>
      <w:proofErr w:type="spellStart"/>
      <w:r w:rsidRPr="004D7C7E">
        <w:rPr>
          <w:rFonts w:ascii="Trebuchet MS" w:eastAsia="Times New Roman" w:hAnsi="Trebuchet MS" w:cs="Times New Roman"/>
          <w:b/>
          <w:bCs/>
          <w:i/>
          <w:iCs/>
          <w:color w:val="333333"/>
          <w:sz w:val="20"/>
          <w:szCs w:val="20"/>
          <w:bdr w:val="none" w:sz="0" w:space="0" w:color="auto" w:frame="1"/>
          <w:lang w:eastAsia="tr-TR"/>
        </w:rPr>
        <w:t>Pera</w:t>
      </w:r>
      <w:proofErr w:type="spellEnd"/>
      <w:r w:rsidRPr="004D7C7E">
        <w:rPr>
          <w:rFonts w:ascii="Trebuchet MS" w:eastAsia="Times New Roman" w:hAnsi="Trebuchet MS" w:cs="Times New Roman"/>
          <w:b/>
          <w:bCs/>
          <w:i/>
          <w:iCs/>
          <w:color w:val="333333"/>
          <w:sz w:val="20"/>
          <w:szCs w:val="20"/>
          <w:bdr w:val="none" w:sz="0" w:space="0" w:color="auto" w:frame="1"/>
          <w:lang w:eastAsia="tr-TR"/>
        </w:rPr>
        <w:t xml:space="preserve"> Film etkinlik ve gösterimleri ücretsizdir. Rezervasyon alınmamaktadır.</w:t>
      </w:r>
    </w:p>
    <w:p w:rsidR="009637D4" w:rsidRPr="004D7C7E" w:rsidRDefault="009637D4" w:rsidP="004D7C7E">
      <w:pPr>
        <w:spacing w:after="0" w:line="270" w:lineRule="atLeast"/>
        <w:jc w:val="both"/>
        <w:rPr>
          <w:rFonts w:ascii="Trebuchet MS" w:eastAsia="Times New Roman" w:hAnsi="Trebuchet MS" w:cs="Times New Roman"/>
          <w:color w:val="333333"/>
          <w:sz w:val="20"/>
          <w:szCs w:val="20"/>
          <w:lang w:eastAsia="tr-TR"/>
        </w:rPr>
      </w:pP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i/>
          <w:iCs/>
          <w:color w:val="333333"/>
          <w:sz w:val="20"/>
          <w:szCs w:val="20"/>
          <w:u w:val="single"/>
          <w:bdr w:val="none" w:sz="0" w:space="0" w:color="auto" w:frame="1"/>
          <w:lang w:eastAsia="tr-TR"/>
        </w:rPr>
        <w:t>Engelsiz Gösterimler</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i/>
          <w:iCs/>
          <w:color w:val="333333"/>
          <w:sz w:val="20"/>
          <w:szCs w:val="20"/>
          <w:bdr w:val="none" w:sz="0" w:space="0" w:color="auto" w:frame="1"/>
          <w:lang w:eastAsia="tr-TR"/>
        </w:rPr>
        <w:t>Bu gösterimler kapsamındaki filmler göremeyenler için sesli betimleme, duya</w:t>
      </w:r>
      <w:bookmarkStart w:id="0" w:name="_GoBack"/>
      <w:bookmarkEnd w:id="0"/>
      <w:r w:rsidRPr="004D7C7E">
        <w:rPr>
          <w:rFonts w:ascii="Trebuchet MS" w:eastAsia="Times New Roman" w:hAnsi="Trebuchet MS" w:cs="Times New Roman"/>
          <w:b/>
          <w:bCs/>
          <w:i/>
          <w:iCs/>
          <w:color w:val="333333"/>
          <w:sz w:val="20"/>
          <w:szCs w:val="20"/>
          <w:bdr w:val="none" w:sz="0" w:space="0" w:color="auto" w:frame="1"/>
          <w:lang w:eastAsia="tr-TR"/>
        </w:rPr>
        <w:t>mayanlar için işaret dili çevirisi ve ayrıntılı altyazı ile gösterilecektir. Filmler, festival standından temin edilebilecek kulaklıklarla sesli betimlemeli olarak takip edilebilir. Engelsiz gösterimler sonrası film ekipleriyle söyleşiler, işaret dili çevirmeni eşliğinde gerçekleşecektir.</w:t>
      </w:r>
    </w:p>
    <w:p w:rsidR="004D7C7E" w:rsidRPr="004D7C7E" w:rsidRDefault="004D7C7E" w:rsidP="004D7C7E">
      <w:pPr>
        <w:spacing w:after="225"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color w:val="333333"/>
          <w:sz w:val="20"/>
          <w:szCs w:val="20"/>
          <w:lang w:eastAsia="tr-TR"/>
        </w:rPr>
        <w:t> </w:t>
      </w:r>
    </w:p>
    <w:tbl>
      <w:tblPr>
        <w:tblW w:w="1995" w:type="dxa"/>
        <w:tblCellMar>
          <w:left w:w="0" w:type="dxa"/>
          <w:right w:w="0" w:type="dxa"/>
        </w:tblCellMar>
        <w:tblLook w:val="04A0" w:firstRow="1" w:lastRow="0" w:firstColumn="1" w:lastColumn="0" w:noHBand="0" w:noVBand="1"/>
      </w:tblPr>
      <w:tblGrid>
        <w:gridCol w:w="3000"/>
      </w:tblGrid>
      <w:tr w:rsidR="004D7C7E" w:rsidRPr="004D7C7E" w:rsidTr="004D7C7E">
        <w:tc>
          <w:tcPr>
            <w:tcW w:w="0" w:type="auto"/>
            <w:tcBorders>
              <w:top w:val="nil"/>
              <w:left w:val="nil"/>
              <w:bottom w:val="nil"/>
              <w:right w:val="nil"/>
            </w:tcBorders>
            <w:shd w:val="clear" w:color="auto" w:fill="auto"/>
            <w:hideMark/>
          </w:tcPr>
          <w:p w:rsidR="004D7C7E" w:rsidRPr="004D7C7E" w:rsidRDefault="004D7C7E" w:rsidP="004D7C7E">
            <w:pPr>
              <w:spacing w:after="0" w:line="240" w:lineRule="auto"/>
              <w:rPr>
                <w:rFonts w:ascii="Times New Roman" w:eastAsia="Times New Roman" w:hAnsi="Times New Roman" w:cs="Times New Roman"/>
                <w:sz w:val="20"/>
                <w:szCs w:val="20"/>
                <w:lang w:eastAsia="tr-TR"/>
              </w:rPr>
            </w:pPr>
            <w:r w:rsidRPr="004D7C7E">
              <w:rPr>
                <w:rFonts w:ascii="Times New Roman" w:eastAsia="Times New Roman" w:hAnsi="Times New Roman" w:cs="Times New Roman"/>
                <w:noProof/>
                <w:sz w:val="20"/>
                <w:szCs w:val="20"/>
                <w:lang w:eastAsia="tr-TR"/>
              </w:rPr>
              <w:drawing>
                <wp:inline distT="0" distB="0" distL="0" distR="0">
                  <wp:extent cx="1905000" cy="962025"/>
                  <wp:effectExtent l="0" t="0" r="0" b="9525"/>
                  <wp:docPr id="1" name="Resim 1" descr="https://www.peramuzesi.org.tr/Images/logos/film/insanhaklarifilmgun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ramuzesi.org.tr/Images/logos/film/insanhaklarifilmgunleri.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tc>
      </w:tr>
    </w:tbl>
    <w:p w:rsidR="004D7C7E" w:rsidRPr="004D7C7E" w:rsidRDefault="004D7C7E" w:rsidP="009637D4">
      <w:pPr>
        <w:spacing w:after="225"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u w:val="single"/>
          <w:bdr w:val="none" w:sz="0" w:space="0" w:color="auto" w:frame="1"/>
          <w:lang w:eastAsia="tr-TR"/>
        </w:rPr>
        <w:t>Gösterimler</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u w:val="single"/>
          <w:bdr w:val="none" w:sz="0" w:space="0" w:color="auto" w:frame="1"/>
          <w:lang w:eastAsia="tr-TR"/>
        </w:rPr>
        <w:t>3 Aralık</w:t>
      </w:r>
      <w:r w:rsidR="009637D4">
        <w:rPr>
          <w:rFonts w:ascii="Trebuchet MS" w:eastAsia="Times New Roman" w:hAnsi="Trebuchet MS" w:cs="Times New Roman"/>
          <w:b/>
          <w:bCs/>
          <w:color w:val="333333"/>
          <w:sz w:val="20"/>
          <w:szCs w:val="20"/>
          <w:u w:val="single"/>
          <w:bdr w:val="none" w:sz="0" w:space="0" w:color="auto" w:frame="1"/>
          <w:lang w:eastAsia="tr-TR"/>
        </w:rPr>
        <w:t xml:space="preserve"> </w:t>
      </w:r>
      <w:r w:rsidRPr="004D7C7E">
        <w:rPr>
          <w:rFonts w:ascii="Trebuchet MS" w:eastAsia="Times New Roman" w:hAnsi="Trebuchet MS" w:cs="Times New Roman"/>
          <w:b/>
          <w:bCs/>
          <w:color w:val="333333"/>
          <w:sz w:val="20"/>
          <w:szCs w:val="20"/>
          <w:u w:val="single"/>
          <w:bdr w:val="none" w:sz="0" w:space="0" w:color="auto" w:frame="1"/>
          <w:lang w:eastAsia="tr-TR"/>
        </w:rPr>
        <w:t>Pazar</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bdr w:val="none" w:sz="0" w:space="0" w:color="auto" w:frame="1"/>
          <w:lang w:eastAsia="tr-TR"/>
        </w:rPr>
        <w:t>13:00</w:t>
      </w:r>
      <w:r w:rsidRPr="004D7C7E">
        <w:rPr>
          <w:rFonts w:ascii="Trebuchet MS" w:eastAsia="Times New Roman" w:hAnsi="Trebuchet MS" w:cs="Times New Roman"/>
          <w:color w:val="333333"/>
          <w:sz w:val="20"/>
          <w:szCs w:val="20"/>
          <w:lang w:eastAsia="tr-TR"/>
        </w:rPr>
        <w:t>     </w:t>
      </w:r>
      <w:r w:rsidRPr="004D7C7E">
        <w:rPr>
          <w:rFonts w:ascii="Trebuchet MS" w:eastAsia="Times New Roman" w:hAnsi="Trebuchet MS" w:cs="Times New Roman"/>
          <w:b/>
          <w:bCs/>
          <w:color w:val="333333"/>
          <w:sz w:val="20"/>
          <w:szCs w:val="20"/>
          <w:bdr w:val="none" w:sz="0" w:space="0" w:color="auto" w:frame="1"/>
          <w:lang w:eastAsia="tr-TR"/>
        </w:rPr>
        <w:t>Zelal + Kapkaç</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color w:val="333333"/>
          <w:sz w:val="20"/>
          <w:szCs w:val="20"/>
          <w:lang w:eastAsia="tr-TR"/>
        </w:rPr>
        <w:t> </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u w:val="single"/>
          <w:bdr w:val="none" w:sz="0" w:space="0" w:color="auto" w:frame="1"/>
          <w:lang w:eastAsia="tr-TR"/>
        </w:rPr>
        <w:t>8 Aralık</w:t>
      </w:r>
      <w:r w:rsidR="009637D4">
        <w:rPr>
          <w:rFonts w:ascii="Trebuchet MS" w:eastAsia="Times New Roman" w:hAnsi="Trebuchet MS" w:cs="Times New Roman"/>
          <w:b/>
          <w:bCs/>
          <w:color w:val="333333"/>
          <w:sz w:val="20"/>
          <w:szCs w:val="20"/>
          <w:u w:val="single"/>
          <w:bdr w:val="none" w:sz="0" w:space="0" w:color="auto" w:frame="1"/>
          <w:lang w:eastAsia="tr-TR"/>
        </w:rPr>
        <w:t xml:space="preserve"> </w:t>
      </w:r>
      <w:r w:rsidRPr="004D7C7E">
        <w:rPr>
          <w:rFonts w:ascii="Trebuchet MS" w:eastAsia="Times New Roman" w:hAnsi="Trebuchet MS" w:cs="Times New Roman"/>
          <w:b/>
          <w:bCs/>
          <w:color w:val="333333"/>
          <w:sz w:val="20"/>
          <w:szCs w:val="20"/>
          <w:u w:val="single"/>
          <w:bdr w:val="none" w:sz="0" w:space="0" w:color="auto" w:frame="1"/>
          <w:lang w:eastAsia="tr-TR"/>
        </w:rPr>
        <w:t>Cuma</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bdr w:val="none" w:sz="0" w:space="0" w:color="auto" w:frame="1"/>
          <w:lang w:eastAsia="tr-TR"/>
        </w:rPr>
        <w:t>12:00</w:t>
      </w:r>
      <w:r w:rsidRPr="004D7C7E">
        <w:rPr>
          <w:rFonts w:ascii="Trebuchet MS" w:eastAsia="Times New Roman" w:hAnsi="Trebuchet MS" w:cs="Times New Roman"/>
          <w:color w:val="333333"/>
          <w:sz w:val="20"/>
          <w:szCs w:val="20"/>
          <w:lang w:eastAsia="tr-TR"/>
        </w:rPr>
        <w:t>     </w:t>
      </w:r>
      <w:r w:rsidRPr="004D7C7E">
        <w:rPr>
          <w:rFonts w:ascii="Trebuchet MS" w:eastAsia="Times New Roman" w:hAnsi="Trebuchet MS" w:cs="Times New Roman"/>
          <w:b/>
          <w:bCs/>
          <w:color w:val="333333"/>
          <w:sz w:val="20"/>
          <w:szCs w:val="20"/>
          <w:bdr w:val="none" w:sz="0" w:space="0" w:color="auto" w:frame="1"/>
          <w:lang w:eastAsia="tr-TR"/>
        </w:rPr>
        <w:t>Ayrılmayanlar</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bdr w:val="none" w:sz="0" w:space="0" w:color="auto" w:frame="1"/>
          <w:lang w:eastAsia="tr-TR"/>
        </w:rPr>
        <w:t>14:30</w:t>
      </w:r>
      <w:r w:rsidRPr="004D7C7E">
        <w:rPr>
          <w:rFonts w:ascii="Trebuchet MS" w:eastAsia="Times New Roman" w:hAnsi="Trebuchet MS" w:cs="Times New Roman"/>
          <w:color w:val="333333"/>
          <w:sz w:val="20"/>
          <w:szCs w:val="20"/>
          <w:lang w:eastAsia="tr-TR"/>
        </w:rPr>
        <w:t>     </w:t>
      </w:r>
      <w:r w:rsidRPr="004D7C7E">
        <w:rPr>
          <w:rFonts w:ascii="Trebuchet MS" w:eastAsia="Times New Roman" w:hAnsi="Trebuchet MS" w:cs="Times New Roman"/>
          <w:b/>
          <w:bCs/>
          <w:color w:val="333333"/>
          <w:sz w:val="20"/>
          <w:szCs w:val="20"/>
          <w:bdr w:val="none" w:sz="0" w:space="0" w:color="auto" w:frame="1"/>
          <w:lang w:eastAsia="tr-TR"/>
        </w:rPr>
        <w:t>Evim Güzel Evim + Söyleşi</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bdr w:val="none" w:sz="0" w:space="0" w:color="auto" w:frame="1"/>
          <w:lang w:eastAsia="tr-TR"/>
        </w:rPr>
        <w:t>17:30</w:t>
      </w:r>
      <w:r w:rsidRPr="004D7C7E">
        <w:rPr>
          <w:rFonts w:ascii="Trebuchet MS" w:eastAsia="Times New Roman" w:hAnsi="Trebuchet MS" w:cs="Times New Roman"/>
          <w:color w:val="333333"/>
          <w:sz w:val="20"/>
          <w:szCs w:val="20"/>
          <w:lang w:eastAsia="tr-TR"/>
        </w:rPr>
        <w:t>     </w:t>
      </w:r>
      <w:r w:rsidRPr="004D7C7E">
        <w:rPr>
          <w:rFonts w:ascii="Trebuchet MS" w:eastAsia="Times New Roman" w:hAnsi="Trebuchet MS" w:cs="Times New Roman"/>
          <w:b/>
          <w:bCs/>
          <w:color w:val="333333"/>
          <w:sz w:val="20"/>
          <w:szCs w:val="20"/>
          <w:bdr w:val="none" w:sz="0" w:space="0" w:color="auto" w:frame="1"/>
          <w:lang w:eastAsia="tr-TR"/>
        </w:rPr>
        <w:t>Sesleri Görmek + Söyleşi</w:t>
      </w:r>
    </w:p>
    <w:p w:rsidR="004D7C7E" w:rsidRPr="004D7C7E" w:rsidRDefault="004D7C7E" w:rsidP="004D7C7E">
      <w:pPr>
        <w:spacing w:after="0" w:line="270" w:lineRule="atLeast"/>
        <w:jc w:val="both"/>
        <w:rPr>
          <w:rFonts w:ascii="Trebuchet MS" w:eastAsia="Times New Roman" w:hAnsi="Trebuchet MS" w:cs="Times New Roman"/>
          <w:color w:val="333333"/>
          <w:sz w:val="20"/>
          <w:szCs w:val="20"/>
          <w:lang w:eastAsia="tr-TR"/>
        </w:rPr>
      </w:pPr>
      <w:r w:rsidRPr="004D7C7E">
        <w:rPr>
          <w:rFonts w:ascii="Trebuchet MS" w:eastAsia="Times New Roman" w:hAnsi="Trebuchet MS" w:cs="Times New Roman"/>
          <w:b/>
          <w:bCs/>
          <w:color w:val="333333"/>
          <w:sz w:val="20"/>
          <w:szCs w:val="20"/>
          <w:bdr w:val="none" w:sz="0" w:space="0" w:color="auto" w:frame="1"/>
          <w:lang w:eastAsia="tr-TR"/>
        </w:rPr>
        <w:t>20:00</w:t>
      </w:r>
      <w:r w:rsidRPr="004D7C7E">
        <w:rPr>
          <w:rFonts w:ascii="Trebuchet MS" w:eastAsia="Times New Roman" w:hAnsi="Trebuchet MS" w:cs="Times New Roman"/>
          <w:color w:val="333333"/>
          <w:sz w:val="20"/>
          <w:szCs w:val="20"/>
          <w:lang w:eastAsia="tr-TR"/>
        </w:rPr>
        <w:t>     </w:t>
      </w:r>
      <w:r w:rsidRPr="004D7C7E">
        <w:rPr>
          <w:rFonts w:ascii="Trebuchet MS" w:eastAsia="Times New Roman" w:hAnsi="Trebuchet MS" w:cs="Times New Roman"/>
          <w:b/>
          <w:bCs/>
          <w:color w:val="333333"/>
          <w:sz w:val="20"/>
          <w:szCs w:val="20"/>
          <w:bdr w:val="none" w:sz="0" w:space="0" w:color="auto" w:frame="1"/>
          <w:lang w:eastAsia="tr-TR"/>
        </w:rPr>
        <w:t>A’dan B’ye Tekerlekli Kayak + Söyleşi</w:t>
      </w:r>
    </w:p>
    <w:p w:rsidR="004D7C7E" w:rsidRDefault="004D7C7E"/>
    <w:sectPr w:rsidR="004D7C7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7E"/>
    <w:rsid w:val="00084E41"/>
    <w:rsid w:val="00483113"/>
    <w:rsid w:val="004A70AA"/>
    <w:rsid w:val="004D7C7E"/>
    <w:rsid w:val="009637D4"/>
    <w:rsid w:val="00BD0404"/>
    <w:rsid w:val="00C371C7"/>
    <w:rsid w:val="00F31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0F3C2"/>
  <w15:chartTrackingRefBased/>
  <w15:docId w15:val="{89F5E4BC-DB64-498C-9E50-15C5B57D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4D7C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D7C7E"/>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D7C7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D7C7E"/>
    <w:rPr>
      <w:b/>
      <w:bCs/>
    </w:rPr>
  </w:style>
  <w:style w:type="character" w:styleId="Vurgu">
    <w:name w:val="Emphasis"/>
    <w:basedOn w:val="VarsaylanParagrafYazTipi"/>
    <w:uiPriority w:val="20"/>
    <w:qFormat/>
    <w:rsid w:val="004D7C7E"/>
    <w:rPr>
      <w:i/>
      <w:iCs/>
    </w:rPr>
  </w:style>
  <w:style w:type="paragraph" w:styleId="AralkYok">
    <w:name w:val="No Spacing"/>
    <w:uiPriority w:val="1"/>
    <w:qFormat/>
    <w:rsid w:val="004831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7338">
      <w:bodyDiv w:val="1"/>
      <w:marLeft w:val="0"/>
      <w:marRight w:val="0"/>
      <w:marTop w:val="0"/>
      <w:marBottom w:val="0"/>
      <w:divBdr>
        <w:top w:val="none" w:sz="0" w:space="0" w:color="auto"/>
        <w:left w:val="none" w:sz="0" w:space="0" w:color="auto"/>
        <w:bottom w:val="none" w:sz="0" w:space="0" w:color="auto"/>
        <w:right w:val="none" w:sz="0" w:space="0" w:color="auto"/>
      </w:divBdr>
      <w:divsChild>
        <w:div w:id="2137289650">
          <w:marLeft w:val="0"/>
          <w:marRight w:val="0"/>
          <w:marTop w:val="0"/>
          <w:marBottom w:val="0"/>
          <w:divBdr>
            <w:top w:val="none" w:sz="0" w:space="0" w:color="auto"/>
            <w:left w:val="none" w:sz="0" w:space="0" w:color="auto"/>
            <w:bottom w:val="dotted" w:sz="6" w:space="0" w:color="333333"/>
            <w:right w:val="none" w:sz="0" w:space="0" w:color="auto"/>
          </w:divBdr>
          <w:divsChild>
            <w:div w:id="981009775">
              <w:marLeft w:val="0"/>
              <w:marRight w:val="0"/>
              <w:marTop w:val="225"/>
              <w:marBottom w:val="225"/>
              <w:divBdr>
                <w:top w:val="none" w:sz="0" w:space="0" w:color="auto"/>
                <w:left w:val="none" w:sz="0" w:space="0" w:color="auto"/>
                <w:bottom w:val="none" w:sz="0" w:space="0" w:color="auto"/>
                <w:right w:val="none" w:sz="0" w:space="0" w:color="auto"/>
              </w:divBdr>
            </w:div>
          </w:divsChild>
        </w:div>
        <w:div w:id="400443397">
          <w:marLeft w:val="0"/>
          <w:marRight w:val="0"/>
          <w:marTop w:val="0"/>
          <w:marBottom w:val="0"/>
          <w:divBdr>
            <w:top w:val="none" w:sz="0" w:space="0" w:color="auto"/>
            <w:left w:val="none" w:sz="0" w:space="0" w:color="auto"/>
            <w:bottom w:val="none" w:sz="0" w:space="0" w:color="auto"/>
            <w:right w:val="none" w:sz="0" w:space="0" w:color="auto"/>
          </w:divBdr>
          <w:divsChild>
            <w:div w:id="765004194">
              <w:marLeft w:val="0"/>
              <w:marRight w:val="0"/>
              <w:marTop w:val="0"/>
              <w:marBottom w:val="0"/>
              <w:divBdr>
                <w:top w:val="none" w:sz="0" w:space="0" w:color="auto"/>
                <w:left w:val="none" w:sz="0" w:space="0" w:color="auto"/>
                <w:bottom w:val="none" w:sz="0" w:space="0" w:color="auto"/>
                <w:right w:val="none" w:sz="0" w:space="0" w:color="auto"/>
              </w:divBdr>
              <w:divsChild>
                <w:div w:id="296565913">
                  <w:marLeft w:val="0"/>
                  <w:marRight w:val="0"/>
                  <w:marTop w:val="0"/>
                  <w:marBottom w:val="0"/>
                  <w:divBdr>
                    <w:top w:val="none" w:sz="0" w:space="0" w:color="auto"/>
                    <w:left w:val="none" w:sz="0" w:space="0" w:color="auto"/>
                    <w:bottom w:val="none" w:sz="0" w:space="0" w:color="auto"/>
                    <w:right w:val="none" w:sz="0" w:space="0" w:color="auto"/>
                  </w:divBdr>
                </w:div>
                <w:div w:id="1234705880">
                  <w:marLeft w:val="0"/>
                  <w:marRight w:val="0"/>
                  <w:marTop w:val="0"/>
                  <w:marBottom w:val="0"/>
                  <w:divBdr>
                    <w:top w:val="none" w:sz="0" w:space="0" w:color="auto"/>
                    <w:left w:val="none" w:sz="0" w:space="0" w:color="auto"/>
                    <w:bottom w:val="none" w:sz="0" w:space="0" w:color="auto"/>
                    <w:right w:val="none" w:sz="0" w:space="0" w:color="auto"/>
                  </w:divBdr>
                </w:div>
                <w:div w:id="1288315755">
                  <w:marLeft w:val="0"/>
                  <w:marRight w:val="0"/>
                  <w:marTop w:val="0"/>
                  <w:marBottom w:val="0"/>
                  <w:divBdr>
                    <w:top w:val="none" w:sz="0" w:space="0" w:color="auto"/>
                    <w:left w:val="none" w:sz="0" w:space="0" w:color="auto"/>
                    <w:bottom w:val="none" w:sz="0" w:space="0" w:color="auto"/>
                    <w:right w:val="none" w:sz="0" w:space="0" w:color="auto"/>
                  </w:divBdr>
                </w:div>
                <w:div w:id="1589650394">
                  <w:marLeft w:val="0"/>
                  <w:marRight w:val="0"/>
                  <w:marTop w:val="0"/>
                  <w:marBottom w:val="0"/>
                  <w:divBdr>
                    <w:top w:val="none" w:sz="0" w:space="0" w:color="auto"/>
                    <w:left w:val="none" w:sz="0" w:space="0" w:color="auto"/>
                    <w:bottom w:val="none" w:sz="0" w:space="0" w:color="auto"/>
                    <w:right w:val="none" w:sz="0" w:space="0" w:color="auto"/>
                  </w:divBdr>
                </w:div>
                <w:div w:id="86002701">
                  <w:marLeft w:val="0"/>
                  <w:marRight w:val="0"/>
                  <w:marTop w:val="0"/>
                  <w:marBottom w:val="0"/>
                  <w:divBdr>
                    <w:top w:val="none" w:sz="0" w:space="0" w:color="auto"/>
                    <w:left w:val="none" w:sz="0" w:space="0" w:color="auto"/>
                    <w:bottom w:val="none" w:sz="0" w:space="0" w:color="auto"/>
                    <w:right w:val="none" w:sz="0" w:space="0" w:color="auto"/>
                  </w:divBdr>
                </w:div>
                <w:div w:id="1015232449">
                  <w:marLeft w:val="0"/>
                  <w:marRight w:val="0"/>
                  <w:marTop w:val="0"/>
                  <w:marBottom w:val="0"/>
                  <w:divBdr>
                    <w:top w:val="none" w:sz="0" w:space="0" w:color="auto"/>
                    <w:left w:val="none" w:sz="0" w:space="0" w:color="auto"/>
                    <w:bottom w:val="none" w:sz="0" w:space="0" w:color="auto"/>
                    <w:right w:val="none" w:sz="0" w:space="0" w:color="auto"/>
                  </w:divBdr>
                </w:div>
                <w:div w:id="2034844916">
                  <w:marLeft w:val="0"/>
                  <w:marRight w:val="0"/>
                  <w:marTop w:val="0"/>
                  <w:marBottom w:val="0"/>
                  <w:divBdr>
                    <w:top w:val="none" w:sz="0" w:space="0" w:color="auto"/>
                    <w:left w:val="none" w:sz="0" w:space="0" w:color="auto"/>
                    <w:bottom w:val="none" w:sz="0" w:space="0" w:color="auto"/>
                    <w:right w:val="none" w:sz="0" w:space="0" w:color="auto"/>
                  </w:divBdr>
                </w:div>
                <w:div w:id="1829710993">
                  <w:marLeft w:val="0"/>
                  <w:marRight w:val="0"/>
                  <w:marTop w:val="0"/>
                  <w:marBottom w:val="0"/>
                  <w:divBdr>
                    <w:top w:val="none" w:sz="0" w:space="0" w:color="auto"/>
                    <w:left w:val="none" w:sz="0" w:space="0" w:color="auto"/>
                    <w:bottom w:val="none" w:sz="0" w:space="0" w:color="auto"/>
                    <w:right w:val="none" w:sz="0" w:space="0" w:color="auto"/>
                  </w:divBdr>
                </w:div>
                <w:div w:id="1332105646">
                  <w:marLeft w:val="0"/>
                  <w:marRight w:val="0"/>
                  <w:marTop w:val="0"/>
                  <w:marBottom w:val="0"/>
                  <w:divBdr>
                    <w:top w:val="none" w:sz="0" w:space="0" w:color="auto"/>
                    <w:left w:val="none" w:sz="0" w:space="0" w:color="auto"/>
                    <w:bottom w:val="none" w:sz="0" w:space="0" w:color="auto"/>
                    <w:right w:val="none" w:sz="0" w:space="0" w:color="auto"/>
                  </w:divBdr>
                </w:div>
                <w:div w:id="245500755">
                  <w:marLeft w:val="0"/>
                  <w:marRight w:val="0"/>
                  <w:marTop w:val="0"/>
                  <w:marBottom w:val="0"/>
                  <w:divBdr>
                    <w:top w:val="none" w:sz="0" w:space="0" w:color="auto"/>
                    <w:left w:val="none" w:sz="0" w:space="0" w:color="auto"/>
                    <w:bottom w:val="none" w:sz="0" w:space="0" w:color="auto"/>
                    <w:right w:val="none" w:sz="0" w:space="0" w:color="auto"/>
                  </w:divBdr>
                </w:div>
                <w:div w:id="2081780239">
                  <w:marLeft w:val="0"/>
                  <w:marRight w:val="0"/>
                  <w:marTop w:val="0"/>
                  <w:marBottom w:val="0"/>
                  <w:divBdr>
                    <w:top w:val="none" w:sz="0" w:space="0" w:color="auto"/>
                    <w:left w:val="none" w:sz="0" w:space="0" w:color="auto"/>
                    <w:bottom w:val="none" w:sz="0" w:space="0" w:color="auto"/>
                    <w:right w:val="none" w:sz="0" w:space="0" w:color="auto"/>
                  </w:divBdr>
                </w:div>
                <w:div w:id="108757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163</Words>
  <Characters>935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2017-12-02T08:45:00Z</dcterms:created>
  <dcterms:modified xsi:type="dcterms:W3CDTF">2017-12-02T11:06:00Z</dcterms:modified>
</cp:coreProperties>
</file>