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0F" w:rsidRPr="00495F0F" w:rsidRDefault="00495F0F" w:rsidP="00495F0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95F0F">
        <w:rPr>
          <w:rFonts w:ascii="Times New Roman" w:hAnsi="Times New Roman" w:cs="Times New Roman"/>
          <w:b/>
          <w:sz w:val="40"/>
          <w:szCs w:val="40"/>
        </w:rPr>
        <w:t>Kino für den Frieden</w:t>
      </w:r>
    </w:p>
    <w:p w:rsidR="009B2C0B" w:rsidRDefault="009B2C0B" w:rsidP="009B2C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2C0B" w:rsidRPr="009B2C0B" w:rsidRDefault="009B2C0B" w:rsidP="009B2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2C0B">
        <w:rPr>
          <w:rFonts w:ascii="Times New Roman" w:hAnsi="Times New Roman" w:cs="Times New Roman"/>
          <w:sz w:val="24"/>
          <w:szCs w:val="24"/>
        </w:rPr>
        <w:t>15.01.2014</w:t>
      </w:r>
    </w:p>
    <w:p w:rsidR="009B2C0B" w:rsidRPr="009B2C0B" w:rsidRDefault="009B2C0B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Wer kann bei diesem Projekt mitmachen?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Jeder Regisseur darf mit einem animiertem, künstlerischem, dokumentrarischem oder Spielfilm mitmachen, dessen Thema "Frieden" ist, wobei der Film eine Länge von einer Minute haben sollte.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Jede Person darf mitmachen.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Jedes Film wird sowohl technisch als auch inhaltlich bewertet werden.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Sie können sich die Filme aus dem vorigen Projekt ansehen und sich ein Bild verschaffen.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Die Jury wird auf der Webseite veröffentlich werden.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Jeder Regisseur darf auch mehr als einen Film einreichen.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Die Filme müssen in der Auflösung 1920x1080 HD vorliegen.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Zuerst muss das Formular auf der Seite "barisicinsinema.net/100" ausgefüllt und danach auf Youtube mit 1920x1080 HD hochgeladen und der Link zu uns geschickt werden.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Jeder Regisseur erklärt sich mit den Richtlinien des Projektes einverstanden.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Das Projekt "100 % Frieden Film" wird aus 100 Filmen bestehen und lädt sie ein mitzumachen.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Beispielfilme: http://www.youtube.com/playlist?list=PL74E45485A11D1BB9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http://barisicinsinema.net/100/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 xml:space="preserve">barisicin100film@gmail.com 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http://www.youtube.com/user/barisicinsinema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https://www.facebook.com/pages/Bar%C4%B1%C5%9F-%C4%B0%C3%A7in-Sinema/201669979992152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5F0F">
        <w:rPr>
          <w:rFonts w:ascii="Times New Roman" w:hAnsi="Times New Roman" w:cs="Times New Roman"/>
          <w:sz w:val="24"/>
          <w:szCs w:val="24"/>
        </w:rPr>
        <w:t>Dieses Projekt wird gänzlich ohne Fördergelder veransaltet. Es ist unabhängig und wird von keinem Sponsor oder anderen Fördern unterstützt. Es dient gänzlich der Solidarität.</w:t>
      </w:r>
    </w:p>
    <w:p w:rsidR="00495F0F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0E9A" w:rsidRPr="00495F0F" w:rsidRDefault="00495F0F" w:rsidP="00495F0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Almanca Çeviri</w:t>
      </w:r>
      <w:r w:rsidRPr="00495F0F">
        <w:rPr>
          <w:rFonts w:ascii="Times New Roman" w:hAnsi="Times New Roman" w:cs="Times New Roman"/>
          <w:sz w:val="24"/>
          <w:szCs w:val="24"/>
        </w:rPr>
        <w:t>: Recep Ulaş Güre (Yönetmen)</w:t>
      </w:r>
    </w:p>
    <w:sectPr w:rsidR="00570E9A" w:rsidRPr="00495F0F" w:rsidSect="005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95F0F"/>
    <w:rsid w:val="00495F0F"/>
    <w:rsid w:val="00570E9A"/>
    <w:rsid w:val="006709B3"/>
    <w:rsid w:val="009B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5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Toshiba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2013-08-02T04:33:00Z</dcterms:created>
  <dcterms:modified xsi:type="dcterms:W3CDTF">2013-08-02T04:39:00Z</dcterms:modified>
</cp:coreProperties>
</file>