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05D27" w14:textId="6CC9A313" w:rsidR="00F07036" w:rsidRPr="004C5841" w:rsidRDefault="00B474CB" w:rsidP="004C5841">
      <w:pPr>
        <w:spacing w:line="276" w:lineRule="auto"/>
        <w:rPr>
          <w:rFonts w:ascii="Times New Roman" w:hAnsi="Times New Roman" w:cs="Times New Roman"/>
          <w:sz w:val="40"/>
          <w:szCs w:val="40"/>
        </w:rPr>
      </w:pPr>
      <w:r w:rsidRPr="004C5841">
        <w:rPr>
          <w:rFonts w:ascii="Times New Roman" w:hAnsi="Times New Roman" w:cs="Times New Roman"/>
          <w:b/>
          <w:bCs/>
          <w:i/>
          <w:iCs/>
          <w:sz w:val="40"/>
          <w:szCs w:val="40"/>
        </w:rPr>
        <w:t xml:space="preserve">Yusuf </w:t>
      </w:r>
      <w:proofErr w:type="spellStart"/>
      <w:r w:rsidRPr="004C5841">
        <w:rPr>
          <w:rFonts w:ascii="Times New Roman" w:hAnsi="Times New Roman" w:cs="Times New Roman"/>
          <w:b/>
          <w:bCs/>
          <w:i/>
          <w:iCs/>
          <w:sz w:val="40"/>
          <w:szCs w:val="40"/>
        </w:rPr>
        <w:t>Kurçenli</w:t>
      </w:r>
      <w:proofErr w:type="spellEnd"/>
      <w:r w:rsidRPr="004C5841">
        <w:rPr>
          <w:rFonts w:ascii="Times New Roman" w:hAnsi="Times New Roman" w:cs="Times New Roman"/>
          <w:b/>
          <w:bCs/>
          <w:i/>
          <w:iCs/>
          <w:sz w:val="40"/>
          <w:szCs w:val="40"/>
        </w:rPr>
        <w:t xml:space="preserve"> Anlatıyor</w:t>
      </w:r>
      <w:r w:rsidRPr="004C5841">
        <w:rPr>
          <w:rFonts w:ascii="Times New Roman" w:hAnsi="Times New Roman" w:cs="Times New Roman"/>
          <w:sz w:val="40"/>
          <w:szCs w:val="40"/>
        </w:rPr>
        <w:t xml:space="preserve"> </w:t>
      </w:r>
      <w:r w:rsidR="004C5841" w:rsidRPr="004C5841">
        <w:rPr>
          <w:rFonts w:ascii="Times New Roman" w:hAnsi="Times New Roman" w:cs="Times New Roman"/>
          <w:sz w:val="40"/>
          <w:szCs w:val="40"/>
        </w:rPr>
        <w:t>Kitabı Yayınlandı</w:t>
      </w:r>
    </w:p>
    <w:p w14:paraId="2A7260DC" w14:textId="77777777" w:rsidR="00935131" w:rsidRPr="00935131" w:rsidRDefault="00935131" w:rsidP="004C5841">
      <w:pPr>
        <w:spacing w:line="276" w:lineRule="auto"/>
        <w:rPr>
          <w:rFonts w:ascii="Times New Roman" w:hAnsi="Times New Roman" w:cs="Times New Roman"/>
        </w:rPr>
      </w:pPr>
    </w:p>
    <w:p w14:paraId="00FA9A8A" w14:textId="77777777" w:rsidR="00B474CB" w:rsidRDefault="00935131" w:rsidP="004C5841">
      <w:pPr>
        <w:spacing w:line="276" w:lineRule="auto"/>
        <w:jc w:val="both"/>
        <w:rPr>
          <w:rFonts w:ascii="Times New Roman" w:hAnsi="Times New Roman" w:cs="Times New Roman"/>
        </w:rPr>
      </w:pPr>
      <w:r>
        <w:rPr>
          <w:rFonts w:ascii="Times New Roman" w:hAnsi="Times New Roman" w:cs="Times New Roman"/>
        </w:rPr>
        <w:t>Yıldız Bakoğlu Yazdı.</w:t>
      </w:r>
    </w:p>
    <w:p w14:paraId="719B4542" w14:textId="77777777" w:rsidR="004C5841" w:rsidRPr="00935131" w:rsidRDefault="004C5841" w:rsidP="004C5841">
      <w:pPr>
        <w:spacing w:line="276" w:lineRule="auto"/>
        <w:jc w:val="both"/>
        <w:rPr>
          <w:rFonts w:ascii="Times New Roman" w:hAnsi="Times New Roman" w:cs="Times New Roman"/>
        </w:rPr>
      </w:pPr>
    </w:p>
    <w:p w14:paraId="29073F9B" w14:textId="77777777" w:rsidR="00B474CB" w:rsidRDefault="00B474CB" w:rsidP="004C5841">
      <w:pPr>
        <w:spacing w:line="276" w:lineRule="auto"/>
        <w:jc w:val="both"/>
        <w:rPr>
          <w:rFonts w:ascii="Times New Roman" w:hAnsi="Times New Roman" w:cs="Times New Roman"/>
        </w:rPr>
      </w:pPr>
      <w:r w:rsidRPr="00935131">
        <w:rPr>
          <w:rFonts w:ascii="Times New Roman" w:hAnsi="Times New Roman" w:cs="Times New Roman"/>
        </w:rPr>
        <w:t xml:space="preserve">Türkiye sinemasının önemli yönetmenlerinden Yusuf </w:t>
      </w:r>
      <w:proofErr w:type="spellStart"/>
      <w:r w:rsidRPr="00935131">
        <w:rPr>
          <w:rFonts w:ascii="Times New Roman" w:hAnsi="Times New Roman" w:cs="Times New Roman"/>
        </w:rPr>
        <w:t>Kurçenli</w:t>
      </w:r>
      <w:proofErr w:type="spellEnd"/>
      <w:r w:rsidRPr="00935131">
        <w:rPr>
          <w:rFonts w:ascii="Times New Roman" w:hAnsi="Times New Roman" w:cs="Times New Roman"/>
        </w:rPr>
        <w:t xml:space="preserve"> kendi sinemasını anlatıyor. Uzun yıllar Yusuf </w:t>
      </w:r>
      <w:proofErr w:type="spellStart"/>
      <w:r w:rsidRPr="00935131">
        <w:rPr>
          <w:rFonts w:ascii="Times New Roman" w:hAnsi="Times New Roman" w:cs="Times New Roman"/>
        </w:rPr>
        <w:t>Kurçenli’</w:t>
      </w:r>
      <w:r w:rsidR="00C06610" w:rsidRPr="00935131">
        <w:rPr>
          <w:rFonts w:ascii="Times New Roman" w:hAnsi="Times New Roman" w:cs="Times New Roman"/>
        </w:rPr>
        <w:t>nin</w:t>
      </w:r>
      <w:proofErr w:type="spellEnd"/>
      <w:r w:rsidR="00C06610" w:rsidRPr="00935131">
        <w:rPr>
          <w:rFonts w:ascii="Times New Roman" w:hAnsi="Times New Roman" w:cs="Times New Roman"/>
        </w:rPr>
        <w:t xml:space="preserve"> filmlerinde ona</w:t>
      </w:r>
      <w:r w:rsidRPr="00935131">
        <w:rPr>
          <w:rFonts w:ascii="Times New Roman" w:hAnsi="Times New Roman" w:cs="Times New Roman"/>
        </w:rPr>
        <w:t xml:space="preserve"> asistanlık yapan Yıldız Bakoğlu’nun yazdığı kitapta </w:t>
      </w:r>
      <w:proofErr w:type="spellStart"/>
      <w:r w:rsidRPr="00935131">
        <w:rPr>
          <w:rFonts w:ascii="Times New Roman" w:hAnsi="Times New Roman" w:cs="Times New Roman"/>
        </w:rPr>
        <w:t>Kurçenli</w:t>
      </w:r>
      <w:proofErr w:type="spellEnd"/>
      <w:r w:rsidRPr="00935131">
        <w:rPr>
          <w:rFonts w:ascii="Times New Roman" w:hAnsi="Times New Roman" w:cs="Times New Roman"/>
        </w:rPr>
        <w:t>, Karadenizli ailesini, hayatının dönüm noktalarını, kadınlara bakışını, sinemayla kurduğu felsefi ilişkiyi</w:t>
      </w:r>
      <w:r w:rsidR="00C06610" w:rsidRPr="00935131">
        <w:rPr>
          <w:rFonts w:ascii="Times New Roman" w:hAnsi="Times New Roman" w:cs="Times New Roman"/>
        </w:rPr>
        <w:t xml:space="preserve"> ve dostluklarını</w:t>
      </w:r>
      <w:r w:rsidRPr="00935131">
        <w:rPr>
          <w:rFonts w:ascii="Times New Roman" w:hAnsi="Times New Roman" w:cs="Times New Roman"/>
        </w:rPr>
        <w:t xml:space="preserve"> anlatıyor. </w:t>
      </w:r>
    </w:p>
    <w:p w14:paraId="2AEAD903" w14:textId="77777777" w:rsidR="004C5841" w:rsidRPr="00935131" w:rsidRDefault="004C5841" w:rsidP="004C5841">
      <w:pPr>
        <w:spacing w:line="276" w:lineRule="auto"/>
        <w:jc w:val="both"/>
        <w:rPr>
          <w:rFonts w:ascii="Times New Roman" w:hAnsi="Times New Roman" w:cs="Times New Roman"/>
        </w:rPr>
      </w:pPr>
    </w:p>
    <w:p w14:paraId="161FDBE1" w14:textId="77777777" w:rsidR="00B474CB" w:rsidRPr="00935131" w:rsidRDefault="00B474CB" w:rsidP="004C5841">
      <w:pPr>
        <w:spacing w:line="276" w:lineRule="auto"/>
        <w:jc w:val="both"/>
        <w:rPr>
          <w:rFonts w:ascii="Times New Roman" w:hAnsi="Times New Roman" w:cs="Times New Roman"/>
        </w:rPr>
      </w:pPr>
      <w:r w:rsidRPr="00935131">
        <w:rPr>
          <w:rFonts w:ascii="Times New Roman" w:hAnsi="Times New Roman" w:cs="Times New Roman"/>
        </w:rPr>
        <w:t xml:space="preserve">Literatür yayınlarından çıkan Yusuf </w:t>
      </w:r>
      <w:proofErr w:type="spellStart"/>
      <w:r w:rsidRPr="00935131">
        <w:rPr>
          <w:rFonts w:ascii="Times New Roman" w:hAnsi="Times New Roman" w:cs="Times New Roman"/>
        </w:rPr>
        <w:t>Kurçenli</w:t>
      </w:r>
      <w:proofErr w:type="spellEnd"/>
      <w:r w:rsidRPr="00935131">
        <w:rPr>
          <w:rFonts w:ascii="Times New Roman" w:hAnsi="Times New Roman" w:cs="Times New Roman"/>
        </w:rPr>
        <w:t xml:space="preserve"> Anlatıyor kitabında yönetmen başta Karartma Geceleri, Raziye, Çözülmeler, Gönderilmemiş Mektuplar filmleri olmak üzere bütün filmleri hakkındaki düşüncelerini açık yüreklilikle dile getiriyor.  </w:t>
      </w:r>
    </w:p>
    <w:p w14:paraId="3374E154" w14:textId="77777777" w:rsidR="005C00DC" w:rsidRDefault="005C00DC" w:rsidP="004C5841">
      <w:pPr>
        <w:spacing w:line="276" w:lineRule="auto"/>
        <w:ind w:right="283"/>
      </w:pPr>
    </w:p>
    <w:p w14:paraId="25F518FA" w14:textId="77777777" w:rsidR="005C00DC" w:rsidRDefault="005C00DC" w:rsidP="004C5841">
      <w:pPr>
        <w:spacing w:line="276" w:lineRule="auto"/>
        <w:ind w:right="283"/>
      </w:pPr>
      <w:r w:rsidRPr="0036778C">
        <w:rPr>
          <w:noProof/>
        </w:rPr>
        <w:drawing>
          <wp:inline distT="0" distB="0" distL="0" distR="0" wp14:anchorId="55722B75" wp14:editId="012D0906">
            <wp:extent cx="2209800" cy="3386455"/>
            <wp:effectExtent l="0" t="0" r="0" b="0"/>
            <wp:docPr id="3" name="Resim 625824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62582401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3386455"/>
                    </a:xfrm>
                    <a:prstGeom prst="rect">
                      <a:avLst/>
                    </a:prstGeom>
                    <a:noFill/>
                    <a:ln>
                      <a:noFill/>
                    </a:ln>
                  </pic:spPr>
                </pic:pic>
              </a:graphicData>
            </a:graphic>
          </wp:inline>
        </w:drawing>
      </w:r>
    </w:p>
    <w:p w14:paraId="46CBF0E8" w14:textId="77777777" w:rsidR="005C00DC" w:rsidRDefault="005C00DC" w:rsidP="004C5841">
      <w:pPr>
        <w:spacing w:line="276" w:lineRule="auto"/>
        <w:ind w:right="283"/>
      </w:pPr>
    </w:p>
    <w:p w14:paraId="18B91EA0" w14:textId="77777777" w:rsidR="00C06610" w:rsidRPr="004C5841" w:rsidRDefault="00C06610" w:rsidP="004C5841">
      <w:pPr>
        <w:spacing w:line="276" w:lineRule="auto"/>
        <w:ind w:right="283"/>
        <w:rPr>
          <w:rFonts w:ascii="Times New Roman" w:hAnsi="Times New Roman" w:cs="Times New Roman"/>
          <w:b/>
          <w:bCs/>
        </w:rPr>
      </w:pPr>
      <w:r w:rsidRPr="004C5841">
        <w:rPr>
          <w:rFonts w:ascii="Times New Roman" w:hAnsi="Times New Roman" w:cs="Times New Roman"/>
          <w:b/>
          <w:bCs/>
        </w:rPr>
        <w:t>Kitabın Arka Kapak Yazısı:</w:t>
      </w:r>
    </w:p>
    <w:tbl>
      <w:tblPr>
        <w:tblW w:w="9214" w:type="dxa"/>
        <w:tblLayout w:type="fixed"/>
        <w:tblLook w:val="01E0" w:firstRow="1" w:lastRow="1" w:firstColumn="1" w:lastColumn="1" w:noHBand="0" w:noVBand="0"/>
      </w:tblPr>
      <w:tblGrid>
        <w:gridCol w:w="9214"/>
      </w:tblGrid>
      <w:tr w:rsidR="00C06610" w:rsidRPr="00935131" w14:paraId="26B6ADFC" w14:textId="77777777" w:rsidTr="00C06610">
        <w:tc>
          <w:tcPr>
            <w:tcW w:w="9214" w:type="dxa"/>
          </w:tcPr>
          <w:p w14:paraId="63D93C1E" w14:textId="77777777" w:rsidR="00C06610" w:rsidRPr="00935131" w:rsidRDefault="00C06610" w:rsidP="004C5841">
            <w:pPr>
              <w:pStyle w:val="BasicParagraph"/>
              <w:spacing w:line="276" w:lineRule="auto"/>
              <w:ind w:left="-111" w:right="283"/>
              <w:jc w:val="both"/>
              <w:rPr>
                <w:rFonts w:ascii="Times New Roman" w:hAnsi="Times New Roman" w:cs="Times New Roman"/>
                <w:spacing w:val="2"/>
                <w:lang w:val="tr-TR"/>
              </w:rPr>
            </w:pPr>
            <w:r w:rsidRPr="00935131">
              <w:rPr>
                <w:rFonts w:ascii="Times New Roman" w:hAnsi="Times New Roman" w:cs="Times New Roman"/>
                <w:spacing w:val="2"/>
                <w:lang w:val="tr-TR"/>
              </w:rPr>
              <w:t xml:space="preserve">Yusuf </w:t>
            </w:r>
            <w:proofErr w:type="spellStart"/>
            <w:r w:rsidRPr="00935131">
              <w:rPr>
                <w:rFonts w:ascii="Times New Roman" w:hAnsi="Times New Roman" w:cs="Times New Roman"/>
                <w:spacing w:val="2"/>
                <w:lang w:val="tr-TR"/>
              </w:rPr>
              <w:t>Kurçenli</w:t>
            </w:r>
            <w:proofErr w:type="spellEnd"/>
            <w:r w:rsidRPr="00935131">
              <w:rPr>
                <w:rFonts w:ascii="Times New Roman" w:hAnsi="Times New Roman" w:cs="Times New Roman"/>
                <w:spacing w:val="2"/>
                <w:lang w:val="tr-TR"/>
              </w:rPr>
              <w:t xml:space="preserve">, ilk kez 1983 yılında “Ve Recep </w:t>
            </w:r>
            <w:proofErr w:type="gramStart"/>
            <w:r w:rsidRPr="00935131">
              <w:rPr>
                <w:rFonts w:ascii="Times New Roman" w:hAnsi="Times New Roman" w:cs="Times New Roman"/>
                <w:spacing w:val="2"/>
                <w:lang w:val="tr-TR"/>
              </w:rPr>
              <w:t>Ve</w:t>
            </w:r>
            <w:proofErr w:type="gramEnd"/>
            <w:r w:rsidRPr="00935131">
              <w:rPr>
                <w:rFonts w:ascii="Times New Roman" w:hAnsi="Times New Roman" w:cs="Times New Roman"/>
                <w:spacing w:val="2"/>
                <w:lang w:val="tr-TR"/>
              </w:rPr>
              <w:t xml:space="preserve"> Zehra Ve Ayşe” adlı uzun metrajlı filmini gerçekleştirdi. </w:t>
            </w:r>
            <w:proofErr w:type="spellStart"/>
            <w:r w:rsidRPr="00935131">
              <w:rPr>
                <w:rFonts w:ascii="Times New Roman" w:hAnsi="Times New Roman" w:cs="Times New Roman"/>
                <w:spacing w:val="2"/>
                <w:lang w:val="tr-TR"/>
              </w:rPr>
              <w:t>Kurçenli’nin</w:t>
            </w:r>
            <w:proofErr w:type="spellEnd"/>
            <w:r w:rsidRPr="00935131">
              <w:rPr>
                <w:rFonts w:ascii="Times New Roman" w:hAnsi="Times New Roman" w:cs="Times New Roman"/>
                <w:spacing w:val="2"/>
                <w:lang w:val="tr-TR"/>
              </w:rPr>
              <w:t xml:space="preserve"> bu ilk filmi aslında onun sonraki filmlerinde de karşımıza çıkacak olan “kadın” orijinine oturan bir bakış açısıyla tanıştırır bizleri. Bunu da kendisi bir yanıyla çok sayıda abla, kuzen ve annesinin gölgesinde geçirdiği çocukluğa bağlar. Onun sineması; kadın bakışının dışında “</w:t>
            </w:r>
            <w:proofErr w:type="spellStart"/>
            <w:r w:rsidRPr="00935131">
              <w:rPr>
                <w:rFonts w:ascii="Times New Roman" w:hAnsi="Times New Roman" w:cs="Times New Roman"/>
                <w:spacing w:val="2"/>
                <w:lang w:val="tr-TR"/>
              </w:rPr>
              <w:t>insan”ı</w:t>
            </w:r>
            <w:proofErr w:type="spellEnd"/>
            <w:r w:rsidRPr="00935131">
              <w:rPr>
                <w:rFonts w:ascii="Times New Roman" w:hAnsi="Times New Roman" w:cs="Times New Roman"/>
                <w:spacing w:val="2"/>
                <w:lang w:val="tr-TR"/>
              </w:rPr>
              <w:t xml:space="preserve"> önceleyen, içinde bulunduğu sıkıntıları, açmazları ve tereddütleri anlatan, insana dair tüm duyguları harmanlayan bir sinemadır aynı zamanda: “</w:t>
            </w:r>
            <w:r w:rsidRPr="00935131">
              <w:rPr>
                <w:rFonts w:ascii="Times New Roman" w:hAnsi="Times New Roman" w:cs="Times New Roman"/>
                <w:i/>
                <w:iCs/>
                <w:spacing w:val="2"/>
                <w:lang w:val="tr-TR"/>
              </w:rPr>
              <w:t xml:space="preserve">Tereddütleri, açmazları seviyorum; açmazları yaşamanın bizzat kendisini yaşamanın son derece insani olduğunu düşünüyorum. Açmazlar karşısında kolay karar veren ve erki devreye sokan insanların yeteri kadar ince olmadıklarını, nerdeyse hain olabildiklerini düşünüyorum. İnsanın o tereddütleri kolay aşamaması lâzım çünkü akla kara değil orası. Karşısının açısından da meseleye, duruma bakması lâzım. Yalnız kendi </w:t>
            </w:r>
            <w:r w:rsidRPr="00935131">
              <w:rPr>
                <w:rFonts w:ascii="Times New Roman" w:hAnsi="Times New Roman" w:cs="Times New Roman"/>
                <w:i/>
                <w:iCs/>
                <w:spacing w:val="2"/>
                <w:lang w:val="tr-TR"/>
              </w:rPr>
              <w:lastRenderedPageBreak/>
              <w:t xml:space="preserve">ve kendi çıkarları açısından bakarsa, mesele yok, kolay o zaman. Bu açmazları, </w:t>
            </w:r>
            <w:proofErr w:type="spellStart"/>
            <w:r w:rsidRPr="00935131">
              <w:rPr>
                <w:rFonts w:ascii="Times New Roman" w:hAnsi="Times New Roman" w:cs="Times New Roman"/>
                <w:i/>
                <w:iCs/>
                <w:spacing w:val="2"/>
                <w:lang w:val="tr-TR"/>
              </w:rPr>
              <w:t>ikircilikleri</w:t>
            </w:r>
            <w:proofErr w:type="spellEnd"/>
            <w:r w:rsidRPr="00935131">
              <w:rPr>
                <w:rFonts w:ascii="Times New Roman" w:hAnsi="Times New Roman" w:cs="Times New Roman"/>
                <w:i/>
                <w:iCs/>
                <w:spacing w:val="2"/>
                <w:lang w:val="tr-TR"/>
              </w:rPr>
              <w:t xml:space="preserve"> uzun boylu yaşamazlar, bense bunların yaşanmasının çok insanî olduğunu düşünüyorum ve karakterlerimi genellikle kolay hareket edemeyen insanlardan kuruyorum</w:t>
            </w:r>
            <w:r w:rsidRPr="00935131">
              <w:rPr>
                <w:rFonts w:ascii="Times New Roman" w:hAnsi="Times New Roman" w:cs="Times New Roman"/>
                <w:spacing w:val="2"/>
                <w:lang w:val="tr-TR"/>
              </w:rPr>
              <w:t>” diyor ve tüm bunların ışığında da ekliyor: “</w:t>
            </w:r>
            <w:r w:rsidRPr="00935131">
              <w:rPr>
                <w:rFonts w:ascii="Times New Roman" w:hAnsi="Times New Roman" w:cs="Times New Roman"/>
                <w:i/>
                <w:iCs/>
                <w:spacing w:val="2"/>
                <w:lang w:val="tr-TR"/>
              </w:rPr>
              <w:t xml:space="preserve">Aslında bu yüzden hep aynı filmi çekip </w:t>
            </w:r>
            <w:proofErr w:type="gramStart"/>
            <w:r w:rsidRPr="00935131">
              <w:rPr>
                <w:rFonts w:ascii="Times New Roman" w:hAnsi="Times New Roman" w:cs="Times New Roman"/>
                <w:i/>
                <w:iCs/>
                <w:spacing w:val="2"/>
                <w:lang w:val="tr-TR"/>
              </w:rPr>
              <w:t>duruyorum</w:t>
            </w:r>
            <w:r w:rsidRPr="00935131">
              <w:rPr>
                <w:rFonts w:ascii="Times New Roman" w:hAnsi="Times New Roman" w:cs="Times New Roman"/>
                <w:spacing w:val="2"/>
                <w:lang w:val="tr-TR"/>
              </w:rPr>
              <w:t>”…</w:t>
            </w:r>
            <w:proofErr w:type="gramEnd"/>
            <w:r w:rsidRPr="00935131">
              <w:rPr>
                <w:rFonts w:ascii="Times New Roman" w:hAnsi="Times New Roman" w:cs="Times New Roman"/>
                <w:spacing w:val="2"/>
                <w:lang w:val="tr-TR"/>
              </w:rPr>
              <w:t xml:space="preserve"> </w:t>
            </w:r>
          </w:p>
          <w:p w14:paraId="1FE43FCA" w14:textId="77777777" w:rsidR="00C06610" w:rsidRPr="00935131" w:rsidRDefault="00C06610" w:rsidP="004C5841">
            <w:pPr>
              <w:pStyle w:val="BasicParagraph"/>
              <w:suppressAutoHyphens/>
              <w:spacing w:line="276" w:lineRule="auto"/>
              <w:ind w:left="-111" w:right="283"/>
              <w:jc w:val="both"/>
              <w:rPr>
                <w:rFonts w:ascii="Times New Roman" w:hAnsi="Times New Roman" w:cs="Times New Roman"/>
                <w:spacing w:val="2"/>
                <w:lang w:val="tr-TR"/>
              </w:rPr>
            </w:pPr>
          </w:p>
          <w:p w14:paraId="126FE9A6" w14:textId="77777777" w:rsidR="00C06610" w:rsidRPr="00935131" w:rsidRDefault="00C06610" w:rsidP="004C5841">
            <w:pPr>
              <w:pStyle w:val="BasicParagraph"/>
              <w:spacing w:line="276" w:lineRule="auto"/>
              <w:ind w:left="-111" w:right="283"/>
              <w:jc w:val="both"/>
              <w:rPr>
                <w:rFonts w:ascii="Times New Roman" w:hAnsi="Times New Roman" w:cs="Times New Roman"/>
                <w:spacing w:val="2"/>
                <w:lang w:val="tr-TR"/>
              </w:rPr>
            </w:pPr>
            <w:r w:rsidRPr="00935131">
              <w:rPr>
                <w:rFonts w:ascii="Times New Roman" w:hAnsi="Times New Roman" w:cs="Times New Roman"/>
                <w:spacing w:val="2"/>
                <w:lang w:val="tr-TR"/>
              </w:rPr>
              <w:t xml:space="preserve">Gerçekçi sinemanın önemli temsilcilerinden Yusuf </w:t>
            </w:r>
            <w:proofErr w:type="spellStart"/>
            <w:r w:rsidRPr="00935131">
              <w:rPr>
                <w:rFonts w:ascii="Times New Roman" w:hAnsi="Times New Roman" w:cs="Times New Roman"/>
                <w:spacing w:val="2"/>
                <w:lang w:val="tr-TR"/>
              </w:rPr>
              <w:t>Kurçenli</w:t>
            </w:r>
            <w:proofErr w:type="spellEnd"/>
            <w:r w:rsidRPr="00935131">
              <w:rPr>
                <w:rFonts w:ascii="Times New Roman" w:hAnsi="Times New Roman" w:cs="Times New Roman"/>
                <w:spacing w:val="2"/>
                <w:lang w:val="tr-TR"/>
              </w:rPr>
              <w:t xml:space="preserve">, </w:t>
            </w:r>
            <w:proofErr w:type="spellStart"/>
            <w:r w:rsidRPr="00935131">
              <w:rPr>
                <w:rFonts w:ascii="Times New Roman" w:hAnsi="Times New Roman" w:cs="Times New Roman"/>
                <w:spacing w:val="2"/>
                <w:lang w:val="tr-TR"/>
              </w:rPr>
              <w:t>Gramafon</w:t>
            </w:r>
            <w:proofErr w:type="spellEnd"/>
            <w:r w:rsidRPr="00935131">
              <w:rPr>
                <w:rFonts w:ascii="Times New Roman" w:hAnsi="Times New Roman" w:cs="Times New Roman"/>
                <w:spacing w:val="2"/>
                <w:lang w:val="tr-TR"/>
              </w:rPr>
              <w:t xml:space="preserve"> Avrat-1987; Karartma Geceleri-1990; Çözülmeler-1994 gibi önemli sinema filmlerinin </w:t>
            </w:r>
            <w:proofErr w:type="spellStart"/>
            <w:r w:rsidRPr="00935131">
              <w:rPr>
                <w:rFonts w:ascii="Times New Roman" w:hAnsi="Times New Roman" w:cs="Times New Roman"/>
                <w:spacing w:val="2"/>
                <w:lang w:val="tr-TR"/>
              </w:rPr>
              <w:t>yanısıra</w:t>
            </w:r>
            <w:proofErr w:type="spellEnd"/>
            <w:r w:rsidRPr="00935131">
              <w:rPr>
                <w:rFonts w:ascii="Times New Roman" w:hAnsi="Times New Roman" w:cs="Times New Roman"/>
                <w:spacing w:val="2"/>
                <w:lang w:val="tr-TR"/>
              </w:rPr>
              <w:t xml:space="preserve">, Karun Hazinesi-1998 belgeselleriyle de uluslararası anlamda ses getirdi. </w:t>
            </w:r>
          </w:p>
          <w:p w14:paraId="6A6340CC" w14:textId="77777777" w:rsidR="00C06610" w:rsidRPr="00935131" w:rsidRDefault="00C06610" w:rsidP="004C5841">
            <w:pPr>
              <w:pStyle w:val="BasicParagraph"/>
              <w:suppressAutoHyphens/>
              <w:spacing w:line="276" w:lineRule="auto"/>
              <w:ind w:left="-111" w:right="283"/>
              <w:jc w:val="both"/>
              <w:rPr>
                <w:rFonts w:ascii="Times New Roman" w:hAnsi="Times New Roman" w:cs="Times New Roman"/>
                <w:spacing w:val="2"/>
                <w:lang w:val="tr-TR"/>
              </w:rPr>
            </w:pPr>
          </w:p>
          <w:p w14:paraId="7CB9B47D" w14:textId="77777777" w:rsidR="00C06610" w:rsidRPr="00935131" w:rsidRDefault="00C06610" w:rsidP="004C5841">
            <w:pPr>
              <w:pStyle w:val="BasicParagraph"/>
              <w:suppressAutoHyphens/>
              <w:spacing w:line="276" w:lineRule="auto"/>
              <w:ind w:left="-111" w:right="283"/>
              <w:jc w:val="both"/>
              <w:rPr>
                <w:rFonts w:ascii="Times New Roman" w:hAnsi="Times New Roman" w:cs="Times New Roman"/>
                <w:i/>
                <w:iCs/>
                <w:spacing w:val="2"/>
                <w:lang w:val="tr-TR"/>
              </w:rPr>
            </w:pPr>
            <w:r w:rsidRPr="00935131">
              <w:rPr>
                <w:rFonts w:ascii="Times New Roman" w:hAnsi="Times New Roman" w:cs="Times New Roman"/>
                <w:i/>
                <w:iCs/>
                <w:spacing w:val="2"/>
                <w:lang w:val="tr-TR"/>
              </w:rPr>
              <w:t>Film yapmakla sinemacı olmak başka bir şey… Yusuf sinemacı… Çekilecek sahneyi kafasında görebiliyor.</w:t>
            </w:r>
          </w:p>
          <w:p w14:paraId="7B4E0C34" w14:textId="77777777" w:rsidR="00C06610" w:rsidRPr="00935131" w:rsidRDefault="00C06610" w:rsidP="004C5841">
            <w:pPr>
              <w:pStyle w:val="BasicParagraph"/>
              <w:suppressAutoHyphens/>
              <w:spacing w:line="276" w:lineRule="auto"/>
              <w:ind w:left="-111" w:right="283"/>
              <w:jc w:val="right"/>
              <w:rPr>
                <w:rFonts w:ascii="Times New Roman" w:hAnsi="Times New Roman" w:cs="Times New Roman"/>
                <w:spacing w:val="2"/>
                <w:lang w:val="tr-TR"/>
              </w:rPr>
            </w:pPr>
            <w:r w:rsidRPr="00935131">
              <w:rPr>
                <w:rFonts w:ascii="Times New Roman" w:hAnsi="Times New Roman" w:cs="Times New Roman"/>
                <w:spacing w:val="2"/>
                <w:lang w:val="tr-TR"/>
              </w:rPr>
              <w:t xml:space="preserve">– Lütfi Ömer Akad </w:t>
            </w:r>
          </w:p>
          <w:p w14:paraId="7C371D33" w14:textId="77777777" w:rsidR="00C06610" w:rsidRPr="00935131" w:rsidRDefault="00C06610" w:rsidP="004C5841">
            <w:pPr>
              <w:spacing w:line="276" w:lineRule="auto"/>
              <w:ind w:right="283"/>
              <w:rPr>
                <w:rFonts w:ascii="Times New Roman" w:hAnsi="Times New Roman" w:cs="Times New Roman"/>
              </w:rPr>
            </w:pPr>
          </w:p>
          <w:p w14:paraId="6FB98EAD" w14:textId="04959E9E" w:rsidR="00C06610" w:rsidRPr="00935131" w:rsidRDefault="00C06610" w:rsidP="004C5841">
            <w:pPr>
              <w:spacing w:line="276" w:lineRule="auto"/>
              <w:ind w:right="283"/>
              <w:rPr>
                <w:rFonts w:ascii="Times New Roman" w:hAnsi="Times New Roman" w:cs="Times New Roman"/>
                <w:b/>
                <w:bCs/>
              </w:rPr>
            </w:pPr>
            <w:r w:rsidRPr="00935131">
              <w:rPr>
                <w:rFonts w:ascii="Times New Roman" w:hAnsi="Times New Roman" w:cs="Times New Roman"/>
                <w:b/>
                <w:bCs/>
              </w:rPr>
              <w:t>İçindekiler</w:t>
            </w:r>
            <w:r w:rsidR="004C5841">
              <w:rPr>
                <w:rFonts w:ascii="Times New Roman" w:hAnsi="Times New Roman" w:cs="Times New Roman"/>
                <w:b/>
                <w:bCs/>
              </w:rPr>
              <w:t>:</w:t>
            </w:r>
          </w:p>
          <w:p w14:paraId="64C83F6C" w14:textId="77777777" w:rsidR="00C06610" w:rsidRPr="00935131" w:rsidRDefault="00C06610" w:rsidP="004C5841">
            <w:pPr>
              <w:pStyle w:val="BasicParagraph"/>
              <w:numPr>
                <w:ilvl w:val="0"/>
                <w:numId w:val="1"/>
              </w:numPr>
              <w:suppressAutoHyphens/>
              <w:spacing w:line="276" w:lineRule="auto"/>
              <w:ind w:left="0" w:right="283"/>
              <w:rPr>
                <w:rFonts w:ascii="Times New Roman" w:hAnsi="Times New Roman" w:cs="Times New Roman"/>
                <w:spacing w:val="2"/>
                <w:lang w:val="tr-TR"/>
              </w:rPr>
            </w:pPr>
            <w:r w:rsidRPr="00935131">
              <w:rPr>
                <w:rFonts w:ascii="Times New Roman" w:hAnsi="Times New Roman" w:cs="Times New Roman"/>
                <w:spacing w:val="2"/>
                <w:lang w:val="tr-TR"/>
              </w:rPr>
              <w:t>Şanslı Çocuk</w:t>
            </w:r>
          </w:p>
          <w:p w14:paraId="7135ED58" w14:textId="77777777" w:rsidR="00C06610" w:rsidRPr="00935131" w:rsidRDefault="00C06610" w:rsidP="004C5841">
            <w:pPr>
              <w:pStyle w:val="BasicParagraph"/>
              <w:numPr>
                <w:ilvl w:val="0"/>
                <w:numId w:val="1"/>
              </w:numPr>
              <w:suppressAutoHyphens/>
              <w:spacing w:line="276" w:lineRule="auto"/>
              <w:ind w:left="0" w:right="283"/>
              <w:rPr>
                <w:rFonts w:ascii="Times New Roman" w:hAnsi="Times New Roman" w:cs="Times New Roman"/>
                <w:spacing w:val="2"/>
                <w:lang w:val="tr-TR"/>
              </w:rPr>
            </w:pPr>
            <w:r w:rsidRPr="00935131">
              <w:rPr>
                <w:rFonts w:ascii="Times New Roman" w:hAnsi="Times New Roman" w:cs="Times New Roman"/>
                <w:spacing w:val="2"/>
                <w:lang w:val="tr-TR"/>
              </w:rPr>
              <w:t>Sinema Karmaşık Bir Oyun</w:t>
            </w:r>
          </w:p>
          <w:p w14:paraId="3CDF4460" w14:textId="77777777" w:rsidR="00C06610" w:rsidRPr="00935131" w:rsidRDefault="00C06610" w:rsidP="004C5841">
            <w:pPr>
              <w:pStyle w:val="BasicParagraph"/>
              <w:numPr>
                <w:ilvl w:val="0"/>
                <w:numId w:val="1"/>
              </w:numPr>
              <w:suppressAutoHyphens/>
              <w:spacing w:line="276" w:lineRule="auto"/>
              <w:ind w:left="0" w:right="283"/>
              <w:rPr>
                <w:rFonts w:ascii="Times New Roman" w:hAnsi="Times New Roman" w:cs="Times New Roman"/>
                <w:spacing w:val="2"/>
                <w:lang w:val="tr-TR"/>
              </w:rPr>
            </w:pPr>
            <w:r w:rsidRPr="00935131">
              <w:rPr>
                <w:rFonts w:ascii="Times New Roman" w:hAnsi="Times New Roman" w:cs="Times New Roman"/>
                <w:spacing w:val="2"/>
                <w:lang w:val="tr-TR"/>
              </w:rPr>
              <w:t>12 Eylül Sonrası Sinemaya Yapmak</w:t>
            </w:r>
          </w:p>
          <w:p w14:paraId="5C4EF702" w14:textId="77777777" w:rsidR="00C06610" w:rsidRPr="00935131" w:rsidRDefault="00C06610" w:rsidP="004C5841">
            <w:pPr>
              <w:pStyle w:val="BasicParagraph"/>
              <w:numPr>
                <w:ilvl w:val="0"/>
                <w:numId w:val="1"/>
              </w:numPr>
              <w:suppressAutoHyphens/>
              <w:spacing w:line="276" w:lineRule="auto"/>
              <w:ind w:left="0" w:right="283"/>
              <w:rPr>
                <w:rFonts w:ascii="Times New Roman" w:hAnsi="Times New Roman" w:cs="Times New Roman"/>
                <w:spacing w:val="2"/>
                <w:lang w:val="tr-TR"/>
              </w:rPr>
            </w:pPr>
            <w:r w:rsidRPr="00935131">
              <w:rPr>
                <w:rFonts w:ascii="Times New Roman" w:hAnsi="Times New Roman" w:cs="Times New Roman"/>
                <w:spacing w:val="2"/>
                <w:lang w:val="tr-TR"/>
              </w:rPr>
              <w:t>1980’lerden 1990’lara Değişen Sinema</w:t>
            </w:r>
          </w:p>
          <w:p w14:paraId="5C66E34A" w14:textId="77777777" w:rsidR="00C06610" w:rsidRPr="00935131" w:rsidRDefault="00C06610" w:rsidP="004C5841">
            <w:pPr>
              <w:pStyle w:val="BasicParagraph"/>
              <w:numPr>
                <w:ilvl w:val="0"/>
                <w:numId w:val="1"/>
              </w:numPr>
              <w:suppressAutoHyphens/>
              <w:spacing w:line="276" w:lineRule="auto"/>
              <w:ind w:left="0" w:right="283"/>
              <w:rPr>
                <w:rFonts w:ascii="Times New Roman" w:hAnsi="Times New Roman" w:cs="Times New Roman"/>
                <w:spacing w:val="2"/>
                <w:lang w:val="tr-TR"/>
              </w:rPr>
            </w:pPr>
            <w:r w:rsidRPr="00935131">
              <w:rPr>
                <w:rFonts w:ascii="Times New Roman" w:hAnsi="Times New Roman" w:cs="Times New Roman"/>
                <w:spacing w:val="2"/>
                <w:lang w:val="tr-TR"/>
              </w:rPr>
              <w:t>Kurmacadan Belgesele</w:t>
            </w:r>
          </w:p>
          <w:p w14:paraId="722A665F" w14:textId="77777777" w:rsidR="00C06610" w:rsidRPr="00935131" w:rsidRDefault="00C06610" w:rsidP="004C5841">
            <w:pPr>
              <w:pStyle w:val="BasicParagraph"/>
              <w:numPr>
                <w:ilvl w:val="0"/>
                <w:numId w:val="1"/>
              </w:numPr>
              <w:suppressAutoHyphens/>
              <w:spacing w:line="276" w:lineRule="auto"/>
              <w:ind w:left="0" w:right="283"/>
              <w:rPr>
                <w:rFonts w:ascii="Times New Roman" w:hAnsi="Times New Roman" w:cs="Times New Roman"/>
                <w:spacing w:val="2"/>
                <w:lang w:val="tr-TR"/>
              </w:rPr>
            </w:pPr>
            <w:r w:rsidRPr="00935131">
              <w:rPr>
                <w:rFonts w:ascii="Times New Roman" w:hAnsi="Times New Roman" w:cs="Times New Roman"/>
                <w:spacing w:val="2"/>
                <w:lang w:val="tr-TR"/>
              </w:rPr>
              <w:t xml:space="preserve">Yusuf </w:t>
            </w:r>
            <w:proofErr w:type="spellStart"/>
            <w:r w:rsidRPr="00935131">
              <w:rPr>
                <w:rFonts w:ascii="Times New Roman" w:hAnsi="Times New Roman" w:cs="Times New Roman"/>
                <w:spacing w:val="2"/>
                <w:lang w:val="tr-TR"/>
              </w:rPr>
              <w:t>Kurçenli</w:t>
            </w:r>
            <w:proofErr w:type="spellEnd"/>
            <w:r w:rsidRPr="00935131">
              <w:rPr>
                <w:rFonts w:ascii="Times New Roman" w:hAnsi="Times New Roman" w:cs="Times New Roman"/>
                <w:spacing w:val="2"/>
                <w:lang w:val="tr-TR"/>
              </w:rPr>
              <w:t xml:space="preserve"> Filmleri: Düşünceler / Eleştiriler</w:t>
            </w:r>
          </w:p>
          <w:p w14:paraId="5FA63835" w14:textId="77777777" w:rsidR="00C06610" w:rsidRPr="00935131" w:rsidRDefault="00C06610" w:rsidP="004C5841">
            <w:pPr>
              <w:pStyle w:val="BasicParagraph"/>
              <w:numPr>
                <w:ilvl w:val="0"/>
                <w:numId w:val="1"/>
              </w:numPr>
              <w:suppressAutoHyphens/>
              <w:spacing w:line="276" w:lineRule="auto"/>
              <w:ind w:left="0" w:right="283"/>
              <w:rPr>
                <w:rFonts w:ascii="Times New Roman" w:hAnsi="Times New Roman" w:cs="Times New Roman"/>
                <w:spacing w:val="2"/>
                <w:lang w:val="tr-TR"/>
              </w:rPr>
            </w:pPr>
            <w:r w:rsidRPr="00935131">
              <w:rPr>
                <w:rFonts w:ascii="Times New Roman" w:hAnsi="Times New Roman" w:cs="Times New Roman"/>
                <w:spacing w:val="2"/>
                <w:lang w:val="tr-TR"/>
              </w:rPr>
              <w:t>Belgeseller: Antika Talanı: Karun Hazinesi ve Noel Baba Hazinesi (1998)</w:t>
            </w:r>
          </w:p>
          <w:p w14:paraId="06C7201A" w14:textId="77777777" w:rsidR="00C06610" w:rsidRDefault="00C06610" w:rsidP="004C5841">
            <w:pPr>
              <w:pStyle w:val="BasicParagraph"/>
              <w:numPr>
                <w:ilvl w:val="0"/>
                <w:numId w:val="1"/>
              </w:numPr>
              <w:suppressAutoHyphens/>
              <w:spacing w:line="276" w:lineRule="auto"/>
              <w:ind w:left="0" w:right="283"/>
              <w:rPr>
                <w:rFonts w:ascii="Times New Roman" w:hAnsi="Times New Roman" w:cs="Times New Roman"/>
                <w:spacing w:val="2"/>
                <w:lang w:val="tr-TR"/>
              </w:rPr>
            </w:pPr>
            <w:r w:rsidRPr="00935131">
              <w:rPr>
                <w:rFonts w:ascii="Times New Roman" w:hAnsi="Times New Roman" w:cs="Times New Roman"/>
                <w:spacing w:val="2"/>
                <w:lang w:val="tr-TR"/>
              </w:rPr>
              <w:t xml:space="preserve">Yusuf </w:t>
            </w:r>
            <w:proofErr w:type="spellStart"/>
            <w:r w:rsidRPr="00935131">
              <w:rPr>
                <w:rFonts w:ascii="Times New Roman" w:hAnsi="Times New Roman" w:cs="Times New Roman"/>
                <w:spacing w:val="2"/>
                <w:lang w:val="tr-TR"/>
              </w:rPr>
              <w:t>Kurçenli</w:t>
            </w:r>
            <w:proofErr w:type="spellEnd"/>
            <w:r w:rsidRPr="00935131">
              <w:rPr>
                <w:rFonts w:ascii="Times New Roman" w:hAnsi="Times New Roman" w:cs="Times New Roman"/>
                <w:spacing w:val="2"/>
                <w:lang w:val="tr-TR"/>
              </w:rPr>
              <w:t xml:space="preserve"> Filmografisi</w:t>
            </w:r>
          </w:p>
          <w:p w14:paraId="6DE4F687" w14:textId="77777777" w:rsidR="00C06610" w:rsidRPr="00935131" w:rsidRDefault="00C06610" w:rsidP="004C5841">
            <w:pPr>
              <w:spacing w:line="276" w:lineRule="auto"/>
              <w:ind w:right="283"/>
              <w:rPr>
                <w:rFonts w:ascii="Times New Roman" w:hAnsi="Times New Roman" w:cs="Times New Roman"/>
              </w:rPr>
            </w:pPr>
          </w:p>
          <w:tbl>
            <w:tblPr>
              <w:tblW w:w="10261" w:type="dxa"/>
              <w:shd w:val="clear" w:color="auto" w:fill="FFFFFF"/>
              <w:tblLayout w:type="fixed"/>
              <w:tblLook w:val="01E0" w:firstRow="1" w:lastRow="1" w:firstColumn="1" w:lastColumn="1" w:noHBand="0" w:noVBand="0"/>
            </w:tblPr>
            <w:tblGrid>
              <w:gridCol w:w="10261"/>
            </w:tblGrid>
            <w:tr w:rsidR="00C06610" w:rsidRPr="00935131" w14:paraId="4D063F0A" w14:textId="77777777" w:rsidTr="00A90A32">
              <w:trPr>
                <w:trHeight w:val="1240"/>
              </w:trPr>
              <w:tc>
                <w:tcPr>
                  <w:tcW w:w="10261" w:type="dxa"/>
                  <w:shd w:val="clear" w:color="auto" w:fill="E6E6E6"/>
                </w:tcPr>
                <w:tbl>
                  <w:tblPr>
                    <w:tblW w:w="10226" w:type="dxa"/>
                    <w:tblLayout w:type="fixed"/>
                    <w:tblLook w:val="01E0" w:firstRow="1" w:lastRow="1" w:firstColumn="1" w:lastColumn="1" w:noHBand="0" w:noVBand="0"/>
                  </w:tblPr>
                  <w:tblGrid>
                    <w:gridCol w:w="5578"/>
                    <w:gridCol w:w="4648"/>
                  </w:tblGrid>
                  <w:tr w:rsidR="00C06610" w:rsidRPr="00935131" w14:paraId="161C3E2D" w14:textId="77777777" w:rsidTr="00A90A32">
                    <w:trPr>
                      <w:trHeight w:val="710"/>
                    </w:trPr>
                    <w:tc>
                      <w:tcPr>
                        <w:tcW w:w="5578" w:type="dxa"/>
                      </w:tcPr>
                      <w:p w14:paraId="03D29DF8" w14:textId="77777777" w:rsidR="00C06610" w:rsidRPr="00935131" w:rsidRDefault="00C06610" w:rsidP="004C5841">
                        <w:pPr>
                          <w:pStyle w:val="msobodytextindent"/>
                          <w:spacing w:before="60" w:after="60"/>
                          <w:ind w:left="0" w:right="283"/>
                          <w:rPr>
                            <w:lang w:val="tr-TR" w:eastAsia="tr-TR"/>
                          </w:rPr>
                        </w:pPr>
                        <w:r w:rsidRPr="00935131">
                          <w:rPr>
                            <w:b/>
                            <w:lang w:val="tr-TR" w:eastAsia="tr-TR"/>
                          </w:rPr>
                          <w:t>LİTERATÜR</w:t>
                        </w:r>
                        <w:r w:rsidRPr="00935131">
                          <w:rPr>
                            <w:lang w:val="tr-TR" w:eastAsia="tr-TR"/>
                          </w:rPr>
                          <w:br/>
                        </w:r>
                        <w:r w:rsidRPr="00935131">
                          <w:rPr>
                            <w:b/>
                            <w:lang w:val="tr-TR" w:eastAsia="tr-TR"/>
                          </w:rPr>
                          <w:t>T:</w:t>
                        </w:r>
                        <w:r w:rsidRPr="00935131">
                          <w:rPr>
                            <w:lang w:val="tr-TR" w:eastAsia="tr-TR"/>
                          </w:rPr>
                          <w:t xml:space="preserve"> 0212 292 41 </w:t>
                        </w:r>
                        <w:proofErr w:type="gramStart"/>
                        <w:r w:rsidRPr="00935131">
                          <w:rPr>
                            <w:lang w:val="tr-TR" w:eastAsia="tr-TR"/>
                          </w:rPr>
                          <w:t xml:space="preserve">20  </w:t>
                        </w:r>
                        <w:r w:rsidRPr="00935131">
                          <w:rPr>
                            <w:b/>
                            <w:lang w:val="tr-TR" w:eastAsia="tr-TR"/>
                          </w:rPr>
                          <w:t>F</w:t>
                        </w:r>
                        <w:proofErr w:type="gramEnd"/>
                        <w:r w:rsidRPr="00935131">
                          <w:rPr>
                            <w:b/>
                            <w:lang w:val="tr-TR" w:eastAsia="tr-TR"/>
                          </w:rPr>
                          <w:t>:</w:t>
                        </w:r>
                        <w:r w:rsidRPr="00935131">
                          <w:rPr>
                            <w:lang w:val="tr-TR" w:eastAsia="tr-TR"/>
                          </w:rPr>
                          <w:t xml:space="preserve"> 0212 245 59 87 </w:t>
                        </w:r>
                      </w:p>
                      <w:p w14:paraId="4202EF90" w14:textId="77777777" w:rsidR="00C06610" w:rsidRPr="00935131" w:rsidRDefault="00C06610" w:rsidP="004C5841">
                        <w:pPr>
                          <w:pStyle w:val="msobodytextindent"/>
                          <w:spacing w:before="60" w:after="60"/>
                          <w:ind w:left="0" w:right="283"/>
                          <w:rPr>
                            <w:lang w:val="tr-TR" w:eastAsia="tr-TR"/>
                          </w:rPr>
                        </w:pPr>
                        <w:r w:rsidRPr="00935131">
                          <w:rPr>
                            <w:b/>
                            <w:lang w:val="tr-TR" w:eastAsia="tr-TR"/>
                          </w:rPr>
                          <w:t>E:</w:t>
                        </w:r>
                        <w:r w:rsidRPr="00935131">
                          <w:rPr>
                            <w:lang w:val="tr-TR" w:eastAsia="tr-TR"/>
                          </w:rPr>
                          <w:t xml:space="preserve"> </w:t>
                        </w:r>
                        <w:hyperlink r:id="rId6" w:history="1">
                          <w:r w:rsidRPr="00935131">
                            <w:rPr>
                              <w:rStyle w:val="Kpr"/>
                              <w:rFonts w:eastAsiaTheme="majorEastAsia"/>
                              <w:lang w:val="tr-TR" w:eastAsia="tr-TR"/>
                            </w:rPr>
                            <w:t>literatur@literatur.com.tr</w:t>
                          </w:r>
                        </w:hyperlink>
                      </w:p>
                      <w:p w14:paraId="05AD3132" w14:textId="77777777" w:rsidR="00C06610" w:rsidRPr="00935131" w:rsidRDefault="00C06610" w:rsidP="004C5841">
                        <w:pPr>
                          <w:pStyle w:val="GvdeMetniGirintisi"/>
                          <w:spacing w:before="60" w:after="60"/>
                          <w:ind w:left="0" w:right="283"/>
                        </w:pPr>
                        <w:hyperlink r:id="rId7" w:history="1">
                          <w:r w:rsidRPr="00935131">
                            <w:rPr>
                              <w:rStyle w:val="Kpr"/>
                              <w:rFonts w:eastAsiaTheme="majorEastAsia"/>
                            </w:rPr>
                            <w:t>www.literatur.com.tr</w:t>
                          </w:r>
                        </w:hyperlink>
                      </w:p>
                    </w:tc>
                    <w:tc>
                      <w:tcPr>
                        <w:tcW w:w="4648" w:type="dxa"/>
                      </w:tcPr>
                      <w:p w14:paraId="60450262" w14:textId="77777777" w:rsidR="00C06610" w:rsidRPr="00935131" w:rsidRDefault="00C06610" w:rsidP="004C5841">
                        <w:pPr>
                          <w:pStyle w:val="msobodytextindent"/>
                          <w:spacing w:before="60" w:after="60"/>
                          <w:ind w:left="0" w:right="283"/>
                          <w:jc w:val="right"/>
                          <w:rPr>
                            <w:lang w:val="tr-TR" w:eastAsia="tr-TR"/>
                          </w:rPr>
                        </w:pPr>
                        <w:r w:rsidRPr="00935131">
                          <w:rPr>
                            <w:b/>
                            <w:lang w:val="tr-TR" w:eastAsia="tr-TR"/>
                          </w:rPr>
                          <w:t>Genel Dağıtım PUNTO KİTAP HİZ. A.Ş.</w:t>
                        </w:r>
                        <w:r w:rsidRPr="00935131">
                          <w:rPr>
                            <w:lang w:val="tr-TR" w:eastAsia="tr-TR"/>
                          </w:rPr>
                          <w:br/>
                          <w:t xml:space="preserve">Çobançeşme Mah. Altay Sok. No: 8 </w:t>
                        </w:r>
                        <w:r w:rsidRPr="00935131">
                          <w:rPr>
                            <w:lang w:val="tr-TR" w:eastAsia="tr-TR"/>
                          </w:rPr>
                          <w:br/>
                          <w:t xml:space="preserve">Yenibosna </w:t>
                        </w:r>
                        <w:proofErr w:type="gramStart"/>
                        <w:r w:rsidRPr="00935131">
                          <w:rPr>
                            <w:lang w:val="tr-TR" w:eastAsia="tr-TR"/>
                          </w:rPr>
                          <w:t>34196  İstanbul</w:t>
                        </w:r>
                        <w:proofErr w:type="gramEnd"/>
                        <w:r w:rsidRPr="00935131">
                          <w:rPr>
                            <w:lang w:val="tr-TR" w:eastAsia="tr-TR"/>
                          </w:rPr>
                          <w:t xml:space="preserve"> </w:t>
                        </w:r>
                        <w:r w:rsidRPr="00935131">
                          <w:rPr>
                            <w:lang w:val="tr-TR" w:eastAsia="tr-TR"/>
                          </w:rPr>
                          <w:br/>
                        </w:r>
                        <w:r w:rsidRPr="00935131">
                          <w:rPr>
                            <w:b/>
                            <w:lang w:val="tr-TR" w:eastAsia="tr-TR"/>
                          </w:rPr>
                          <w:t>T:</w:t>
                        </w:r>
                        <w:r w:rsidRPr="00935131">
                          <w:rPr>
                            <w:lang w:val="tr-TR" w:eastAsia="tr-TR"/>
                          </w:rPr>
                          <w:t xml:space="preserve"> 212 924 05 07  </w:t>
                        </w:r>
                        <w:r w:rsidRPr="00935131">
                          <w:rPr>
                            <w:b/>
                            <w:lang w:val="tr-TR" w:eastAsia="tr-TR"/>
                          </w:rPr>
                          <w:t>F:</w:t>
                        </w:r>
                        <w:r w:rsidRPr="00935131">
                          <w:rPr>
                            <w:lang w:val="tr-TR" w:eastAsia="tr-TR"/>
                          </w:rPr>
                          <w:t xml:space="preserve"> 212 924 29 10</w:t>
                        </w:r>
                      </w:p>
                      <w:p w14:paraId="527964C8" w14:textId="77777777" w:rsidR="00C06610" w:rsidRPr="00935131" w:rsidRDefault="00C06610" w:rsidP="004C5841">
                        <w:pPr>
                          <w:pStyle w:val="GvdeMetniGirintisi"/>
                          <w:spacing w:before="60" w:after="60"/>
                          <w:ind w:left="0" w:right="283"/>
                          <w:jc w:val="right"/>
                        </w:pPr>
                        <w:r w:rsidRPr="00935131">
                          <w:rPr>
                            <w:b/>
                          </w:rPr>
                          <w:t>E:</w:t>
                        </w:r>
                        <w:r w:rsidRPr="00935131">
                          <w:t xml:space="preserve"> demet.kiran@puntokitap.com</w:t>
                        </w:r>
                      </w:p>
                    </w:tc>
                  </w:tr>
                </w:tbl>
                <w:p w14:paraId="5489FEF1" w14:textId="77777777" w:rsidR="00C06610" w:rsidRPr="00935131" w:rsidRDefault="00C06610" w:rsidP="004C5841">
                  <w:pPr>
                    <w:spacing w:line="276" w:lineRule="auto"/>
                    <w:ind w:right="283"/>
                    <w:rPr>
                      <w:rFonts w:ascii="Times New Roman" w:hAnsi="Times New Roman" w:cs="Times New Roman"/>
                      <w:b/>
                    </w:rPr>
                  </w:pPr>
                </w:p>
              </w:tc>
            </w:tr>
          </w:tbl>
          <w:p w14:paraId="03AD3429" w14:textId="77777777" w:rsidR="00C06610" w:rsidRPr="00935131" w:rsidRDefault="00C06610" w:rsidP="004C5841">
            <w:pPr>
              <w:spacing w:line="276" w:lineRule="auto"/>
              <w:ind w:right="283"/>
              <w:rPr>
                <w:rFonts w:ascii="Times New Roman" w:hAnsi="Times New Roman" w:cs="Times New Roman"/>
              </w:rPr>
            </w:pPr>
          </w:p>
        </w:tc>
      </w:tr>
    </w:tbl>
    <w:p w14:paraId="493D7304" w14:textId="77777777" w:rsidR="00C06610" w:rsidRDefault="00C06610" w:rsidP="004C5841">
      <w:pPr>
        <w:spacing w:line="276" w:lineRule="auto"/>
      </w:pPr>
    </w:p>
    <w:sectPr w:rsidR="00C06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D24F5"/>
    <w:multiLevelType w:val="hybridMultilevel"/>
    <w:tmpl w:val="F45AA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4688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CB"/>
    <w:rsid w:val="001F5E61"/>
    <w:rsid w:val="002A5019"/>
    <w:rsid w:val="002F058D"/>
    <w:rsid w:val="004C5841"/>
    <w:rsid w:val="005C00DC"/>
    <w:rsid w:val="00935131"/>
    <w:rsid w:val="009A7CFD"/>
    <w:rsid w:val="00A571F3"/>
    <w:rsid w:val="00AA0639"/>
    <w:rsid w:val="00AC76A8"/>
    <w:rsid w:val="00B474CB"/>
    <w:rsid w:val="00C06610"/>
    <w:rsid w:val="00F07036"/>
    <w:rsid w:val="00F5327B"/>
    <w:rsid w:val="00F60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00B5"/>
  <w15:chartTrackingRefBased/>
  <w15:docId w15:val="{9D19182C-4C67-8844-81C9-FF4E3CC3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474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474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474C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474C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474C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474CB"/>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474CB"/>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474CB"/>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474CB"/>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74C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474C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474C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474C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474C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474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74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74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74CB"/>
    <w:rPr>
      <w:rFonts w:eastAsiaTheme="majorEastAsia" w:cstheme="majorBidi"/>
      <w:color w:val="272727" w:themeColor="text1" w:themeTint="D8"/>
    </w:rPr>
  </w:style>
  <w:style w:type="paragraph" w:styleId="KonuBal">
    <w:name w:val="Title"/>
    <w:basedOn w:val="Normal"/>
    <w:next w:val="Normal"/>
    <w:link w:val="KonuBalChar"/>
    <w:uiPriority w:val="10"/>
    <w:qFormat/>
    <w:rsid w:val="00B474CB"/>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474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74CB"/>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474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474CB"/>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B474CB"/>
    <w:rPr>
      <w:i/>
      <w:iCs/>
      <w:color w:val="404040" w:themeColor="text1" w:themeTint="BF"/>
    </w:rPr>
  </w:style>
  <w:style w:type="paragraph" w:styleId="ListeParagraf">
    <w:name w:val="List Paragraph"/>
    <w:basedOn w:val="Normal"/>
    <w:uiPriority w:val="34"/>
    <w:qFormat/>
    <w:rsid w:val="00B474CB"/>
    <w:pPr>
      <w:ind w:left="720"/>
      <w:contextualSpacing/>
    </w:pPr>
  </w:style>
  <w:style w:type="character" w:styleId="GlVurgulama">
    <w:name w:val="Intense Emphasis"/>
    <w:basedOn w:val="VarsaylanParagrafYazTipi"/>
    <w:uiPriority w:val="21"/>
    <w:qFormat/>
    <w:rsid w:val="00B474CB"/>
    <w:rPr>
      <w:i/>
      <w:iCs/>
      <w:color w:val="2F5496" w:themeColor="accent1" w:themeShade="BF"/>
    </w:rPr>
  </w:style>
  <w:style w:type="paragraph" w:styleId="GlAlnt">
    <w:name w:val="Intense Quote"/>
    <w:basedOn w:val="Normal"/>
    <w:next w:val="Normal"/>
    <w:link w:val="GlAlntChar"/>
    <w:uiPriority w:val="30"/>
    <w:qFormat/>
    <w:rsid w:val="00B47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474CB"/>
    <w:rPr>
      <w:i/>
      <w:iCs/>
      <w:color w:val="2F5496" w:themeColor="accent1" w:themeShade="BF"/>
    </w:rPr>
  </w:style>
  <w:style w:type="character" w:styleId="GlBavuru">
    <w:name w:val="Intense Reference"/>
    <w:basedOn w:val="VarsaylanParagrafYazTipi"/>
    <w:uiPriority w:val="32"/>
    <w:qFormat/>
    <w:rsid w:val="00B474CB"/>
    <w:rPr>
      <w:b/>
      <w:bCs/>
      <w:smallCaps/>
      <w:color w:val="2F5496" w:themeColor="accent1" w:themeShade="BF"/>
      <w:spacing w:val="5"/>
    </w:rPr>
  </w:style>
  <w:style w:type="character" w:styleId="Kpr">
    <w:name w:val="Hyperlink"/>
    <w:rsid w:val="00C06610"/>
    <w:rPr>
      <w:color w:val="0000FF"/>
      <w:u w:val="single"/>
    </w:rPr>
  </w:style>
  <w:style w:type="paragraph" w:styleId="GvdeMetniGirintisi">
    <w:name w:val="Body Text Indent"/>
    <w:basedOn w:val="Normal"/>
    <w:link w:val="GvdeMetniGirintisiChar"/>
    <w:rsid w:val="00C06610"/>
    <w:pPr>
      <w:spacing w:after="120"/>
      <w:ind w:left="283"/>
    </w:pPr>
    <w:rPr>
      <w:rFonts w:ascii="Times New Roman" w:eastAsia="Times New Roman" w:hAnsi="Times New Roman" w:cs="Times New Roman"/>
      <w:kern w:val="0"/>
      <w:lang w:eastAsia="tr-TR"/>
      <w14:ligatures w14:val="none"/>
    </w:rPr>
  </w:style>
  <w:style w:type="character" w:customStyle="1" w:styleId="GvdeMetniGirintisiChar">
    <w:name w:val="Gövde Metni Girintisi Char"/>
    <w:basedOn w:val="VarsaylanParagrafYazTipi"/>
    <w:link w:val="GvdeMetniGirintisi"/>
    <w:rsid w:val="00C06610"/>
    <w:rPr>
      <w:rFonts w:ascii="Times New Roman" w:eastAsia="Times New Roman" w:hAnsi="Times New Roman" w:cs="Times New Roman"/>
      <w:kern w:val="0"/>
      <w:lang w:eastAsia="tr-TR"/>
      <w14:ligatures w14:val="none"/>
    </w:rPr>
  </w:style>
  <w:style w:type="paragraph" w:customStyle="1" w:styleId="msobodytextindent">
    <w:name w:val="msobodytextindent"/>
    <w:basedOn w:val="Normal"/>
    <w:rsid w:val="00C06610"/>
    <w:pPr>
      <w:spacing w:after="120"/>
      <w:ind w:left="283"/>
    </w:pPr>
    <w:rPr>
      <w:rFonts w:ascii="Times New Roman" w:eastAsia="Times New Roman" w:hAnsi="Times New Roman" w:cs="Times New Roman"/>
      <w:kern w:val="0"/>
      <w:lang w:val="x-none" w:eastAsia="x-none"/>
      <w14:ligatures w14:val="none"/>
    </w:rPr>
  </w:style>
  <w:style w:type="paragraph" w:customStyle="1" w:styleId="BasicParagraph">
    <w:name w:val="[Basic Paragraph]"/>
    <w:basedOn w:val="Normal"/>
    <w:uiPriority w:val="99"/>
    <w:rsid w:val="00C06610"/>
    <w:pPr>
      <w:autoSpaceDE w:val="0"/>
      <w:autoSpaceDN w:val="0"/>
      <w:adjustRightInd w:val="0"/>
      <w:spacing w:line="288" w:lineRule="auto"/>
      <w:textAlignment w:val="center"/>
    </w:pPr>
    <w:rPr>
      <w:rFonts w:ascii="MinionPro-Regular" w:eastAsia="Calibri" w:hAnsi="MinionPro-Regular" w:cs="MinionPro-Regular"/>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teratur.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eratur@literatur.com.t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446</Words>
  <Characters>2544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Sadi Cilingir</cp:lastModifiedBy>
  <cp:revision>4</cp:revision>
  <dcterms:created xsi:type="dcterms:W3CDTF">2025-02-10T22:11:00Z</dcterms:created>
  <dcterms:modified xsi:type="dcterms:W3CDTF">2025-02-11T05:40:00Z</dcterms:modified>
</cp:coreProperties>
</file>