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19" w:rsidRPr="00004345" w:rsidRDefault="00AA6819" w:rsidP="00004345">
      <w:pPr>
        <w:pStyle w:val="AralkYok"/>
        <w:rPr>
          <w:b/>
          <w:sz w:val="40"/>
          <w:szCs w:val="40"/>
        </w:rPr>
      </w:pPr>
      <w:r w:rsidRPr="00004345">
        <w:rPr>
          <w:b/>
          <w:sz w:val="40"/>
          <w:szCs w:val="40"/>
        </w:rPr>
        <w:t>Türkiye Sinemasında Tarih ve Siyaset</w:t>
      </w:r>
    </w:p>
    <w:p w:rsidR="00AA6819" w:rsidRDefault="00AA6819" w:rsidP="00004345">
      <w:pPr>
        <w:pStyle w:val="AralkYok"/>
      </w:pPr>
      <w:r>
        <w:t xml:space="preserve">“Ciddiye alınmayan sorgulanmaz da. Nostalji </w:t>
      </w:r>
      <w:proofErr w:type="gramStart"/>
      <w:r>
        <w:t>rüzgarları</w:t>
      </w:r>
      <w:proofErr w:type="gramEnd"/>
      <w:r>
        <w:t xml:space="preserve"> 1990′larda eski Türk filmlerini bulup tekrar gün yüzüne çıkardığında, üstelik bu kez ‘vaktinde kadri bilinmemiş bir değer’ olarak sunulmakta ik</w:t>
      </w:r>
      <w:bookmarkStart w:id="0" w:name="_GoBack"/>
      <w:bookmarkEnd w:id="0"/>
      <w:r>
        <w:t>en, üzerine düşünme gereği duymadığımız melodramlardan yükselen ideolojiyle örtüşen bir karanlık hüküm sürmektedir.</w:t>
      </w:r>
    </w:p>
    <w:p w:rsidR="00AA6819" w:rsidRDefault="00AA6819" w:rsidP="00004345">
      <w:pPr>
        <w:pStyle w:val="AralkYok"/>
      </w:pPr>
      <w:proofErr w:type="gramStart"/>
      <w:r>
        <w:t>“O ideoloji milliyetçidir, tekçidir; Kürtleri, Ermenileri, Rumları, Yahudileri, hülasa farklı dinlere ve milletlere mensup olanları dışlar; erkeğe başkaldıran kadını, denetim altında tutulamayan yoksulu, devlete karşı geleni sevmez; Türk’ün şanlı tarihi ışılda orada, orada askerlik erkekliktir, şehitlik en yüksek mertebedir, devletin için kurşun yiyen de kurşun atan da kahramandır; kahramanlar ise hep iyidir, güzeldir, yakışıklıdır, cesurdur, namusludur ve mutlaka Müslüman Türk’tür…”</w:t>
      </w:r>
      <w:proofErr w:type="gramEnd"/>
    </w:p>
    <w:p w:rsidR="00AA6819" w:rsidRDefault="00AA6819" w:rsidP="00004345">
      <w:pPr>
        <w:pStyle w:val="AralkYok"/>
      </w:pPr>
      <w:r>
        <w:t xml:space="preserve">(Hilmi </w:t>
      </w:r>
      <w:proofErr w:type="spellStart"/>
      <w:r>
        <w:t>Maktav</w:t>
      </w:r>
      <w:proofErr w:type="spellEnd"/>
      <w:r>
        <w:t>, arka kapak)</w:t>
      </w:r>
    </w:p>
    <w:p w:rsidR="00AA6819" w:rsidRDefault="00AA6819" w:rsidP="00004345">
      <w:pPr>
        <w:pStyle w:val="AralkYok"/>
      </w:pPr>
      <w:r>
        <w:t>320 sayfa</w:t>
      </w:r>
    </w:p>
    <w:p w:rsidR="00AA6819" w:rsidRDefault="00AA6819" w:rsidP="00004345">
      <w:pPr>
        <w:pStyle w:val="AralkYok"/>
      </w:pPr>
      <w:r>
        <w:t>1. basım: Kasım 2013</w:t>
      </w:r>
    </w:p>
    <w:p w:rsidR="00AA6819" w:rsidRDefault="00AA6819" w:rsidP="00004345">
      <w:pPr>
        <w:pStyle w:val="AralkYok"/>
      </w:pPr>
      <w:r>
        <w:t>Fiyatı: 20 TL</w:t>
      </w:r>
    </w:p>
    <w:p w:rsidR="00AA6819" w:rsidRDefault="00AA6819" w:rsidP="00004345">
      <w:pPr>
        <w:pStyle w:val="AralkYok"/>
      </w:pPr>
      <w:r>
        <w:t>Sinema: 79</w:t>
      </w:r>
    </w:p>
    <w:p w:rsidR="00AA6819" w:rsidRDefault="00AA6819" w:rsidP="00004345">
      <w:pPr>
        <w:pStyle w:val="AralkYok"/>
      </w:pPr>
      <w:r>
        <w:t>Agora Kitaplığı: 425</w:t>
      </w:r>
    </w:p>
    <w:p w:rsidR="00AA6819" w:rsidRDefault="00AA6819" w:rsidP="00004345">
      <w:pPr>
        <w:pStyle w:val="AralkYok"/>
      </w:pPr>
      <w:r>
        <w:t>KİTABIN İÇİNDEKİLER:</w:t>
      </w:r>
    </w:p>
    <w:p w:rsidR="00AA6819" w:rsidRDefault="00AA6819" w:rsidP="00004345">
      <w:pPr>
        <w:pStyle w:val="AralkYok"/>
      </w:pPr>
      <w:r>
        <w:t>1. Kısım: Türkiye’nin Sineması</w:t>
      </w:r>
    </w:p>
    <w:p w:rsidR="00AA6819" w:rsidRDefault="00AA6819" w:rsidP="00004345">
      <w:pPr>
        <w:pStyle w:val="AralkYok"/>
      </w:pPr>
      <w:r>
        <w:t>1) Vatan, Millet, Sinema</w:t>
      </w:r>
    </w:p>
    <w:p w:rsidR="00AA6819" w:rsidRDefault="00AA6819" w:rsidP="00004345">
      <w:pPr>
        <w:pStyle w:val="AralkYok"/>
      </w:pPr>
      <w:r>
        <w:t>2) Sinemada Tarih Dersleri</w:t>
      </w:r>
    </w:p>
    <w:p w:rsidR="00AA6819" w:rsidRDefault="00AA6819" w:rsidP="00004345">
      <w:pPr>
        <w:pStyle w:val="AralkYok"/>
      </w:pPr>
      <w:r>
        <w:t>3) Türk Sinemasında ’68′liler ve 12 Mart</w:t>
      </w:r>
    </w:p>
    <w:p w:rsidR="00AA6819" w:rsidRDefault="00AA6819" w:rsidP="00004345">
      <w:pPr>
        <w:pStyle w:val="AralkYok"/>
      </w:pPr>
      <w:r>
        <w:t>4) Türk Sinemasında 12 Eylül</w:t>
      </w:r>
    </w:p>
    <w:p w:rsidR="00AA6819" w:rsidRDefault="00AA6819" w:rsidP="00004345">
      <w:pPr>
        <w:pStyle w:val="AralkYok"/>
      </w:pPr>
      <w:r>
        <w:t>5) Mutluluk Gözyaşları</w:t>
      </w:r>
    </w:p>
    <w:p w:rsidR="00AA6819" w:rsidRDefault="00AA6819" w:rsidP="00004345">
      <w:pPr>
        <w:pStyle w:val="AralkYok"/>
      </w:pPr>
      <w:r>
        <w:t>6) “</w:t>
      </w:r>
      <w:proofErr w:type="spellStart"/>
      <w:r>
        <w:t>Bahoz</w:t>
      </w:r>
      <w:proofErr w:type="spellEnd"/>
      <w:r>
        <w:t xml:space="preserve">” – Gidenlerin </w:t>
      </w:r>
      <w:proofErr w:type="gramStart"/>
      <w:r>
        <w:t>Rüzgarı</w:t>
      </w:r>
      <w:proofErr w:type="gramEnd"/>
    </w:p>
    <w:p w:rsidR="00AA6819" w:rsidRDefault="00AA6819" w:rsidP="00004345">
      <w:pPr>
        <w:pStyle w:val="AralkYok"/>
      </w:pPr>
      <w:r>
        <w:t>2. Kısım: Toplumsalın Melodramı</w:t>
      </w:r>
    </w:p>
    <w:p w:rsidR="00AA6819" w:rsidRDefault="00AA6819" w:rsidP="00004345">
      <w:pPr>
        <w:pStyle w:val="AralkYok"/>
      </w:pPr>
      <w:r>
        <w:t>7) Melodram Kadınları</w:t>
      </w:r>
    </w:p>
    <w:p w:rsidR="00AA6819" w:rsidRDefault="00AA6819" w:rsidP="00004345">
      <w:pPr>
        <w:pStyle w:val="AralkYok"/>
      </w:pPr>
      <w:r>
        <w:t>8) Türk Sinemasında Yoksulluk ve Yoksul Kahramanlar</w:t>
      </w:r>
    </w:p>
    <w:p w:rsidR="00AA6819" w:rsidRDefault="00AA6819" w:rsidP="00004345">
      <w:pPr>
        <w:pStyle w:val="AralkYok"/>
      </w:pPr>
      <w:r>
        <w:t>9) Türk Sinemasında Bir ‘Oyun Olarak Hukuk’</w:t>
      </w:r>
    </w:p>
    <w:p w:rsidR="00AA6819" w:rsidRDefault="00AA6819" w:rsidP="00004345">
      <w:pPr>
        <w:pStyle w:val="AralkYok"/>
      </w:pPr>
      <w:r>
        <w:lastRenderedPageBreak/>
        <w:t>10) Sinema ya da İlahi Aşk</w:t>
      </w:r>
    </w:p>
    <w:p w:rsidR="00F32AEE" w:rsidRDefault="00AA6819" w:rsidP="00004345">
      <w:pPr>
        <w:pStyle w:val="AralkYok"/>
      </w:pPr>
      <w:r>
        <w:t>11) Türkiye Sinemasında Kurmacadan Belgesele Bir Toplumsal Tip Olarak İşçi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819"/>
    <w:rsid w:val="00004345"/>
    <w:rsid w:val="00785398"/>
    <w:rsid w:val="009772DC"/>
    <w:rsid w:val="00AA6819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CF08-B22F-43C9-AA06-D94E230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Toshiba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2014-01-05T15:23:00Z</dcterms:created>
  <dcterms:modified xsi:type="dcterms:W3CDTF">2014-08-03T20:30:00Z</dcterms:modified>
</cp:coreProperties>
</file>