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EB" w:rsidRPr="00660564" w:rsidRDefault="00660564" w:rsidP="00660564">
      <w:pPr>
        <w:pStyle w:val="AralkYok"/>
        <w:jc w:val="both"/>
        <w:rPr>
          <w:rFonts w:ascii="Times New Roman" w:hAnsi="Times New Roman" w:cs="Times New Roman"/>
          <w:b/>
          <w:sz w:val="40"/>
          <w:szCs w:val="40"/>
        </w:rPr>
      </w:pPr>
      <w:r w:rsidRPr="00660564">
        <w:rPr>
          <w:rFonts w:ascii="Times New Roman" w:hAnsi="Times New Roman" w:cs="Times New Roman"/>
          <w:b/>
          <w:sz w:val="40"/>
          <w:szCs w:val="40"/>
        </w:rPr>
        <w:t>Türkiye Sineması ve Sinemada Algı / Osman Tatlı</w:t>
      </w:r>
    </w:p>
    <w:p w:rsidR="00660564" w:rsidRPr="00660564" w:rsidRDefault="00660564" w:rsidP="00660564">
      <w:pPr>
        <w:pStyle w:val="AralkYok"/>
        <w:jc w:val="both"/>
        <w:rPr>
          <w:rFonts w:ascii="Times New Roman" w:hAnsi="Times New Roman" w:cs="Times New Roman"/>
          <w:sz w:val="24"/>
          <w:szCs w:val="24"/>
        </w:rPr>
      </w:pPr>
    </w:p>
    <w:p w:rsidR="00660564" w:rsidRPr="00660564" w:rsidRDefault="00660564" w:rsidP="00660564">
      <w:pPr>
        <w:pStyle w:val="AralkYok"/>
        <w:jc w:val="both"/>
        <w:rPr>
          <w:rFonts w:ascii="Times New Roman" w:hAnsi="Times New Roman" w:cs="Times New Roman"/>
          <w:sz w:val="24"/>
          <w:szCs w:val="24"/>
        </w:rPr>
      </w:pPr>
      <w:r w:rsidRPr="00660564">
        <w:rPr>
          <w:rFonts w:ascii="Times New Roman" w:hAnsi="Times New Roman" w:cs="Times New Roman"/>
          <w:sz w:val="24"/>
          <w:szCs w:val="24"/>
        </w:rPr>
        <w:t xml:space="preserve">Bütün dünyada olduğu gibi Türkiye’de de sinema boş zamanı doldurma ve eğlence aracı olarak algılandı. Oysa devletler ve siyasetçiler sinemayı toplumları kontrol etmek, istedikleri kültürü, düşünceyi, </w:t>
      </w:r>
      <w:proofErr w:type="spellStart"/>
      <w:r w:rsidRPr="00660564">
        <w:rPr>
          <w:rFonts w:ascii="Times New Roman" w:hAnsi="Times New Roman" w:cs="Times New Roman"/>
          <w:sz w:val="24"/>
          <w:szCs w:val="24"/>
        </w:rPr>
        <w:t>ideolijiyi</w:t>
      </w:r>
      <w:proofErr w:type="spellEnd"/>
      <w:r w:rsidRPr="00660564">
        <w:rPr>
          <w:rFonts w:ascii="Times New Roman" w:hAnsi="Times New Roman" w:cs="Times New Roman"/>
          <w:sz w:val="24"/>
          <w:szCs w:val="24"/>
        </w:rPr>
        <w:t xml:space="preserve"> ve inançları dayatmak için kullandılar, kullanıyorlar. Sinemada, eğlence adı altında propaganda ve algı çalışmaları sistemli yapılarak toplumlar eğitilerek bir değişim ve dönüşüme tabi tutuldu.</w:t>
      </w:r>
    </w:p>
    <w:p w:rsidR="00660564" w:rsidRPr="00660564" w:rsidRDefault="00660564" w:rsidP="00660564">
      <w:pPr>
        <w:pStyle w:val="AralkYok"/>
        <w:jc w:val="both"/>
        <w:rPr>
          <w:rFonts w:ascii="Times New Roman" w:hAnsi="Times New Roman" w:cs="Times New Roman"/>
          <w:sz w:val="24"/>
          <w:szCs w:val="24"/>
        </w:rPr>
      </w:pPr>
    </w:p>
    <w:p w:rsidR="00660564" w:rsidRPr="00660564" w:rsidRDefault="00660564" w:rsidP="00660564">
      <w:pPr>
        <w:pStyle w:val="AralkYok"/>
        <w:jc w:val="both"/>
        <w:rPr>
          <w:rFonts w:ascii="Times New Roman" w:hAnsi="Times New Roman" w:cs="Times New Roman"/>
          <w:sz w:val="24"/>
          <w:szCs w:val="24"/>
        </w:rPr>
      </w:pPr>
      <w:r w:rsidRPr="00660564">
        <w:rPr>
          <w:rFonts w:ascii="Times New Roman" w:hAnsi="Times New Roman" w:cs="Times New Roman"/>
          <w:sz w:val="24"/>
          <w:szCs w:val="24"/>
        </w:rPr>
        <w:t>Türkiye sineması da kendine düşen propaganda ve algı operasyonlarında ciddi çalışmalara imza attı, atıyor. Türkiye’de sinema, Türkiye’nin batılılaşması ve Kemalizm’in yaygınlaşmasını kolaylaştırma görevi üstlendi. Yıllarca aynı alt metinler ve kurgularla toplumu yönlendirmeye ve siyasi gelişmelerden uzak tutmaya çalıştılar.</w:t>
      </w:r>
    </w:p>
    <w:p w:rsidR="00660564" w:rsidRPr="00660564" w:rsidRDefault="00660564" w:rsidP="00660564">
      <w:pPr>
        <w:pStyle w:val="AralkYok"/>
        <w:jc w:val="both"/>
        <w:rPr>
          <w:rFonts w:ascii="Times New Roman" w:hAnsi="Times New Roman" w:cs="Times New Roman"/>
          <w:sz w:val="24"/>
          <w:szCs w:val="24"/>
        </w:rPr>
      </w:pPr>
    </w:p>
    <w:p w:rsidR="00660564" w:rsidRPr="00660564" w:rsidRDefault="00660564" w:rsidP="00660564">
      <w:pPr>
        <w:pStyle w:val="AralkYok"/>
        <w:jc w:val="both"/>
        <w:rPr>
          <w:rFonts w:ascii="Times New Roman" w:hAnsi="Times New Roman" w:cs="Times New Roman"/>
          <w:sz w:val="24"/>
          <w:szCs w:val="24"/>
        </w:rPr>
      </w:pPr>
      <w:r w:rsidRPr="00660564">
        <w:rPr>
          <w:rFonts w:ascii="Times New Roman" w:hAnsi="Times New Roman" w:cs="Times New Roman"/>
          <w:sz w:val="24"/>
          <w:szCs w:val="24"/>
        </w:rPr>
        <w:t>Bu kitap, Türkiye sinemasının cumhuriyetten bu güne toplumda oluşturmaya çalıştığı algı çalışmalarını bütün detaylarıyla incelemekt</w:t>
      </w:r>
      <w:r w:rsidR="00101843">
        <w:rPr>
          <w:rFonts w:ascii="Times New Roman" w:hAnsi="Times New Roman" w:cs="Times New Roman"/>
          <w:sz w:val="24"/>
          <w:szCs w:val="24"/>
        </w:rPr>
        <w:t>edir.</w:t>
      </w:r>
      <w:bookmarkStart w:id="0" w:name="_GoBack"/>
      <w:bookmarkEnd w:id="0"/>
    </w:p>
    <w:sectPr w:rsidR="00660564" w:rsidRPr="006605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64"/>
    <w:rsid w:val="00101843"/>
    <w:rsid w:val="00594AEB"/>
    <w:rsid w:val="0066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0B6"/>
  <w15:chartTrackingRefBased/>
  <w15:docId w15:val="{700D107D-D58D-409C-9721-C7D64560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2016-01-11T18:22:00Z</dcterms:created>
  <dcterms:modified xsi:type="dcterms:W3CDTF">2016-01-13T09:38:00Z</dcterms:modified>
</cp:coreProperties>
</file>