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AE" w:rsidRPr="00D33A07" w:rsidRDefault="00154CAE" w:rsidP="00D33A07">
      <w:pPr>
        <w:pStyle w:val="AralkYok"/>
        <w:rPr>
          <w:b/>
          <w:sz w:val="40"/>
          <w:szCs w:val="40"/>
        </w:rPr>
      </w:pPr>
      <w:bookmarkStart w:id="0" w:name="_GoBack"/>
      <w:r w:rsidRPr="00D33A07">
        <w:rPr>
          <w:b/>
          <w:sz w:val="40"/>
          <w:szCs w:val="40"/>
        </w:rPr>
        <w:t>Sinemaya Giriş</w:t>
      </w:r>
    </w:p>
    <w:bookmarkEnd w:id="0"/>
    <w:p w:rsidR="00154CAE" w:rsidRDefault="00154CAE" w:rsidP="00D33A07">
      <w:pPr>
        <w:pStyle w:val="AralkYok"/>
      </w:pPr>
      <w:r>
        <w:t xml:space="preserve">“Sinema bir ‘panayır </w:t>
      </w:r>
      <w:proofErr w:type="spellStart"/>
      <w:r>
        <w:t>barakası’nda</w:t>
      </w:r>
      <w:proofErr w:type="spellEnd"/>
      <w:r>
        <w:t xml:space="preserve"> doğdu ve bir ‘temaşa aracı olarak’ ortaya çıktı. Bir araştırma yapsak, halkın çoğunluğu sinemanın bir temaşa (izleyerek eğlenme) aracı olduğunu bize söyleyecektir…</w:t>
      </w:r>
    </w:p>
    <w:p w:rsidR="00154CAE" w:rsidRDefault="00154CAE" w:rsidP="00D33A07">
      <w:pPr>
        <w:pStyle w:val="AralkYok"/>
      </w:pPr>
      <w:r>
        <w:t xml:space="preserve">“Sinemada görüntüler yoluyla kendine özgü duygular ve düşünceler anlatılabilir ve bunlar aracılığıyla bize söylenmek istenenleri kavrarız. Bir filozof düşüncelerini bir kitapta toplar; </w:t>
      </w:r>
      <w:proofErr w:type="spellStart"/>
      <w:r>
        <w:t>Ingmar</w:t>
      </w:r>
      <w:proofErr w:type="spellEnd"/>
      <w:r>
        <w:t xml:space="preserve"> </w:t>
      </w:r>
      <w:proofErr w:type="spellStart"/>
      <w:r>
        <w:t>Bergman</w:t>
      </w:r>
      <w:proofErr w:type="spellEnd"/>
      <w:r>
        <w:t xml:space="preserve"> gibi sinema adamlarıyla öyküler, durumlar ve kişileri kullanarak, düşüncelerini sinemayla ifade ederler…</w:t>
      </w:r>
    </w:p>
    <w:p w:rsidR="00154CAE" w:rsidRDefault="00154CAE" w:rsidP="00D33A07">
      <w:pPr>
        <w:pStyle w:val="AralkYok"/>
      </w:pPr>
      <w:r>
        <w:t xml:space="preserve">“Sinemada bizler kendimizi bir gerçekle karşı karşıya buluruz. Beyazperdede görülen erkekler ve kadınlarla birlikte güler ve onlarla birlikte acı çekeriz. Sinema bizi, grup halinde ya da bireysel </w:t>
      </w:r>
      <w:proofErr w:type="spellStart"/>
      <w:r>
        <w:t>özdenliği</w:t>
      </w:r>
      <w:proofErr w:type="spellEnd"/>
      <w:r>
        <w:t xml:space="preserve"> içinde insanla yüzleştirir. Sinema soyut eşyayı sunmaz, çırpınan gerçeği içinde hayatı, nabzını ve ritmini duyurarak verir…</w:t>
      </w:r>
    </w:p>
    <w:p w:rsidR="00154CAE" w:rsidRDefault="00154CAE" w:rsidP="00D33A07">
      <w:pPr>
        <w:pStyle w:val="AralkYok"/>
      </w:pPr>
      <w:r>
        <w:t>“Sinema tarihte benzersiz bir nitelik gösterir. O ortaya çıkıncaya kadar bütün sanatlar teknikten bağımsız olmuştur. Muhakkak ki bir dizi gerece ihtiyaç duyulmuştur ama bunlar basittir. Sinema ise fenni bir buluştan doğmuş olmak gibi kesin bir yeniliği ilk kez getirmiştir ve her teknik buluş da gelişmesinde önemli bir aşama kaydetmesini sağlamıştır.”</w:t>
      </w:r>
      <w:r w:rsidR="00D33A07">
        <w:t xml:space="preserve"> - </w:t>
      </w:r>
      <w:r>
        <w:t>(</w:t>
      </w:r>
      <w:proofErr w:type="gramStart"/>
      <w:r>
        <w:t>Alim</w:t>
      </w:r>
      <w:proofErr w:type="gramEnd"/>
      <w:r>
        <w:t xml:space="preserve"> Şerif Onaran, arka kapak)</w:t>
      </w:r>
    </w:p>
    <w:p w:rsidR="00154CAE" w:rsidRDefault="00154CAE" w:rsidP="00D33A07">
      <w:pPr>
        <w:pStyle w:val="AralkYok"/>
      </w:pPr>
      <w:r>
        <w:t>335 sayfa</w:t>
      </w:r>
    </w:p>
    <w:p w:rsidR="00154CAE" w:rsidRDefault="00154CAE" w:rsidP="00D33A07">
      <w:pPr>
        <w:pStyle w:val="AralkYok"/>
      </w:pPr>
      <w:r>
        <w:t>2. basım: 2012 (Agora)</w:t>
      </w:r>
    </w:p>
    <w:p w:rsidR="00154CAE" w:rsidRDefault="00154CAE" w:rsidP="00D33A07">
      <w:pPr>
        <w:pStyle w:val="AralkYok"/>
      </w:pPr>
      <w:r>
        <w:t>1. basım: 1986 (Filiz Kitabevi)</w:t>
      </w:r>
    </w:p>
    <w:p w:rsidR="00154CAE" w:rsidRDefault="00154CAE" w:rsidP="00D33A07">
      <w:pPr>
        <w:pStyle w:val="AralkYok"/>
      </w:pPr>
      <w:r>
        <w:t>Fiyatı: 28 TL</w:t>
      </w:r>
    </w:p>
    <w:p w:rsidR="00154CAE" w:rsidRDefault="00154CAE" w:rsidP="00D33A07">
      <w:pPr>
        <w:pStyle w:val="AralkYok"/>
      </w:pPr>
      <w:r>
        <w:t>Sinema: 60</w:t>
      </w:r>
    </w:p>
    <w:p w:rsidR="00154CAE" w:rsidRDefault="00154CAE" w:rsidP="00D33A07">
      <w:pPr>
        <w:pStyle w:val="AralkYok"/>
      </w:pPr>
      <w:r>
        <w:t>Agora Kitaplığı: 371</w:t>
      </w:r>
    </w:p>
    <w:p w:rsidR="00154CAE" w:rsidRDefault="00154CAE" w:rsidP="00D33A07">
      <w:pPr>
        <w:pStyle w:val="AralkYok"/>
      </w:pPr>
    </w:p>
    <w:p w:rsidR="00F32AEE" w:rsidRDefault="00F32AEE" w:rsidP="00D33A07">
      <w:pPr>
        <w:pStyle w:val="AralkYok"/>
      </w:pP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54CAE"/>
    <w:rsid w:val="00154CAE"/>
    <w:rsid w:val="009772DC"/>
    <w:rsid w:val="00BC2ACF"/>
    <w:rsid w:val="00D33A07"/>
    <w:rsid w:val="00F32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7722C-FC13-4C37-BEBE-9D3C0F6E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201</Words>
  <Characters>1147</Characters>
  <Application>Microsoft Office Word</Application>
  <DocSecurity>0</DocSecurity>
  <Lines>9</Lines>
  <Paragraphs>2</Paragraphs>
  <ScaleCrop>false</ScaleCrop>
  <Company>Toshiba</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3</cp:revision>
  <dcterms:created xsi:type="dcterms:W3CDTF">2014-01-05T16:12:00Z</dcterms:created>
  <dcterms:modified xsi:type="dcterms:W3CDTF">2014-08-03T20:22:00Z</dcterms:modified>
</cp:coreProperties>
</file>