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FB" w:rsidRDefault="005E43FB" w:rsidP="005E43FB">
      <w:pPr>
        <w:pStyle w:val="AralkYok"/>
        <w:jc w:val="both"/>
        <w:rPr>
          <w:b/>
          <w:sz w:val="40"/>
          <w:szCs w:val="40"/>
        </w:rPr>
      </w:pPr>
      <w:r w:rsidRPr="005E43FB">
        <w:rPr>
          <w:b/>
          <w:sz w:val="40"/>
          <w:szCs w:val="40"/>
        </w:rPr>
        <w:t xml:space="preserve">Sekans </w:t>
      </w:r>
      <w:r>
        <w:rPr>
          <w:b/>
          <w:sz w:val="40"/>
          <w:szCs w:val="40"/>
        </w:rPr>
        <w:t>Sinema Yazıları Seçkisi 8 Çıktı</w:t>
      </w:r>
    </w:p>
    <w:p w:rsidR="005E43FB" w:rsidRPr="005E43FB" w:rsidRDefault="005E43FB" w:rsidP="005E43FB">
      <w:pPr>
        <w:pStyle w:val="AralkYok"/>
        <w:jc w:val="both"/>
        <w:rPr>
          <w:sz w:val="24"/>
          <w:szCs w:val="24"/>
        </w:rPr>
      </w:pPr>
    </w:p>
    <w:p w:rsidR="005E43FB" w:rsidRDefault="005E43FB" w:rsidP="005E43FB">
      <w:pPr>
        <w:pStyle w:val="AralkYok"/>
        <w:jc w:val="both"/>
        <w:rPr>
          <w:sz w:val="24"/>
          <w:szCs w:val="24"/>
        </w:rPr>
      </w:pPr>
      <w:r w:rsidRPr="005E43FB">
        <w:rPr>
          <w:sz w:val="24"/>
          <w:szCs w:val="24"/>
        </w:rPr>
        <w:t xml:space="preserve">Sekans Sinema Grubu ve yeni yol arkadaşı </w:t>
      </w:r>
      <w:proofErr w:type="spellStart"/>
      <w:r w:rsidRPr="005E43FB">
        <w:rPr>
          <w:sz w:val="24"/>
          <w:szCs w:val="24"/>
        </w:rPr>
        <w:t>Phoenix</w:t>
      </w:r>
      <w:proofErr w:type="spellEnd"/>
      <w:r w:rsidRPr="005E43FB">
        <w:rPr>
          <w:sz w:val="24"/>
          <w:szCs w:val="24"/>
        </w:rPr>
        <w:t xml:space="preserve"> Yayınevi’nin işbirliğiyle çıkarılan Sekans Sinema Yazıları Seçkisi’nin sekizinci sayısı kitapçılardaki yerini aldı. Kitabın eleştiri sayfalarında “Aziz Ayşe”, “</w:t>
      </w:r>
      <w:proofErr w:type="gramStart"/>
      <w:r w:rsidRPr="005E43FB">
        <w:rPr>
          <w:sz w:val="24"/>
          <w:szCs w:val="24"/>
        </w:rPr>
        <w:t>Rüzgarlar</w:t>
      </w:r>
      <w:proofErr w:type="gramEnd"/>
      <w:r w:rsidRPr="005E43FB">
        <w:rPr>
          <w:sz w:val="24"/>
          <w:szCs w:val="24"/>
        </w:rPr>
        <w:t>”, “İklimler”, “Kelebeğin Rüyası” ve “Ağrı Dağı Efsanesi” filmlerine, çözümleme bölümünde “</w:t>
      </w:r>
      <w:proofErr w:type="spellStart"/>
      <w:r w:rsidRPr="005E43FB">
        <w:rPr>
          <w:sz w:val="24"/>
          <w:szCs w:val="24"/>
        </w:rPr>
        <w:t>Christopher</w:t>
      </w:r>
      <w:proofErr w:type="spellEnd"/>
      <w:r w:rsidRPr="005E43FB">
        <w:rPr>
          <w:sz w:val="24"/>
          <w:szCs w:val="24"/>
        </w:rPr>
        <w:t xml:space="preserve"> </w:t>
      </w:r>
      <w:proofErr w:type="spellStart"/>
      <w:r w:rsidRPr="005E43FB">
        <w:rPr>
          <w:sz w:val="24"/>
          <w:szCs w:val="24"/>
        </w:rPr>
        <w:t>Nolan’ın</w:t>
      </w:r>
      <w:proofErr w:type="spellEnd"/>
      <w:r w:rsidRPr="005E43FB">
        <w:rPr>
          <w:sz w:val="24"/>
          <w:szCs w:val="24"/>
        </w:rPr>
        <w:t xml:space="preserve"> Sinemasına Toplu Bir Bakış” başlıklı makaleye yer veriliyor. </w:t>
      </w:r>
      <w:proofErr w:type="spellStart"/>
      <w:r w:rsidRPr="005E43FB">
        <w:rPr>
          <w:sz w:val="24"/>
          <w:szCs w:val="24"/>
        </w:rPr>
        <w:t>Farid</w:t>
      </w:r>
      <w:proofErr w:type="spellEnd"/>
      <w:r w:rsidRPr="005E43FB">
        <w:rPr>
          <w:sz w:val="24"/>
          <w:szCs w:val="24"/>
        </w:rPr>
        <w:t xml:space="preserve"> </w:t>
      </w:r>
      <w:proofErr w:type="spellStart"/>
      <w:r w:rsidRPr="005E43FB">
        <w:rPr>
          <w:sz w:val="24"/>
          <w:szCs w:val="24"/>
        </w:rPr>
        <w:t>Mirkhani</w:t>
      </w:r>
      <w:proofErr w:type="spellEnd"/>
      <w:r w:rsidRPr="005E43FB">
        <w:rPr>
          <w:sz w:val="24"/>
          <w:szCs w:val="24"/>
        </w:rPr>
        <w:t xml:space="preserve"> ve Şamil </w:t>
      </w:r>
      <w:proofErr w:type="spellStart"/>
      <w:r w:rsidRPr="005E43FB">
        <w:rPr>
          <w:sz w:val="24"/>
          <w:szCs w:val="24"/>
        </w:rPr>
        <w:t>Aliyev</w:t>
      </w:r>
      <w:proofErr w:type="spellEnd"/>
      <w:r w:rsidRPr="005E43FB">
        <w:rPr>
          <w:sz w:val="24"/>
          <w:szCs w:val="24"/>
        </w:rPr>
        <w:t xml:space="preserve"> ile gerçekleştirilen birer söyleşinin yer aldığı seçkinin anısına bölümünde Jean </w:t>
      </w:r>
      <w:proofErr w:type="spellStart"/>
      <w:r w:rsidRPr="005E43FB">
        <w:rPr>
          <w:sz w:val="24"/>
          <w:szCs w:val="24"/>
        </w:rPr>
        <w:t>Vigo’nun</w:t>
      </w:r>
      <w:proofErr w:type="spellEnd"/>
      <w:r w:rsidRPr="005E43FB">
        <w:rPr>
          <w:sz w:val="24"/>
          <w:szCs w:val="24"/>
        </w:rPr>
        <w:t xml:space="preserve">, </w:t>
      </w:r>
      <w:proofErr w:type="spellStart"/>
      <w:r w:rsidRPr="005E43FB">
        <w:rPr>
          <w:sz w:val="24"/>
          <w:szCs w:val="24"/>
        </w:rPr>
        <w:t>Bunuel’in</w:t>
      </w:r>
      <w:proofErr w:type="spellEnd"/>
      <w:r w:rsidRPr="005E43FB">
        <w:rPr>
          <w:sz w:val="24"/>
          <w:szCs w:val="24"/>
        </w:rPr>
        <w:t xml:space="preserve"> “Bir Endülüs Köpeği” filmi üzerine yazısı bulunuyor. Akım bölümünde “Nova </w:t>
      </w:r>
      <w:proofErr w:type="spellStart"/>
      <w:r w:rsidRPr="005E43FB">
        <w:rPr>
          <w:sz w:val="24"/>
          <w:szCs w:val="24"/>
        </w:rPr>
        <w:t>Vlna</w:t>
      </w:r>
      <w:proofErr w:type="spellEnd"/>
      <w:r w:rsidRPr="005E43FB">
        <w:rPr>
          <w:sz w:val="24"/>
          <w:szCs w:val="24"/>
        </w:rPr>
        <w:t>: Doğu Avrupa’da Bir Yeni Dalga Akımı”, tarih başlığı altında “Kekeleyen İran Sineması”, anı/</w:t>
      </w:r>
      <w:proofErr w:type="gramStart"/>
      <w:r w:rsidRPr="005E43FB">
        <w:rPr>
          <w:sz w:val="24"/>
          <w:szCs w:val="24"/>
        </w:rPr>
        <w:t>nostalji</w:t>
      </w:r>
      <w:proofErr w:type="gramEnd"/>
      <w:r w:rsidRPr="005E43FB">
        <w:rPr>
          <w:sz w:val="24"/>
          <w:szCs w:val="24"/>
        </w:rPr>
        <w:t xml:space="preserve"> bölümünde “Arzunun Töreni/</w:t>
      </w:r>
      <w:proofErr w:type="spellStart"/>
      <w:r w:rsidRPr="005E43FB">
        <w:rPr>
          <w:sz w:val="24"/>
          <w:szCs w:val="24"/>
        </w:rPr>
        <w:t>Daniel</w:t>
      </w:r>
      <w:proofErr w:type="spellEnd"/>
      <w:r w:rsidRPr="005E43FB">
        <w:rPr>
          <w:sz w:val="24"/>
          <w:szCs w:val="24"/>
        </w:rPr>
        <w:t xml:space="preserve"> </w:t>
      </w:r>
      <w:proofErr w:type="spellStart"/>
      <w:r w:rsidRPr="005E43FB">
        <w:rPr>
          <w:sz w:val="24"/>
          <w:szCs w:val="24"/>
        </w:rPr>
        <w:t>Schmid</w:t>
      </w:r>
      <w:proofErr w:type="spellEnd"/>
      <w:r w:rsidRPr="005E43FB">
        <w:rPr>
          <w:sz w:val="24"/>
          <w:szCs w:val="24"/>
        </w:rPr>
        <w:t xml:space="preserve"> Sinemasının Kapısını Aralamak” adlı metinler dikkat çekmekte. Kuram yorum bölümünde </w:t>
      </w:r>
      <w:proofErr w:type="spellStart"/>
      <w:r w:rsidRPr="005E43FB">
        <w:rPr>
          <w:sz w:val="24"/>
          <w:szCs w:val="24"/>
        </w:rPr>
        <w:t>Münsterberg’e</w:t>
      </w:r>
      <w:proofErr w:type="spellEnd"/>
      <w:r w:rsidRPr="005E43FB">
        <w:rPr>
          <w:sz w:val="24"/>
          <w:szCs w:val="24"/>
        </w:rPr>
        <w:t xml:space="preserve">, kısa bölümünde </w:t>
      </w:r>
      <w:proofErr w:type="spellStart"/>
      <w:r w:rsidRPr="005E43FB">
        <w:rPr>
          <w:sz w:val="24"/>
          <w:szCs w:val="24"/>
        </w:rPr>
        <w:t>Polanski’ye</w:t>
      </w:r>
      <w:proofErr w:type="spellEnd"/>
      <w:r w:rsidRPr="005E43FB">
        <w:rPr>
          <w:sz w:val="24"/>
          <w:szCs w:val="24"/>
        </w:rPr>
        <w:t>, belgesel bölümünde “Beklemek” filmine odaklanılıyor. Deneme bölümündeki “Yüzleşmekle Yüzleşmenin Yüzsüzlüğü”, seçkinin öne çıkan yazıları arasında.</w:t>
      </w:r>
    </w:p>
    <w:p w:rsidR="005E43FB" w:rsidRPr="005E43FB" w:rsidRDefault="005E43FB" w:rsidP="005E43FB">
      <w:pPr>
        <w:pStyle w:val="AralkYok"/>
        <w:jc w:val="both"/>
        <w:rPr>
          <w:sz w:val="24"/>
          <w:szCs w:val="24"/>
        </w:rPr>
      </w:pPr>
    </w:p>
    <w:p w:rsidR="005E43FB" w:rsidRPr="005E43FB" w:rsidRDefault="005E43FB" w:rsidP="005E43FB">
      <w:pPr>
        <w:pStyle w:val="AralkYok"/>
        <w:jc w:val="both"/>
        <w:rPr>
          <w:sz w:val="24"/>
          <w:szCs w:val="24"/>
        </w:rPr>
      </w:pPr>
      <w:r w:rsidRPr="005E43FB">
        <w:rPr>
          <w:sz w:val="24"/>
          <w:szCs w:val="24"/>
        </w:rPr>
        <w:t xml:space="preserve">www.sekans.org, </w:t>
      </w:r>
      <w:proofErr w:type="spellStart"/>
      <w:r w:rsidRPr="005E43FB">
        <w:rPr>
          <w:sz w:val="24"/>
          <w:szCs w:val="24"/>
        </w:rPr>
        <w:t>info</w:t>
      </w:r>
      <w:proofErr w:type="spellEnd"/>
      <w:r w:rsidRPr="005E43FB">
        <w:rPr>
          <w:sz w:val="24"/>
          <w:szCs w:val="24"/>
        </w:rPr>
        <w:t>@sekans.org</w:t>
      </w:r>
      <w:proofErr w:type="gramStart"/>
      <w:r w:rsidRPr="005E43FB">
        <w:rPr>
          <w:sz w:val="24"/>
          <w:szCs w:val="24"/>
        </w:rPr>
        <w:t>)</w:t>
      </w:r>
      <w:proofErr w:type="gramEnd"/>
      <w:r w:rsidRPr="005E43FB">
        <w:rPr>
          <w:sz w:val="24"/>
          <w:szCs w:val="24"/>
        </w:rPr>
        <w:t xml:space="preserve"> </w:t>
      </w:r>
    </w:p>
    <w:p w:rsidR="005E43FB" w:rsidRDefault="005E43FB" w:rsidP="005E43FB">
      <w:pPr>
        <w:pStyle w:val="AralkYok"/>
        <w:jc w:val="both"/>
        <w:rPr>
          <w:sz w:val="24"/>
          <w:szCs w:val="24"/>
        </w:rPr>
      </w:pPr>
    </w:p>
    <w:p w:rsidR="005E43FB" w:rsidRPr="005E43FB" w:rsidRDefault="005E43FB" w:rsidP="005E43FB">
      <w:pPr>
        <w:pStyle w:val="AralkYok"/>
        <w:jc w:val="both"/>
        <w:rPr>
          <w:sz w:val="24"/>
          <w:szCs w:val="24"/>
        </w:rPr>
      </w:pPr>
      <w:r w:rsidRPr="005E43FB">
        <w:rPr>
          <w:sz w:val="24"/>
          <w:szCs w:val="24"/>
        </w:rPr>
        <w:t xml:space="preserve">-- </w:t>
      </w:r>
    </w:p>
    <w:p w:rsidR="005E43FB" w:rsidRDefault="005E43FB" w:rsidP="005E43FB">
      <w:pPr>
        <w:pStyle w:val="AralkYok"/>
        <w:jc w:val="both"/>
        <w:rPr>
          <w:sz w:val="24"/>
          <w:szCs w:val="24"/>
        </w:rPr>
      </w:pPr>
    </w:p>
    <w:p w:rsidR="005E43FB" w:rsidRPr="005E43FB" w:rsidRDefault="005E43FB" w:rsidP="005E43FB">
      <w:pPr>
        <w:pStyle w:val="AralkYok"/>
        <w:jc w:val="both"/>
        <w:rPr>
          <w:sz w:val="24"/>
          <w:szCs w:val="24"/>
        </w:rPr>
      </w:pPr>
      <w:proofErr w:type="spellStart"/>
      <w:r w:rsidRPr="005E43FB">
        <w:rPr>
          <w:sz w:val="24"/>
          <w:szCs w:val="24"/>
        </w:rPr>
        <w:t>Konukcu</w:t>
      </w:r>
      <w:proofErr w:type="spellEnd"/>
      <w:r w:rsidRPr="005E43FB">
        <w:rPr>
          <w:sz w:val="24"/>
          <w:szCs w:val="24"/>
        </w:rPr>
        <w:t xml:space="preserve">, </w:t>
      </w:r>
      <w:proofErr w:type="spellStart"/>
      <w:r w:rsidRPr="005E43FB">
        <w:rPr>
          <w:sz w:val="24"/>
          <w:szCs w:val="24"/>
        </w:rPr>
        <w:t>Nagi</w:t>
      </w:r>
      <w:proofErr w:type="spellEnd"/>
      <w:r w:rsidRPr="005E43FB">
        <w:rPr>
          <w:sz w:val="24"/>
          <w:szCs w:val="24"/>
        </w:rPr>
        <w:t>.</w:t>
      </w:r>
    </w:p>
    <w:sectPr w:rsidR="005E43FB" w:rsidRPr="005E43FB" w:rsidSect="0096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E43FB"/>
    <w:rsid w:val="005E43FB"/>
    <w:rsid w:val="0096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E43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>Toshiba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2013-06-21T15:17:00Z</dcterms:created>
  <dcterms:modified xsi:type="dcterms:W3CDTF">2013-06-21T15:19:00Z</dcterms:modified>
</cp:coreProperties>
</file>