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73" w:rsidRDefault="00600D73" w:rsidP="00600D73">
      <w:r>
        <w:t>Sinema ve Televizyonda Görüntü Kurgusu</w:t>
      </w:r>
    </w:p>
    <w:p w:rsidR="00600D73" w:rsidRDefault="00600D73" w:rsidP="00600D73">
      <w:r>
        <w:t>”Kurgu nedir, neyin nesidir? Kurgunun özü ve doğası nasıl açıklanmalıdır? Başka sanatlarda olmayan, sırf sinematografa özgü bir kurgu var mıdır? Eğer kurgu, sinema kuramcılarının savundukları gibi dansı, dramı, müziği ve resmi de kapsıyorsa, o zaman söz konusu sanatların hangi niteliğinde kendisini gösterir? Sanatın oluşumu algılama eyleminin sürecinde ve bu sürecin sonunda oluşuyorsa, bu noktada kurgunun ‘esrarengiz’ doğasına giden yolda ilk adımımızı atmış oluruz…”</w:t>
      </w:r>
    </w:p>
    <w:p w:rsidR="00600D73" w:rsidRDefault="00600D73" w:rsidP="00600D73"/>
    <w:p w:rsidR="00600D73" w:rsidRDefault="00600D73" w:rsidP="00600D73">
      <w:r>
        <w:t xml:space="preserve">Sovyetler döneminde Devlet Sinema Enstitüsü </w:t>
      </w:r>
      <w:proofErr w:type="spellStart"/>
      <w:r>
        <w:t>VGİK’te</w:t>
      </w:r>
      <w:proofErr w:type="spellEnd"/>
      <w:r>
        <w:t xml:space="preserve"> kurgu hocalığı yapan </w:t>
      </w:r>
      <w:proofErr w:type="spellStart"/>
      <w:r>
        <w:t>Aleksey</w:t>
      </w:r>
      <w:proofErr w:type="spellEnd"/>
      <w:r>
        <w:t xml:space="preserve"> </w:t>
      </w:r>
      <w:proofErr w:type="spellStart"/>
      <w:r>
        <w:t>Sokolov’un</w:t>
      </w:r>
      <w:proofErr w:type="spellEnd"/>
      <w:r>
        <w:t xml:space="preserve">, devrim döneminin büyük sinemacıları </w:t>
      </w:r>
      <w:proofErr w:type="spellStart"/>
      <w:r>
        <w:t>Eisenstein</w:t>
      </w:r>
      <w:proofErr w:type="spellEnd"/>
      <w:r>
        <w:t xml:space="preserve">, </w:t>
      </w:r>
      <w:proofErr w:type="spellStart"/>
      <w:r>
        <w:t>Kuleşov</w:t>
      </w:r>
      <w:proofErr w:type="spellEnd"/>
      <w:r>
        <w:t xml:space="preserve"> ve </w:t>
      </w:r>
      <w:proofErr w:type="spellStart"/>
      <w:r>
        <w:t>Pudovkin</w:t>
      </w:r>
      <w:proofErr w:type="spellEnd"/>
      <w:r>
        <w:t xml:space="preserve"> üzerinden anlattığı kurgunun temel prensipleri…</w:t>
      </w:r>
    </w:p>
    <w:p w:rsidR="00600D73" w:rsidRDefault="00600D73" w:rsidP="00600D73"/>
    <w:p w:rsidR="00600D73" w:rsidRDefault="00600D73" w:rsidP="00600D73">
      <w:r>
        <w:t xml:space="preserve"> </w:t>
      </w:r>
    </w:p>
    <w:p w:rsidR="00600D73" w:rsidRDefault="00600D73" w:rsidP="00600D73"/>
    <w:p w:rsidR="00600D73" w:rsidRDefault="00600D73" w:rsidP="00600D73">
      <w:r>
        <w:t xml:space="preserve">Türkçesi: Semir </w:t>
      </w:r>
      <w:proofErr w:type="spellStart"/>
      <w:r>
        <w:t>Aslanyürek</w:t>
      </w:r>
      <w:proofErr w:type="spellEnd"/>
    </w:p>
    <w:p w:rsidR="00600D73" w:rsidRDefault="00600D73" w:rsidP="00600D73">
      <w:r>
        <w:t>160 sayfa</w:t>
      </w:r>
    </w:p>
    <w:p w:rsidR="00600D73" w:rsidRDefault="00600D73" w:rsidP="00600D73">
      <w:r>
        <w:t>1. basım: Ocak 2007</w:t>
      </w:r>
    </w:p>
    <w:p w:rsidR="00600D73" w:rsidRDefault="00600D73" w:rsidP="00600D73">
      <w:r>
        <w:t>Fiyatı: 20 TL</w:t>
      </w:r>
    </w:p>
    <w:p w:rsidR="00600D73" w:rsidRDefault="00600D73" w:rsidP="00600D73"/>
    <w:p w:rsidR="00F32AEE" w:rsidRDefault="00F32AEE"/>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00D73"/>
    <w:rsid w:val="002B77DB"/>
    <w:rsid w:val="00600D73"/>
    <w:rsid w:val="009772DC"/>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Company>Toshiba</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2014-01-05T15:41:00Z</dcterms:created>
  <dcterms:modified xsi:type="dcterms:W3CDTF">2014-01-05T15:41:00Z</dcterms:modified>
</cp:coreProperties>
</file>