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14BF" w14:textId="77777777" w:rsidR="006D1969" w:rsidRDefault="006D1969" w:rsidP="006D1969">
      <w:pPr>
        <w:rPr>
          <w:lang w:val="tr-TR"/>
        </w:rPr>
      </w:pPr>
      <w:r>
        <w:rPr>
          <w:rFonts w:ascii="Calibri" w:hAnsi="Calibri" w:cs="Arial"/>
          <w:b/>
          <w:color w:val="000000"/>
          <w:sz w:val="36"/>
          <w:szCs w:val="36"/>
          <w:lang w:val="tr-TR"/>
        </w:rPr>
        <w:t>Basın Bülteni</w:t>
      </w:r>
      <w:r>
        <w:rPr>
          <w:rFonts w:ascii="Calibri" w:hAnsi="Calibri" w:cs="Arial"/>
          <w:b/>
          <w:color w:val="000000"/>
          <w:sz w:val="52"/>
          <w:szCs w:val="52"/>
          <w:lang w:val="tr-TR"/>
        </w:rPr>
        <w:tab/>
      </w:r>
    </w:p>
    <w:p w14:paraId="63EBAACB" w14:textId="4339A922" w:rsidR="006D1969" w:rsidRDefault="006D1969" w:rsidP="006D1969">
      <w:pPr>
        <w:rPr>
          <w:lang w:val="tr-TR"/>
        </w:rPr>
      </w:pPr>
      <w:r>
        <w:rPr>
          <w:noProof/>
        </w:rPr>
        <w:drawing>
          <wp:inline distT="0" distB="0" distL="0" distR="0" wp14:anchorId="630419EC" wp14:editId="2F635F88">
            <wp:extent cx="1228090" cy="31686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rcRect l="-20" t="-80" r="-20" b="-80"/>
                    <a:stretch>
                      <a:fillRect/>
                    </a:stretch>
                  </pic:blipFill>
                  <pic:spPr bwMode="auto">
                    <a:xfrm>
                      <a:off x="0" y="0"/>
                      <a:ext cx="1228090" cy="316865"/>
                    </a:xfrm>
                    <a:prstGeom prst="rect">
                      <a:avLst/>
                    </a:prstGeom>
                  </pic:spPr>
                </pic:pic>
              </a:graphicData>
            </a:graphic>
          </wp:inline>
        </w:drawing>
      </w:r>
      <w:r>
        <w:rPr>
          <w:lang w:val="tr-TR" w:eastAsia="en-US"/>
        </w:rPr>
        <w:t xml:space="preserve"> </w:t>
      </w:r>
    </w:p>
    <w:p w14:paraId="614AACAA" w14:textId="08CEDB11" w:rsidR="006D1969" w:rsidRDefault="006D1969" w:rsidP="006D1969">
      <w:pPr>
        <w:pStyle w:val="AralkYok"/>
        <w:rPr>
          <w:rFonts w:ascii="Times New Roman" w:hAnsi="Times New Roman" w:cs="Times New Roman"/>
          <w:sz w:val="24"/>
          <w:szCs w:val="24"/>
        </w:rPr>
      </w:pPr>
    </w:p>
    <w:p w14:paraId="02B6BE79" w14:textId="77777777" w:rsidR="006D1969" w:rsidRDefault="006D1969" w:rsidP="006D1969">
      <w:pPr>
        <w:pStyle w:val="AralkYok"/>
        <w:rPr>
          <w:rFonts w:ascii="Times New Roman" w:hAnsi="Times New Roman" w:cs="Times New Roman"/>
          <w:sz w:val="24"/>
          <w:szCs w:val="24"/>
        </w:rPr>
      </w:pPr>
    </w:p>
    <w:p w14:paraId="1E98E1BC" w14:textId="703AAC44" w:rsidR="006D1969" w:rsidRPr="006D1969" w:rsidRDefault="006D1969" w:rsidP="006D1969">
      <w:pPr>
        <w:pStyle w:val="AralkYok"/>
        <w:jc w:val="center"/>
        <w:rPr>
          <w:rFonts w:ascii="Times New Roman" w:hAnsi="Times New Roman" w:cs="Times New Roman"/>
          <w:b/>
          <w:bCs/>
          <w:sz w:val="40"/>
          <w:szCs w:val="40"/>
        </w:rPr>
      </w:pPr>
      <w:r w:rsidRPr="006D1969">
        <w:rPr>
          <w:rFonts w:ascii="Times New Roman" w:hAnsi="Times New Roman" w:cs="Times New Roman"/>
          <w:b/>
          <w:bCs/>
          <w:sz w:val="40"/>
          <w:szCs w:val="40"/>
        </w:rPr>
        <w:t>KUROSAWA’NIN RAŞOMON’U</w:t>
      </w:r>
    </w:p>
    <w:p w14:paraId="544F4B0E" w14:textId="77777777" w:rsidR="006D1969" w:rsidRDefault="006D1969" w:rsidP="006D1969">
      <w:pPr>
        <w:pStyle w:val="AralkYok"/>
        <w:rPr>
          <w:rFonts w:ascii="Times New Roman" w:hAnsi="Times New Roman" w:cs="Times New Roman"/>
          <w:sz w:val="24"/>
          <w:szCs w:val="24"/>
        </w:rPr>
      </w:pPr>
    </w:p>
    <w:p w14:paraId="124C05F1" w14:textId="69CC47ED" w:rsidR="006D1969" w:rsidRPr="006D1969" w:rsidRDefault="006D1969" w:rsidP="006D1969">
      <w:pPr>
        <w:pStyle w:val="AralkYok"/>
        <w:jc w:val="center"/>
        <w:rPr>
          <w:rFonts w:ascii="Times New Roman" w:hAnsi="Times New Roman" w:cs="Times New Roman"/>
          <w:b/>
          <w:bCs/>
          <w:sz w:val="32"/>
          <w:szCs w:val="32"/>
        </w:rPr>
      </w:pPr>
      <w:r w:rsidRPr="006D1969">
        <w:rPr>
          <w:rFonts w:ascii="Times New Roman" w:hAnsi="Times New Roman" w:cs="Times New Roman"/>
          <w:b/>
          <w:bCs/>
          <w:sz w:val="32"/>
          <w:szCs w:val="32"/>
        </w:rPr>
        <w:t xml:space="preserve">Dev Yönetmenin Doğuşu </w:t>
      </w:r>
      <w:r>
        <w:rPr>
          <w:rFonts w:ascii="Times New Roman" w:hAnsi="Times New Roman" w:cs="Times New Roman"/>
          <w:b/>
          <w:bCs/>
          <w:sz w:val="32"/>
          <w:szCs w:val="32"/>
        </w:rPr>
        <w:t>v</w:t>
      </w:r>
      <w:r w:rsidRPr="006D1969">
        <w:rPr>
          <w:rFonts w:ascii="Times New Roman" w:hAnsi="Times New Roman" w:cs="Times New Roman"/>
          <w:b/>
          <w:bCs/>
          <w:sz w:val="32"/>
          <w:szCs w:val="32"/>
        </w:rPr>
        <w:t>e Gelişimi</w:t>
      </w:r>
    </w:p>
    <w:p w14:paraId="098CA15B" w14:textId="5CF04076" w:rsidR="006D1969" w:rsidRDefault="006D1969" w:rsidP="006D1969">
      <w:pPr>
        <w:pStyle w:val="AralkYok"/>
        <w:rPr>
          <w:rFonts w:ascii="Times New Roman" w:hAnsi="Times New Roman" w:cs="Times New Roman"/>
          <w:sz w:val="24"/>
          <w:szCs w:val="24"/>
        </w:rPr>
      </w:pPr>
    </w:p>
    <w:p w14:paraId="07E5E841" w14:textId="366A5DD0" w:rsidR="006D1969" w:rsidRDefault="006D1969" w:rsidP="006D1969">
      <w:pPr>
        <w:pStyle w:val="AralkYok"/>
        <w:jc w:val="center"/>
        <w:rPr>
          <w:rFonts w:ascii="Times New Roman" w:hAnsi="Times New Roman" w:cs="Times New Roman"/>
          <w:sz w:val="24"/>
          <w:szCs w:val="24"/>
        </w:rPr>
      </w:pPr>
      <w:r>
        <w:rPr>
          <w:rFonts w:eastAsia="Roboto Mono;Arial"/>
          <w:b/>
          <w:noProof/>
          <w:sz w:val="44"/>
          <w:szCs w:val="44"/>
        </w:rPr>
        <w:drawing>
          <wp:inline distT="0" distB="0" distL="0" distR="0" wp14:anchorId="299DC137" wp14:editId="240A2DDA">
            <wp:extent cx="2400064" cy="3735745"/>
            <wp:effectExtent l="0" t="0" r="0" b="0"/>
            <wp:docPr id="6" name="Resim 6" descr="fotoğraf, bina, eski, geniş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rosawa'nın Raşomon'u Kapa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1606" cy="3753710"/>
                    </a:xfrm>
                    <a:prstGeom prst="rect">
                      <a:avLst/>
                    </a:prstGeom>
                  </pic:spPr>
                </pic:pic>
              </a:graphicData>
            </a:graphic>
          </wp:inline>
        </w:drawing>
      </w:r>
    </w:p>
    <w:p w14:paraId="5043E7F5" w14:textId="58267480" w:rsidR="006D1969" w:rsidRDefault="006D1969" w:rsidP="006D1969">
      <w:pPr>
        <w:pStyle w:val="AralkYok"/>
        <w:rPr>
          <w:rFonts w:ascii="Times New Roman" w:hAnsi="Times New Roman" w:cs="Times New Roman"/>
          <w:sz w:val="24"/>
          <w:szCs w:val="24"/>
        </w:rPr>
      </w:pPr>
    </w:p>
    <w:p w14:paraId="320DD518" w14:textId="19812483" w:rsidR="006D1969" w:rsidRPr="006D1969" w:rsidRDefault="006D1969" w:rsidP="006D1969">
      <w:pPr>
        <w:pStyle w:val="AralkYok"/>
        <w:rPr>
          <w:rFonts w:ascii="Times New Roman" w:hAnsi="Times New Roman" w:cs="Times New Roman"/>
          <w:b/>
          <w:bCs/>
          <w:sz w:val="24"/>
          <w:szCs w:val="24"/>
        </w:rPr>
      </w:pPr>
      <w:r w:rsidRPr="006D1969">
        <w:rPr>
          <w:rFonts w:ascii="Times New Roman" w:hAnsi="Times New Roman" w:cs="Times New Roman"/>
          <w:b/>
          <w:bCs/>
          <w:sz w:val="24"/>
          <w:szCs w:val="24"/>
        </w:rPr>
        <w:t xml:space="preserve">Paul </w:t>
      </w:r>
      <w:proofErr w:type="spellStart"/>
      <w:r w:rsidRPr="006D1969">
        <w:rPr>
          <w:rFonts w:ascii="Times New Roman" w:hAnsi="Times New Roman" w:cs="Times New Roman"/>
          <w:b/>
          <w:bCs/>
          <w:sz w:val="24"/>
          <w:szCs w:val="24"/>
        </w:rPr>
        <w:t>Anderer</w:t>
      </w:r>
      <w:proofErr w:type="spellEnd"/>
      <w:r w:rsidRPr="006D1969">
        <w:rPr>
          <w:rFonts w:ascii="Times New Roman" w:hAnsi="Times New Roman" w:cs="Times New Roman"/>
          <w:b/>
          <w:bCs/>
          <w:sz w:val="24"/>
          <w:szCs w:val="24"/>
        </w:rPr>
        <w:t xml:space="preserve">, </w:t>
      </w:r>
      <w:proofErr w:type="spellStart"/>
      <w:r w:rsidRPr="006D1969">
        <w:rPr>
          <w:rFonts w:ascii="Times New Roman" w:hAnsi="Times New Roman" w:cs="Times New Roman"/>
          <w:b/>
          <w:bCs/>
          <w:sz w:val="24"/>
          <w:szCs w:val="24"/>
        </w:rPr>
        <w:t>Kurosawa’nın</w:t>
      </w:r>
      <w:proofErr w:type="spellEnd"/>
      <w:r w:rsidRPr="006D1969">
        <w:rPr>
          <w:rFonts w:ascii="Times New Roman" w:hAnsi="Times New Roman" w:cs="Times New Roman"/>
          <w:b/>
          <w:bCs/>
          <w:sz w:val="24"/>
          <w:szCs w:val="24"/>
        </w:rPr>
        <w:t xml:space="preserve"> </w:t>
      </w:r>
      <w:proofErr w:type="spellStart"/>
      <w:r w:rsidRPr="006D1969">
        <w:rPr>
          <w:rFonts w:ascii="Times New Roman" w:hAnsi="Times New Roman" w:cs="Times New Roman"/>
          <w:b/>
          <w:bCs/>
          <w:sz w:val="24"/>
          <w:szCs w:val="24"/>
        </w:rPr>
        <w:t>Raşomon’u</w:t>
      </w:r>
      <w:proofErr w:type="spellEnd"/>
      <w:r w:rsidRPr="006D1969">
        <w:rPr>
          <w:rFonts w:ascii="Times New Roman" w:hAnsi="Times New Roman" w:cs="Times New Roman"/>
          <w:b/>
          <w:bCs/>
          <w:sz w:val="24"/>
          <w:szCs w:val="24"/>
        </w:rPr>
        <w:t xml:space="preserve"> adlı incelemesinde, sinema sanatının başyapıtı</w:t>
      </w:r>
      <w:r>
        <w:rPr>
          <w:rFonts w:ascii="Times New Roman" w:hAnsi="Times New Roman" w:cs="Times New Roman"/>
          <w:b/>
          <w:bCs/>
          <w:sz w:val="24"/>
          <w:szCs w:val="24"/>
        </w:rPr>
        <w:t xml:space="preserve"> </w:t>
      </w:r>
      <w:proofErr w:type="spellStart"/>
      <w:r w:rsidRPr="006D1969">
        <w:rPr>
          <w:rFonts w:ascii="Times New Roman" w:hAnsi="Times New Roman" w:cs="Times New Roman"/>
          <w:b/>
          <w:bCs/>
          <w:sz w:val="24"/>
          <w:szCs w:val="24"/>
        </w:rPr>
        <w:t>Raşomon’a</w:t>
      </w:r>
      <w:proofErr w:type="spellEnd"/>
      <w:r w:rsidRPr="006D1969">
        <w:rPr>
          <w:rFonts w:ascii="Times New Roman" w:hAnsi="Times New Roman" w:cs="Times New Roman"/>
          <w:b/>
          <w:bCs/>
          <w:sz w:val="24"/>
          <w:szCs w:val="24"/>
        </w:rPr>
        <w:t xml:space="preserve">, büyük yönetmeni Akira </w:t>
      </w:r>
      <w:proofErr w:type="spellStart"/>
      <w:r w:rsidRPr="006D1969">
        <w:rPr>
          <w:rFonts w:ascii="Times New Roman" w:hAnsi="Times New Roman" w:cs="Times New Roman"/>
          <w:b/>
          <w:bCs/>
          <w:sz w:val="24"/>
          <w:szCs w:val="24"/>
        </w:rPr>
        <w:t>Kurosawa’nın</w:t>
      </w:r>
      <w:proofErr w:type="spellEnd"/>
      <w:r w:rsidRPr="006D1969">
        <w:rPr>
          <w:rFonts w:ascii="Times New Roman" w:hAnsi="Times New Roman" w:cs="Times New Roman"/>
          <w:b/>
          <w:bCs/>
          <w:sz w:val="24"/>
          <w:szCs w:val="24"/>
        </w:rPr>
        <w:t xml:space="preserve"> gelişimine ve dönemin</w:t>
      </w:r>
      <w:r w:rsidR="000D2145">
        <w:rPr>
          <w:rFonts w:ascii="Times New Roman" w:hAnsi="Times New Roman" w:cs="Times New Roman"/>
          <w:b/>
          <w:bCs/>
          <w:sz w:val="24"/>
          <w:szCs w:val="24"/>
        </w:rPr>
        <w:t xml:space="preserve"> </w:t>
      </w:r>
      <w:r w:rsidRPr="006D1969">
        <w:rPr>
          <w:rFonts w:ascii="Times New Roman" w:hAnsi="Times New Roman" w:cs="Times New Roman"/>
          <w:b/>
          <w:bCs/>
          <w:sz w:val="24"/>
          <w:szCs w:val="24"/>
        </w:rPr>
        <w:t>Japon</w:t>
      </w:r>
      <w:r w:rsidR="000D2145">
        <w:rPr>
          <w:rFonts w:ascii="Times New Roman" w:hAnsi="Times New Roman" w:cs="Times New Roman"/>
          <w:b/>
          <w:bCs/>
          <w:sz w:val="24"/>
          <w:szCs w:val="24"/>
        </w:rPr>
        <w:t xml:space="preserve">- </w:t>
      </w:r>
      <w:proofErr w:type="spellStart"/>
      <w:r w:rsidRPr="006D1969">
        <w:rPr>
          <w:rFonts w:ascii="Times New Roman" w:hAnsi="Times New Roman" w:cs="Times New Roman"/>
          <w:b/>
          <w:bCs/>
          <w:sz w:val="24"/>
          <w:szCs w:val="24"/>
        </w:rPr>
        <w:t>ya’sındaki</w:t>
      </w:r>
      <w:proofErr w:type="spellEnd"/>
      <w:r w:rsidR="000D2145">
        <w:rPr>
          <w:rFonts w:ascii="Times New Roman" w:hAnsi="Times New Roman" w:cs="Times New Roman"/>
          <w:b/>
          <w:bCs/>
          <w:sz w:val="24"/>
          <w:szCs w:val="24"/>
        </w:rPr>
        <w:t xml:space="preserve"> </w:t>
      </w:r>
      <w:r w:rsidRPr="006D1969">
        <w:rPr>
          <w:rFonts w:ascii="Times New Roman" w:hAnsi="Times New Roman" w:cs="Times New Roman"/>
          <w:b/>
          <w:bCs/>
          <w:sz w:val="24"/>
          <w:szCs w:val="24"/>
        </w:rPr>
        <w:t>çarpıcı ve renkli dünyaya yepyeni bir bakış açısı getiriyor.</w:t>
      </w:r>
    </w:p>
    <w:p w14:paraId="0FEB6F4B" w14:textId="7A55C7CA" w:rsidR="006D1969" w:rsidRDefault="006D1969" w:rsidP="006D1969">
      <w:pPr>
        <w:pStyle w:val="AralkYok"/>
        <w:rPr>
          <w:rFonts w:ascii="Times New Roman" w:hAnsi="Times New Roman" w:cs="Times New Roman"/>
          <w:sz w:val="24"/>
          <w:szCs w:val="24"/>
        </w:rPr>
      </w:pPr>
    </w:p>
    <w:p w14:paraId="57B4BF53" w14:textId="37B5CA46" w:rsid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sz w:val="24"/>
          <w:szCs w:val="24"/>
        </w:rPr>
        <w:t xml:space="preserve">Dünya çapında bir ikon statüsüne erişmiş olmasına karşın </w:t>
      </w:r>
      <w:proofErr w:type="spellStart"/>
      <w:r w:rsidRPr="006D1969">
        <w:rPr>
          <w:rFonts w:ascii="Times New Roman" w:hAnsi="Times New Roman" w:cs="Times New Roman"/>
          <w:sz w:val="24"/>
          <w:szCs w:val="24"/>
        </w:rPr>
        <w:t>Kurosawa’nın</w:t>
      </w:r>
      <w:proofErr w:type="spellEnd"/>
      <w:r w:rsidRPr="006D1969">
        <w:rPr>
          <w:rFonts w:ascii="Times New Roman" w:hAnsi="Times New Roman" w:cs="Times New Roman"/>
          <w:sz w:val="24"/>
          <w:szCs w:val="24"/>
        </w:rPr>
        <w:t xml:space="preserve"> hayat hikâyesi hâlâ bilinmezliğini korur. Bu açıdan bir tür </w:t>
      </w:r>
      <w:proofErr w:type="spellStart"/>
      <w:r w:rsidRPr="006D1969">
        <w:rPr>
          <w:rFonts w:ascii="Times New Roman" w:hAnsi="Times New Roman" w:cs="Times New Roman"/>
          <w:sz w:val="24"/>
          <w:szCs w:val="24"/>
        </w:rPr>
        <w:t>Raşomon</w:t>
      </w:r>
      <w:proofErr w:type="spellEnd"/>
      <w:r w:rsidRPr="006D1969">
        <w:rPr>
          <w:rFonts w:ascii="Times New Roman" w:hAnsi="Times New Roman" w:cs="Times New Roman"/>
          <w:sz w:val="24"/>
          <w:szCs w:val="24"/>
        </w:rPr>
        <w:t xml:space="preserve"> etkisiyle hayatın sanatı taklit ettiği söylene-bilir. Bu kitap önce genç bir sosyalist ve bir ressam olarak </w:t>
      </w:r>
      <w:proofErr w:type="spellStart"/>
      <w:r w:rsidRPr="006D1969">
        <w:rPr>
          <w:rFonts w:ascii="Times New Roman" w:hAnsi="Times New Roman" w:cs="Times New Roman"/>
          <w:sz w:val="24"/>
          <w:szCs w:val="24"/>
        </w:rPr>
        <w:t>Kurosawa</w:t>
      </w:r>
      <w:proofErr w:type="spellEnd"/>
      <w:r w:rsidRPr="006D1969">
        <w:rPr>
          <w:rFonts w:ascii="Times New Roman" w:hAnsi="Times New Roman" w:cs="Times New Roman"/>
          <w:sz w:val="24"/>
          <w:szCs w:val="24"/>
        </w:rPr>
        <w:t xml:space="preserve"> portresini, ardından şiddetli çatışmalar yaşayan, sıra dışı bir duyarlığa sahip ağabeyi </w:t>
      </w:r>
      <w:proofErr w:type="spellStart"/>
      <w:r w:rsidRPr="006D1969">
        <w:rPr>
          <w:rFonts w:ascii="Times New Roman" w:hAnsi="Times New Roman" w:cs="Times New Roman"/>
          <w:sz w:val="24"/>
          <w:szCs w:val="24"/>
        </w:rPr>
        <w:t>Heigo’nun</w:t>
      </w:r>
      <w:proofErr w:type="spellEnd"/>
      <w:r w:rsidRPr="006D1969">
        <w:rPr>
          <w:rFonts w:ascii="Times New Roman" w:hAnsi="Times New Roman" w:cs="Times New Roman"/>
          <w:sz w:val="24"/>
          <w:szCs w:val="24"/>
        </w:rPr>
        <w:t xml:space="preserve"> hayatındaki rolü-nü, son olarak da köklü kültürel değişimlerin yaşandığı yirminci yüzyıl Japonya’sının yükse-</w:t>
      </w:r>
      <w:proofErr w:type="spellStart"/>
      <w:r w:rsidRPr="006D1969">
        <w:rPr>
          <w:rFonts w:ascii="Times New Roman" w:hAnsi="Times New Roman" w:cs="Times New Roman"/>
          <w:sz w:val="24"/>
          <w:szCs w:val="24"/>
        </w:rPr>
        <w:t>liş</w:t>
      </w:r>
      <w:proofErr w:type="spellEnd"/>
      <w:r w:rsidRPr="006D1969">
        <w:rPr>
          <w:rFonts w:ascii="Times New Roman" w:hAnsi="Times New Roman" w:cs="Times New Roman"/>
          <w:sz w:val="24"/>
          <w:szCs w:val="24"/>
        </w:rPr>
        <w:t xml:space="preserve"> ve çöküş öyküsünü anlatıyor… Zira </w:t>
      </w:r>
      <w:proofErr w:type="spellStart"/>
      <w:r w:rsidRPr="006D1969">
        <w:rPr>
          <w:rFonts w:ascii="Times New Roman" w:hAnsi="Times New Roman" w:cs="Times New Roman"/>
          <w:sz w:val="24"/>
          <w:szCs w:val="24"/>
        </w:rPr>
        <w:t>Kurosawa’nın</w:t>
      </w:r>
      <w:proofErr w:type="spellEnd"/>
      <w:r w:rsidRPr="006D1969">
        <w:rPr>
          <w:rFonts w:ascii="Times New Roman" w:hAnsi="Times New Roman" w:cs="Times New Roman"/>
          <w:sz w:val="24"/>
          <w:szCs w:val="24"/>
        </w:rPr>
        <w:t xml:space="preserve"> </w:t>
      </w:r>
      <w:proofErr w:type="spellStart"/>
      <w:r w:rsidRPr="006D1969">
        <w:rPr>
          <w:rFonts w:ascii="Times New Roman" w:hAnsi="Times New Roman" w:cs="Times New Roman"/>
          <w:sz w:val="24"/>
          <w:szCs w:val="24"/>
        </w:rPr>
        <w:t>ikonik</w:t>
      </w:r>
      <w:proofErr w:type="spellEnd"/>
      <w:r w:rsidRPr="006D1969">
        <w:rPr>
          <w:rFonts w:ascii="Times New Roman" w:hAnsi="Times New Roman" w:cs="Times New Roman"/>
          <w:sz w:val="24"/>
          <w:szCs w:val="24"/>
        </w:rPr>
        <w:t xml:space="preserve"> filmi </w:t>
      </w:r>
      <w:proofErr w:type="spellStart"/>
      <w:r w:rsidRPr="006D1969">
        <w:rPr>
          <w:rFonts w:ascii="Times New Roman" w:hAnsi="Times New Roman" w:cs="Times New Roman"/>
          <w:sz w:val="24"/>
          <w:szCs w:val="24"/>
        </w:rPr>
        <w:t>Raşomon</w:t>
      </w:r>
      <w:proofErr w:type="spellEnd"/>
      <w:r w:rsidRPr="006D1969">
        <w:rPr>
          <w:rFonts w:ascii="Times New Roman" w:hAnsi="Times New Roman" w:cs="Times New Roman"/>
          <w:sz w:val="24"/>
          <w:szCs w:val="24"/>
        </w:rPr>
        <w:t>, dünya sinema-</w:t>
      </w:r>
      <w:proofErr w:type="spellStart"/>
      <w:r w:rsidRPr="006D1969">
        <w:rPr>
          <w:rFonts w:ascii="Times New Roman" w:hAnsi="Times New Roman" w:cs="Times New Roman"/>
          <w:sz w:val="24"/>
          <w:szCs w:val="24"/>
        </w:rPr>
        <w:t>sında</w:t>
      </w:r>
      <w:proofErr w:type="spellEnd"/>
      <w:r w:rsidRPr="006D1969">
        <w:rPr>
          <w:rFonts w:ascii="Times New Roman" w:hAnsi="Times New Roman" w:cs="Times New Roman"/>
          <w:sz w:val="24"/>
          <w:szCs w:val="24"/>
        </w:rPr>
        <w:t xml:space="preserve"> bir dönüm noktasını imlemekle birlikte, çarpıcı bir aile dramını ve döneme has kültürel ve sosyal çatışmaları da yansıtmaktadır.</w:t>
      </w:r>
    </w:p>
    <w:p w14:paraId="541DC09D" w14:textId="77777777" w:rsidR="006D1969" w:rsidRPr="006D1969" w:rsidRDefault="006D1969" w:rsidP="006D1969">
      <w:pPr>
        <w:pStyle w:val="AralkYok"/>
        <w:rPr>
          <w:rFonts w:ascii="Times New Roman" w:hAnsi="Times New Roman" w:cs="Times New Roman"/>
          <w:sz w:val="24"/>
          <w:szCs w:val="24"/>
        </w:rPr>
      </w:pPr>
    </w:p>
    <w:p w14:paraId="4C1CC98A" w14:textId="77777777" w:rsidR="006D1969" w:rsidRPr="006D1969" w:rsidRDefault="006D1969" w:rsidP="006D1969">
      <w:pPr>
        <w:pStyle w:val="AralkYok"/>
        <w:rPr>
          <w:rFonts w:ascii="Times New Roman" w:hAnsi="Times New Roman" w:cs="Times New Roman"/>
          <w:sz w:val="24"/>
          <w:szCs w:val="24"/>
        </w:rPr>
      </w:pPr>
      <w:proofErr w:type="spellStart"/>
      <w:r w:rsidRPr="006D1969">
        <w:rPr>
          <w:rFonts w:ascii="Times New Roman" w:hAnsi="Times New Roman" w:cs="Times New Roman"/>
          <w:sz w:val="24"/>
          <w:szCs w:val="24"/>
        </w:rPr>
        <w:t>Kurosawa’nın</w:t>
      </w:r>
      <w:proofErr w:type="spellEnd"/>
      <w:r w:rsidRPr="006D1969">
        <w:rPr>
          <w:rFonts w:ascii="Times New Roman" w:hAnsi="Times New Roman" w:cs="Times New Roman"/>
          <w:sz w:val="24"/>
          <w:szCs w:val="24"/>
        </w:rPr>
        <w:t xml:space="preserve"> gerçek yüzünü keşfetmek için Paul </w:t>
      </w:r>
      <w:proofErr w:type="spellStart"/>
      <w:r w:rsidRPr="006D1969">
        <w:rPr>
          <w:rFonts w:ascii="Times New Roman" w:hAnsi="Times New Roman" w:cs="Times New Roman"/>
          <w:sz w:val="24"/>
          <w:szCs w:val="24"/>
        </w:rPr>
        <w:t>Anderer</w:t>
      </w:r>
      <w:proofErr w:type="spellEnd"/>
      <w:r w:rsidRPr="006D1969">
        <w:rPr>
          <w:rFonts w:ascii="Times New Roman" w:hAnsi="Times New Roman" w:cs="Times New Roman"/>
          <w:sz w:val="24"/>
          <w:szCs w:val="24"/>
        </w:rPr>
        <w:t xml:space="preserve"> savaş sonrası yıkıntılar içindeki bir ülkeyi ve bir ailenin yaşadığı trajediyi gözler önüne seriyor. Bu yolla trajik ölümünden önce renkli ve isyankâr bir hayat süren ve sessiz film endüstrisinin yıldızlarından biri olan </w:t>
      </w:r>
      <w:proofErr w:type="spellStart"/>
      <w:r w:rsidRPr="006D1969">
        <w:rPr>
          <w:rFonts w:ascii="Times New Roman" w:hAnsi="Times New Roman" w:cs="Times New Roman"/>
          <w:sz w:val="24"/>
          <w:szCs w:val="24"/>
        </w:rPr>
        <w:t>Kurosawa’nın</w:t>
      </w:r>
      <w:proofErr w:type="spellEnd"/>
      <w:r w:rsidRPr="006D1969">
        <w:rPr>
          <w:rFonts w:ascii="Times New Roman" w:hAnsi="Times New Roman" w:cs="Times New Roman"/>
          <w:sz w:val="24"/>
          <w:szCs w:val="24"/>
        </w:rPr>
        <w:t xml:space="preserve"> ağabeyi </w:t>
      </w:r>
      <w:proofErr w:type="spellStart"/>
      <w:r w:rsidRPr="006D1969">
        <w:rPr>
          <w:rFonts w:ascii="Times New Roman" w:hAnsi="Times New Roman" w:cs="Times New Roman"/>
          <w:sz w:val="24"/>
          <w:szCs w:val="24"/>
        </w:rPr>
        <w:t>Heigo’nun</w:t>
      </w:r>
      <w:proofErr w:type="spellEnd"/>
      <w:r w:rsidRPr="006D1969">
        <w:rPr>
          <w:rFonts w:ascii="Times New Roman" w:hAnsi="Times New Roman" w:cs="Times New Roman"/>
          <w:sz w:val="24"/>
          <w:szCs w:val="24"/>
        </w:rPr>
        <w:t xml:space="preserve"> izini sürüyor. Böylece </w:t>
      </w:r>
      <w:proofErr w:type="spellStart"/>
      <w:r w:rsidRPr="006D1969">
        <w:rPr>
          <w:rFonts w:ascii="Times New Roman" w:hAnsi="Times New Roman" w:cs="Times New Roman"/>
          <w:sz w:val="24"/>
          <w:szCs w:val="24"/>
        </w:rPr>
        <w:t>Kurosawa’nın</w:t>
      </w:r>
      <w:proofErr w:type="spellEnd"/>
      <w:r w:rsidRPr="006D1969">
        <w:rPr>
          <w:rFonts w:ascii="Times New Roman" w:hAnsi="Times New Roman" w:cs="Times New Roman"/>
          <w:sz w:val="24"/>
          <w:szCs w:val="24"/>
        </w:rPr>
        <w:t xml:space="preserve"> gelişim dönemini </w:t>
      </w:r>
      <w:r w:rsidRPr="006D1969">
        <w:rPr>
          <w:rFonts w:ascii="Times New Roman" w:hAnsi="Times New Roman" w:cs="Times New Roman"/>
          <w:sz w:val="24"/>
          <w:szCs w:val="24"/>
        </w:rPr>
        <w:lastRenderedPageBreak/>
        <w:t xml:space="preserve">gözler önüne seren </w:t>
      </w:r>
      <w:proofErr w:type="spellStart"/>
      <w:r w:rsidRPr="006D1969">
        <w:rPr>
          <w:rFonts w:ascii="Times New Roman" w:hAnsi="Times New Roman" w:cs="Times New Roman"/>
          <w:sz w:val="24"/>
          <w:szCs w:val="24"/>
        </w:rPr>
        <w:t>Anderer</w:t>
      </w:r>
      <w:proofErr w:type="spellEnd"/>
      <w:r w:rsidRPr="006D1969">
        <w:rPr>
          <w:rFonts w:ascii="Times New Roman" w:hAnsi="Times New Roman" w:cs="Times New Roman"/>
          <w:sz w:val="24"/>
          <w:szCs w:val="24"/>
        </w:rPr>
        <w:t xml:space="preserve">, büyük yönetmenin etrafındaki sis perdesini aralıyor. </w:t>
      </w:r>
      <w:proofErr w:type="spellStart"/>
      <w:r w:rsidRPr="006D1969">
        <w:rPr>
          <w:rFonts w:ascii="Times New Roman" w:hAnsi="Times New Roman" w:cs="Times New Roman"/>
          <w:sz w:val="24"/>
          <w:szCs w:val="24"/>
        </w:rPr>
        <w:t>Kuro-sawa’nın</w:t>
      </w:r>
      <w:proofErr w:type="spellEnd"/>
      <w:r w:rsidRPr="006D1969">
        <w:rPr>
          <w:rFonts w:ascii="Times New Roman" w:hAnsi="Times New Roman" w:cs="Times New Roman"/>
          <w:sz w:val="24"/>
          <w:szCs w:val="24"/>
        </w:rPr>
        <w:t xml:space="preserve"> </w:t>
      </w:r>
      <w:proofErr w:type="spellStart"/>
      <w:r w:rsidRPr="006D1969">
        <w:rPr>
          <w:rFonts w:ascii="Times New Roman" w:hAnsi="Times New Roman" w:cs="Times New Roman"/>
          <w:sz w:val="24"/>
          <w:szCs w:val="24"/>
        </w:rPr>
        <w:t>Raşomon’u</w:t>
      </w:r>
      <w:proofErr w:type="spellEnd"/>
      <w:r w:rsidRPr="006D1969">
        <w:rPr>
          <w:rFonts w:ascii="Times New Roman" w:hAnsi="Times New Roman" w:cs="Times New Roman"/>
          <w:sz w:val="24"/>
          <w:szCs w:val="24"/>
        </w:rPr>
        <w:t>, sinema sanatının başyapıtına, onun büyük yönetmenine ve etrafındaki ilgi çekici ve renkli dünyaya yepyeni bir bakış açısı getiriyor.</w:t>
      </w:r>
    </w:p>
    <w:p w14:paraId="076C8CAD"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sz w:val="24"/>
          <w:szCs w:val="24"/>
        </w:rPr>
        <w:t xml:space="preserve"> </w:t>
      </w:r>
    </w:p>
    <w:p w14:paraId="6A5D7EA5"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sz w:val="24"/>
          <w:szCs w:val="24"/>
        </w:rPr>
        <w:t xml:space="preserve">“Bir sanatçıyı işaret etmek için ‘dev’ tabiri çok sık kullanılır oldu. Ancak istisnai olarak </w:t>
      </w:r>
      <w:proofErr w:type="spellStart"/>
      <w:r w:rsidRPr="006D1969">
        <w:rPr>
          <w:rFonts w:ascii="Times New Roman" w:hAnsi="Times New Roman" w:cs="Times New Roman"/>
          <w:sz w:val="24"/>
          <w:szCs w:val="24"/>
        </w:rPr>
        <w:t>Aki-ra</w:t>
      </w:r>
      <w:proofErr w:type="spellEnd"/>
      <w:r w:rsidRPr="006D1969">
        <w:rPr>
          <w:rFonts w:ascii="Times New Roman" w:hAnsi="Times New Roman" w:cs="Times New Roman"/>
          <w:sz w:val="24"/>
          <w:szCs w:val="24"/>
        </w:rPr>
        <w:t xml:space="preserve"> </w:t>
      </w:r>
      <w:proofErr w:type="spellStart"/>
      <w:r w:rsidRPr="006D1969">
        <w:rPr>
          <w:rFonts w:ascii="Times New Roman" w:hAnsi="Times New Roman" w:cs="Times New Roman"/>
          <w:sz w:val="24"/>
          <w:szCs w:val="24"/>
        </w:rPr>
        <w:t>Kurosawa’nın</w:t>
      </w:r>
      <w:proofErr w:type="spellEnd"/>
      <w:r w:rsidRPr="006D1969">
        <w:rPr>
          <w:rFonts w:ascii="Times New Roman" w:hAnsi="Times New Roman" w:cs="Times New Roman"/>
          <w:sz w:val="24"/>
          <w:szCs w:val="24"/>
        </w:rPr>
        <w:t xml:space="preserve"> durumunda bu tabir kesinlikle yerine oturuyor.”</w:t>
      </w:r>
    </w:p>
    <w:p w14:paraId="1FD069D1"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sz w:val="24"/>
          <w:szCs w:val="24"/>
        </w:rPr>
        <w:t xml:space="preserve">Martin </w:t>
      </w:r>
      <w:proofErr w:type="spellStart"/>
      <w:r w:rsidRPr="006D1969">
        <w:rPr>
          <w:rFonts w:ascii="Times New Roman" w:hAnsi="Times New Roman" w:cs="Times New Roman"/>
          <w:sz w:val="24"/>
          <w:szCs w:val="24"/>
        </w:rPr>
        <w:t>Scorsese</w:t>
      </w:r>
      <w:proofErr w:type="spellEnd"/>
    </w:p>
    <w:p w14:paraId="197843A8"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sz w:val="24"/>
          <w:szCs w:val="24"/>
        </w:rPr>
        <w:t xml:space="preserve"> </w:t>
      </w:r>
    </w:p>
    <w:p w14:paraId="35C83782"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sz w:val="24"/>
          <w:szCs w:val="24"/>
        </w:rPr>
        <w:t>#japonsineması #ikincidünyasavaşı #tokyodepremi #sanatyapıtı #sinemaendüstrisi #ailedra-mı #kardeşilişkisi #intihar</w:t>
      </w:r>
    </w:p>
    <w:p w14:paraId="5D0647E6" w14:textId="77777777" w:rsidR="006D1969" w:rsidRPr="006D1969" w:rsidRDefault="006D1969" w:rsidP="006D1969">
      <w:pPr>
        <w:pStyle w:val="AralkYok"/>
        <w:rPr>
          <w:rFonts w:ascii="Times New Roman" w:hAnsi="Times New Roman" w:cs="Times New Roman"/>
          <w:sz w:val="24"/>
          <w:szCs w:val="24"/>
        </w:rPr>
      </w:pPr>
    </w:p>
    <w:p w14:paraId="55011BF1"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sz w:val="24"/>
          <w:szCs w:val="24"/>
        </w:rPr>
        <w:t xml:space="preserve">Bu kitaba ilgi duyanlar için ek öneriler: </w:t>
      </w:r>
      <w:proofErr w:type="spellStart"/>
      <w:r w:rsidRPr="006D1969">
        <w:rPr>
          <w:rFonts w:ascii="Times New Roman" w:hAnsi="Times New Roman" w:cs="Times New Roman"/>
          <w:sz w:val="24"/>
          <w:szCs w:val="24"/>
        </w:rPr>
        <w:t>Yukio</w:t>
      </w:r>
      <w:proofErr w:type="spellEnd"/>
      <w:r w:rsidRPr="006D1969">
        <w:rPr>
          <w:rFonts w:ascii="Times New Roman" w:hAnsi="Times New Roman" w:cs="Times New Roman"/>
          <w:sz w:val="24"/>
          <w:szCs w:val="24"/>
        </w:rPr>
        <w:t xml:space="preserve"> </w:t>
      </w:r>
      <w:proofErr w:type="spellStart"/>
      <w:r w:rsidRPr="006D1969">
        <w:rPr>
          <w:rFonts w:ascii="Times New Roman" w:hAnsi="Times New Roman" w:cs="Times New Roman"/>
          <w:sz w:val="24"/>
          <w:szCs w:val="24"/>
        </w:rPr>
        <w:t>Mişima</w:t>
      </w:r>
      <w:proofErr w:type="spellEnd"/>
      <w:r w:rsidRPr="006D1969">
        <w:rPr>
          <w:rFonts w:ascii="Times New Roman" w:hAnsi="Times New Roman" w:cs="Times New Roman"/>
          <w:sz w:val="24"/>
          <w:szCs w:val="24"/>
        </w:rPr>
        <w:t xml:space="preserve">: Bahar Karları, Yaz Ortasında Ölüm; </w:t>
      </w:r>
      <w:proofErr w:type="spellStart"/>
      <w:r w:rsidRPr="006D1969">
        <w:rPr>
          <w:rFonts w:ascii="Times New Roman" w:hAnsi="Times New Roman" w:cs="Times New Roman"/>
          <w:sz w:val="24"/>
          <w:szCs w:val="24"/>
        </w:rPr>
        <w:t>Kenzaburo</w:t>
      </w:r>
      <w:proofErr w:type="spellEnd"/>
      <w:r w:rsidRPr="006D1969">
        <w:rPr>
          <w:rFonts w:ascii="Times New Roman" w:hAnsi="Times New Roman" w:cs="Times New Roman"/>
          <w:sz w:val="24"/>
          <w:szCs w:val="24"/>
        </w:rPr>
        <w:t xml:space="preserve"> </w:t>
      </w:r>
      <w:proofErr w:type="spellStart"/>
      <w:r w:rsidRPr="006D1969">
        <w:rPr>
          <w:rFonts w:ascii="Times New Roman" w:hAnsi="Times New Roman" w:cs="Times New Roman"/>
          <w:sz w:val="24"/>
          <w:szCs w:val="24"/>
        </w:rPr>
        <w:t>Oe</w:t>
      </w:r>
      <w:proofErr w:type="spellEnd"/>
      <w:r w:rsidRPr="006D1969">
        <w:rPr>
          <w:rFonts w:ascii="Times New Roman" w:hAnsi="Times New Roman" w:cs="Times New Roman"/>
          <w:sz w:val="24"/>
          <w:szCs w:val="24"/>
        </w:rPr>
        <w:t xml:space="preserve">: Kişisel Bir Sorun; </w:t>
      </w:r>
      <w:proofErr w:type="spellStart"/>
      <w:r w:rsidRPr="006D1969">
        <w:rPr>
          <w:rFonts w:ascii="Times New Roman" w:hAnsi="Times New Roman" w:cs="Times New Roman"/>
          <w:sz w:val="24"/>
          <w:szCs w:val="24"/>
        </w:rPr>
        <w:t>Jun'ichirō</w:t>
      </w:r>
      <w:proofErr w:type="spellEnd"/>
      <w:r w:rsidRPr="006D1969">
        <w:rPr>
          <w:rFonts w:ascii="Times New Roman" w:hAnsi="Times New Roman" w:cs="Times New Roman"/>
          <w:sz w:val="24"/>
          <w:szCs w:val="24"/>
        </w:rPr>
        <w:t xml:space="preserve"> </w:t>
      </w:r>
      <w:proofErr w:type="spellStart"/>
      <w:r w:rsidRPr="006D1969">
        <w:rPr>
          <w:rFonts w:ascii="Times New Roman" w:hAnsi="Times New Roman" w:cs="Times New Roman"/>
          <w:sz w:val="24"/>
          <w:szCs w:val="24"/>
        </w:rPr>
        <w:t>Juniçiro</w:t>
      </w:r>
      <w:proofErr w:type="spellEnd"/>
      <w:r w:rsidRPr="006D1969">
        <w:rPr>
          <w:rFonts w:ascii="Times New Roman" w:hAnsi="Times New Roman" w:cs="Times New Roman"/>
          <w:sz w:val="24"/>
          <w:szCs w:val="24"/>
        </w:rPr>
        <w:t xml:space="preserve"> </w:t>
      </w:r>
      <w:proofErr w:type="spellStart"/>
      <w:r w:rsidRPr="006D1969">
        <w:rPr>
          <w:rFonts w:ascii="Times New Roman" w:hAnsi="Times New Roman" w:cs="Times New Roman"/>
          <w:sz w:val="24"/>
          <w:szCs w:val="24"/>
        </w:rPr>
        <w:t>Tanizaki</w:t>
      </w:r>
      <w:proofErr w:type="spellEnd"/>
      <w:r w:rsidRPr="006D1969">
        <w:rPr>
          <w:rFonts w:ascii="Times New Roman" w:hAnsi="Times New Roman" w:cs="Times New Roman"/>
          <w:sz w:val="24"/>
          <w:szCs w:val="24"/>
        </w:rPr>
        <w:t xml:space="preserve">: Nazlı Kar; </w:t>
      </w:r>
      <w:proofErr w:type="spellStart"/>
      <w:r w:rsidRPr="006D1969">
        <w:rPr>
          <w:rFonts w:ascii="Times New Roman" w:hAnsi="Times New Roman" w:cs="Times New Roman"/>
          <w:sz w:val="24"/>
          <w:szCs w:val="24"/>
        </w:rPr>
        <w:t>Werner</w:t>
      </w:r>
      <w:proofErr w:type="spellEnd"/>
      <w:r w:rsidRPr="006D1969">
        <w:rPr>
          <w:rFonts w:ascii="Times New Roman" w:hAnsi="Times New Roman" w:cs="Times New Roman"/>
          <w:sz w:val="24"/>
          <w:szCs w:val="24"/>
        </w:rPr>
        <w:t xml:space="preserve"> </w:t>
      </w:r>
      <w:proofErr w:type="spellStart"/>
      <w:r w:rsidRPr="006D1969">
        <w:rPr>
          <w:rFonts w:ascii="Times New Roman" w:hAnsi="Times New Roman" w:cs="Times New Roman"/>
          <w:sz w:val="24"/>
          <w:szCs w:val="24"/>
        </w:rPr>
        <w:t>Biermann</w:t>
      </w:r>
      <w:proofErr w:type="spellEnd"/>
      <w:r w:rsidRPr="006D1969">
        <w:rPr>
          <w:rFonts w:ascii="Times New Roman" w:hAnsi="Times New Roman" w:cs="Times New Roman"/>
          <w:sz w:val="24"/>
          <w:szCs w:val="24"/>
        </w:rPr>
        <w:t xml:space="preserve">: 1939 Yazı </w:t>
      </w:r>
    </w:p>
    <w:p w14:paraId="2699E124" w14:textId="77777777" w:rsidR="006D1969" w:rsidRPr="006D1969" w:rsidRDefault="006D1969" w:rsidP="006D1969">
      <w:pPr>
        <w:pStyle w:val="AralkYok"/>
        <w:rPr>
          <w:rFonts w:ascii="Times New Roman" w:hAnsi="Times New Roman" w:cs="Times New Roman"/>
          <w:sz w:val="24"/>
          <w:szCs w:val="24"/>
        </w:rPr>
      </w:pPr>
    </w:p>
    <w:p w14:paraId="6CD6D05B"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b/>
          <w:bCs/>
          <w:sz w:val="24"/>
          <w:szCs w:val="24"/>
        </w:rPr>
        <w:t>Yazar:</w:t>
      </w:r>
      <w:r w:rsidRPr="006D1969">
        <w:rPr>
          <w:rFonts w:ascii="Times New Roman" w:hAnsi="Times New Roman" w:cs="Times New Roman"/>
          <w:sz w:val="24"/>
          <w:szCs w:val="24"/>
        </w:rPr>
        <w:t xml:space="preserve"> Paul </w:t>
      </w:r>
      <w:proofErr w:type="spellStart"/>
      <w:r w:rsidRPr="006D1969">
        <w:rPr>
          <w:rFonts w:ascii="Times New Roman" w:hAnsi="Times New Roman" w:cs="Times New Roman"/>
          <w:sz w:val="24"/>
          <w:szCs w:val="24"/>
        </w:rPr>
        <w:t>Anderer</w:t>
      </w:r>
      <w:proofErr w:type="spellEnd"/>
    </w:p>
    <w:p w14:paraId="08041418"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b/>
          <w:bCs/>
          <w:sz w:val="24"/>
          <w:szCs w:val="24"/>
        </w:rPr>
        <w:t>Çevirmen:</w:t>
      </w:r>
      <w:r w:rsidRPr="006D1969">
        <w:rPr>
          <w:rFonts w:ascii="Times New Roman" w:hAnsi="Times New Roman" w:cs="Times New Roman"/>
          <w:sz w:val="24"/>
          <w:szCs w:val="24"/>
        </w:rPr>
        <w:t xml:space="preserve"> Selçuk Işık</w:t>
      </w:r>
    </w:p>
    <w:p w14:paraId="1F8398E3"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b/>
          <w:bCs/>
          <w:sz w:val="24"/>
          <w:szCs w:val="24"/>
        </w:rPr>
        <w:t>Dizi:</w:t>
      </w:r>
      <w:r w:rsidRPr="006D1969">
        <w:rPr>
          <w:rFonts w:ascii="Times New Roman" w:hAnsi="Times New Roman" w:cs="Times New Roman"/>
          <w:sz w:val="24"/>
          <w:szCs w:val="24"/>
        </w:rPr>
        <w:t xml:space="preserve"> Can Çağdaş</w:t>
      </w:r>
    </w:p>
    <w:p w14:paraId="168D10D6"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b/>
          <w:bCs/>
          <w:sz w:val="24"/>
          <w:szCs w:val="24"/>
        </w:rPr>
        <w:t>Tür:</w:t>
      </w:r>
      <w:r w:rsidRPr="006D1969">
        <w:rPr>
          <w:rFonts w:ascii="Times New Roman" w:hAnsi="Times New Roman" w:cs="Times New Roman"/>
          <w:sz w:val="24"/>
          <w:szCs w:val="24"/>
        </w:rPr>
        <w:t xml:space="preserve"> İnceleme</w:t>
      </w:r>
    </w:p>
    <w:p w14:paraId="3CCBA973" w14:textId="36AEFB66"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b/>
          <w:bCs/>
          <w:sz w:val="24"/>
          <w:szCs w:val="24"/>
        </w:rPr>
        <w:t>Sayfa Sayısı:</w:t>
      </w:r>
      <w:r w:rsidRPr="006D1969">
        <w:rPr>
          <w:rFonts w:ascii="Times New Roman" w:hAnsi="Times New Roman" w:cs="Times New Roman"/>
          <w:sz w:val="24"/>
          <w:szCs w:val="24"/>
        </w:rPr>
        <w:t xml:space="preserve"> 312</w:t>
      </w:r>
    </w:p>
    <w:p w14:paraId="6C307418" w14:textId="77777777" w:rsidR="006D1969" w:rsidRPr="006D1969" w:rsidRDefault="006D1969" w:rsidP="006D1969">
      <w:pPr>
        <w:pStyle w:val="AralkYok"/>
        <w:rPr>
          <w:rFonts w:ascii="Times New Roman" w:hAnsi="Times New Roman" w:cs="Times New Roman"/>
          <w:sz w:val="24"/>
          <w:szCs w:val="24"/>
        </w:rPr>
      </w:pPr>
      <w:r w:rsidRPr="006D1969">
        <w:rPr>
          <w:rFonts w:ascii="Times New Roman" w:hAnsi="Times New Roman" w:cs="Times New Roman"/>
          <w:b/>
          <w:bCs/>
          <w:sz w:val="24"/>
          <w:szCs w:val="24"/>
        </w:rPr>
        <w:t>Fiyat:</w:t>
      </w:r>
      <w:r w:rsidRPr="006D1969">
        <w:rPr>
          <w:rFonts w:ascii="Times New Roman" w:hAnsi="Times New Roman" w:cs="Times New Roman"/>
          <w:sz w:val="24"/>
          <w:szCs w:val="24"/>
        </w:rPr>
        <w:t xml:space="preserve"> 46,00 TL</w:t>
      </w:r>
      <w:r w:rsidRPr="006D1969">
        <w:rPr>
          <w:rFonts w:ascii="Times New Roman" w:hAnsi="Times New Roman" w:cs="Times New Roman"/>
          <w:sz w:val="24"/>
          <w:szCs w:val="24"/>
        </w:rPr>
        <w:tab/>
      </w:r>
    </w:p>
    <w:p w14:paraId="19E2BC53" w14:textId="77777777" w:rsidR="006D1969" w:rsidRPr="006D1969" w:rsidRDefault="006D1969" w:rsidP="006D1969">
      <w:pPr>
        <w:pStyle w:val="AralkYok"/>
        <w:rPr>
          <w:rFonts w:ascii="Times New Roman" w:hAnsi="Times New Roman" w:cs="Times New Roman"/>
          <w:sz w:val="24"/>
          <w:szCs w:val="24"/>
        </w:rPr>
      </w:pPr>
    </w:p>
    <w:p w14:paraId="2A5F7C84" w14:textId="24659763" w:rsidR="006D1969" w:rsidRDefault="006D1969" w:rsidP="006D1969">
      <w:pPr>
        <w:pStyle w:val="AralkYok"/>
        <w:rPr>
          <w:rFonts w:ascii="Times New Roman" w:hAnsi="Times New Roman" w:cs="Times New Roman"/>
          <w:sz w:val="20"/>
          <w:szCs w:val="20"/>
        </w:rPr>
      </w:pPr>
      <w:r w:rsidRPr="006D1969">
        <w:rPr>
          <w:rFonts w:ascii="Times New Roman" w:hAnsi="Times New Roman" w:cs="Times New Roman"/>
          <w:b/>
          <w:bCs/>
          <w:sz w:val="20"/>
          <w:szCs w:val="20"/>
        </w:rPr>
        <w:t>PAUL ANDERER,</w:t>
      </w:r>
      <w:r w:rsidRPr="006D1969">
        <w:rPr>
          <w:rFonts w:ascii="Times New Roman" w:hAnsi="Times New Roman" w:cs="Times New Roman"/>
          <w:sz w:val="20"/>
          <w:szCs w:val="20"/>
        </w:rPr>
        <w:t xml:space="preserve"> Michigan, Chicago ve Yale </w:t>
      </w:r>
      <w:proofErr w:type="spellStart"/>
      <w:r w:rsidRPr="006D1969">
        <w:rPr>
          <w:rFonts w:ascii="Times New Roman" w:hAnsi="Times New Roman" w:cs="Times New Roman"/>
          <w:sz w:val="20"/>
          <w:szCs w:val="20"/>
        </w:rPr>
        <w:t>üniversitelerinde</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eğitim</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gördu</w:t>
      </w:r>
      <w:proofErr w:type="spellEnd"/>
      <w:r w:rsidRPr="006D1969">
        <w:rPr>
          <w:rFonts w:ascii="Times New Roman" w:hAnsi="Times New Roman" w:cs="Times New Roman"/>
          <w:sz w:val="20"/>
          <w:szCs w:val="20"/>
        </w:rPr>
        <w:t xml:space="preserve">̈. 1980 yılında </w:t>
      </w:r>
      <w:proofErr w:type="spellStart"/>
      <w:r w:rsidRPr="006D1969">
        <w:rPr>
          <w:rFonts w:ascii="Times New Roman" w:hAnsi="Times New Roman" w:cs="Times New Roman"/>
          <w:sz w:val="20"/>
          <w:szCs w:val="20"/>
        </w:rPr>
        <w:t>öğretim</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üyesi</w:t>
      </w:r>
      <w:proofErr w:type="spellEnd"/>
      <w:r w:rsidRPr="006D1969">
        <w:rPr>
          <w:rFonts w:ascii="Times New Roman" w:hAnsi="Times New Roman" w:cs="Times New Roman"/>
          <w:sz w:val="20"/>
          <w:szCs w:val="20"/>
        </w:rPr>
        <w:t xml:space="preserve"> olarak </w:t>
      </w:r>
      <w:proofErr w:type="spellStart"/>
      <w:r w:rsidRPr="006D1969">
        <w:rPr>
          <w:rFonts w:ascii="Times New Roman" w:hAnsi="Times New Roman" w:cs="Times New Roman"/>
          <w:sz w:val="20"/>
          <w:szCs w:val="20"/>
        </w:rPr>
        <w:t>katıldığı</w:t>
      </w:r>
      <w:proofErr w:type="spellEnd"/>
      <w:r w:rsidRPr="006D1969">
        <w:rPr>
          <w:rFonts w:ascii="Times New Roman" w:hAnsi="Times New Roman" w:cs="Times New Roman"/>
          <w:sz w:val="20"/>
          <w:szCs w:val="20"/>
        </w:rPr>
        <w:t xml:space="preserve"> Columbia </w:t>
      </w:r>
      <w:proofErr w:type="spellStart"/>
      <w:r w:rsidRPr="006D1969">
        <w:rPr>
          <w:rFonts w:ascii="Times New Roman" w:hAnsi="Times New Roman" w:cs="Times New Roman"/>
          <w:sz w:val="20"/>
          <w:szCs w:val="20"/>
        </w:rPr>
        <w:t>Üniversitesi’nde</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bugün</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Mack</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Beşeri</w:t>
      </w:r>
      <w:proofErr w:type="spellEnd"/>
      <w:r w:rsidRPr="006D1969">
        <w:rPr>
          <w:rFonts w:ascii="Times New Roman" w:hAnsi="Times New Roman" w:cs="Times New Roman"/>
          <w:sz w:val="20"/>
          <w:szCs w:val="20"/>
        </w:rPr>
        <w:t xml:space="preserve"> Bilimler </w:t>
      </w:r>
      <w:proofErr w:type="spellStart"/>
      <w:r w:rsidRPr="006D1969">
        <w:rPr>
          <w:rFonts w:ascii="Times New Roman" w:hAnsi="Times New Roman" w:cs="Times New Roman"/>
          <w:sz w:val="20"/>
          <w:szCs w:val="20"/>
        </w:rPr>
        <w:t>profesöru</w:t>
      </w:r>
      <w:proofErr w:type="spellEnd"/>
      <w:r w:rsidRPr="006D1969">
        <w:rPr>
          <w:rFonts w:ascii="Times New Roman" w:hAnsi="Times New Roman" w:cs="Times New Roman"/>
          <w:sz w:val="20"/>
          <w:szCs w:val="20"/>
        </w:rPr>
        <w:t xml:space="preserve">̈ olarak Japon edebiyatı ve sineması </w:t>
      </w:r>
      <w:proofErr w:type="spellStart"/>
      <w:r w:rsidRPr="006D1969">
        <w:rPr>
          <w:rFonts w:ascii="Times New Roman" w:hAnsi="Times New Roman" w:cs="Times New Roman"/>
          <w:sz w:val="20"/>
          <w:szCs w:val="20"/>
        </w:rPr>
        <w:t>üzerine</w:t>
      </w:r>
      <w:proofErr w:type="spellEnd"/>
      <w:r w:rsidRPr="006D1969">
        <w:rPr>
          <w:rFonts w:ascii="Times New Roman" w:hAnsi="Times New Roman" w:cs="Times New Roman"/>
          <w:sz w:val="20"/>
          <w:szCs w:val="20"/>
        </w:rPr>
        <w:t xml:space="preserve"> dersler vermeye devam etmektedir. Tokyo ve </w:t>
      </w:r>
      <w:proofErr w:type="spellStart"/>
      <w:r w:rsidRPr="006D1969">
        <w:rPr>
          <w:rFonts w:ascii="Times New Roman" w:hAnsi="Times New Roman" w:cs="Times New Roman"/>
          <w:sz w:val="20"/>
          <w:szCs w:val="20"/>
        </w:rPr>
        <w:t>şehir</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kültüru</w:t>
      </w:r>
      <w:proofErr w:type="spellEnd"/>
      <w:r w:rsidRPr="006D1969">
        <w:rPr>
          <w:rFonts w:ascii="Times New Roman" w:hAnsi="Times New Roman" w:cs="Times New Roman"/>
          <w:sz w:val="20"/>
          <w:szCs w:val="20"/>
        </w:rPr>
        <w:t xml:space="preserve">̈ hakkında da yazılar yazan </w:t>
      </w:r>
      <w:proofErr w:type="spellStart"/>
      <w:r w:rsidRPr="006D1969">
        <w:rPr>
          <w:rFonts w:ascii="Times New Roman" w:hAnsi="Times New Roman" w:cs="Times New Roman"/>
          <w:sz w:val="20"/>
          <w:szCs w:val="20"/>
        </w:rPr>
        <w:t>Anderer</w:t>
      </w:r>
      <w:proofErr w:type="spellEnd"/>
      <w:r w:rsidRPr="006D1969">
        <w:rPr>
          <w:rFonts w:ascii="Times New Roman" w:hAnsi="Times New Roman" w:cs="Times New Roman"/>
          <w:sz w:val="20"/>
          <w:szCs w:val="20"/>
        </w:rPr>
        <w:t xml:space="preserve"> halen New York’ta </w:t>
      </w:r>
      <w:proofErr w:type="spellStart"/>
      <w:r w:rsidRPr="006D1969">
        <w:rPr>
          <w:rFonts w:ascii="Times New Roman" w:hAnsi="Times New Roman" w:cs="Times New Roman"/>
          <w:sz w:val="20"/>
          <w:szCs w:val="20"/>
        </w:rPr>
        <w:t>yaşamaktadır</w:t>
      </w:r>
      <w:proofErr w:type="spellEnd"/>
      <w:r w:rsidRPr="006D1969">
        <w:rPr>
          <w:rFonts w:ascii="Times New Roman" w:hAnsi="Times New Roman" w:cs="Times New Roman"/>
          <w:sz w:val="20"/>
          <w:szCs w:val="20"/>
        </w:rPr>
        <w:t xml:space="preserve">. </w:t>
      </w:r>
    </w:p>
    <w:p w14:paraId="686D70BA" w14:textId="77777777" w:rsidR="006D1969" w:rsidRPr="006D1969" w:rsidRDefault="006D1969" w:rsidP="006D1969">
      <w:pPr>
        <w:pStyle w:val="AralkYok"/>
        <w:rPr>
          <w:rFonts w:ascii="Times New Roman" w:hAnsi="Times New Roman" w:cs="Times New Roman"/>
          <w:sz w:val="20"/>
          <w:szCs w:val="20"/>
        </w:rPr>
      </w:pPr>
    </w:p>
    <w:p w14:paraId="2C38AEEB" w14:textId="77777777" w:rsidR="006D1969" w:rsidRPr="006D1969" w:rsidRDefault="006D1969" w:rsidP="006D1969">
      <w:pPr>
        <w:pStyle w:val="AralkYok"/>
        <w:rPr>
          <w:rFonts w:ascii="Times New Roman" w:hAnsi="Times New Roman" w:cs="Times New Roman"/>
          <w:sz w:val="20"/>
          <w:szCs w:val="20"/>
        </w:rPr>
      </w:pPr>
      <w:r w:rsidRPr="006D1969">
        <w:rPr>
          <w:rFonts w:ascii="Times New Roman" w:hAnsi="Times New Roman" w:cs="Times New Roman"/>
          <w:b/>
          <w:bCs/>
          <w:sz w:val="20"/>
          <w:szCs w:val="20"/>
        </w:rPr>
        <w:t>SELÇUK IŞIK,</w:t>
      </w:r>
      <w:r w:rsidRPr="006D1969">
        <w:rPr>
          <w:rFonts w:ascii="Times New Roman" w:hAnsi="Times New Roman" w:cs="Times New Roman"/>
          <w:sz w:val="20"/>
          <w:szCs w:val="20"/>
        </w:rPr>
        <w:t xml:space="preserve"> 1986’da </w:t>
      </w:r>
      <w:proofErr w:type="spellStart"/>
      <w:r w:rsidRPr="006D1969">
        <w:rPr>
          <w:rFonts w:ascii="Times New Roman" w:hAnsi="Times New Roman" w:cs="Times New Roman"/>
          <w:sz w:val="20"/>
          <w:szCs w:val="20"/>
        </w:rPr>
        <w:t>Çankaya’da</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doğdu</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Çanakkale</w:t>
      </w:r>
      <w:proofErr w:type="spellEnd"/>
      <w:r w:rsidRPr="006D1969">
        <w:rPr>
          <w:rFonts w:ascii="Times New Roman" w:hAnsi="Times New Roman" w:cs="Times New Roman"/>
          <w:sz w:val="20"/>
          <w:szCs w:val="20"/>
        </w:rPr>
        <w:t xml:space="preserve"> Fen Lisesi’ni bitirdikten sonra Marmara </w:t>
      </w:r>
      <w:proofErr w:type="spellStart"/>
      <w:r w:rsidRPr="006D1969">
        <w:rPr>
          <w:rFonts w:ascii="Times New Roman" w:hAnsi="Times New Roman" w:cs="Times New Roman"/>
          <w:sz w:val="20"/>
          <w:szCs w:val="20"/>
        </w:rPr>
        <w:t>Üniversitesi</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İngilizce</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İşletme</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Bölümu</w:t>
      </w:r>
      <w:proofErr w:type="spellEnd"/>
      <w:r w:rsidRPr="006D1969">
        <w:rPr>
          <w:rFonts w:ascii="Times New Roman" w:hAnsi="Times New Roman" w:cs="Times New Roman"/>
          <w:sz w:val="20"/>
          <w:szCs w:val="20"/>
        </w:rPr>
        <w:t>̈’</w:t>
      </w:r>
      <w:proofErr w:type="spellStart"/>
      <w:r w:rsidRPr="006D1969">
        <w:rPr>
          <w:rFonts w:ascii="Times New Roman" w:hAnsi="Times New Roman" w:cs="Times New Roman"/>
          <w:sz w:val="20"/>
          <w:szCs w:val="20"/>
        </w:rPr>
        <w:t>nde</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İngilizceyi</w:t>
      </w:r>
      <w:proofErr w:type="spellEnd"/>
      <w:r w:rsidRPr="006D1969">
        <w:rPr>
          <w:rFonts w:ascii="Times New Roman" w:hAnsi="Times New Roman" w:cs="Times New Roman"/>
          <w:sz w:val="20"/>
          <w:szCs w:val="20"/>
        </w:rPr>
        <w:t xml:space="preserve"> yetkin bir </w:t>
      </w:r>
      <w:proofErr w:type="spellStart"/>
      <w:r w:rsidRPr="006D1969">
        <w:rPr>
          <w:rFonts w:ascii="Times New Roman" w:hAnsi="Times New Roman" w:cs="Times New Roman"/>
          <w:sz w:val="20"/>
          <w:szCs w:val="20"/>
        </w:rPr>
        <w:t>şekilde</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öğrendi</w:t>
      </w:r>
      <w:proofErr w:type="spellEnd"/>
      <w:r w:rsidRPr="006D1969">
        <w:rPr>
          <w:rFonts w:ascii="Times New Roman" w:hAnsi="Times New Roman" w:cs="Times New Roman"/>
          <w:sz w:val="20"/>
          <w:szCs w:val="20"/>
        </w:rPr>
        <w:t xml:space="preserve">. Paul </w:t>
      </w:r>
      <w:proofErr w:type="spellStart"/>
      <w:r w:rsidRPr="006D1969">
        <w:rPr>
          <w:rFonts w:ascii="Times New Roman" w:hAnsi="Times New Roman" w:cs="Times New Roman"/>
          <w:sz w:val="20"/>
          <w:szCs w:val="20"/>
        </w:rPr>
        <w:t>Anderer’ın</w:t>
      </w:r>
      <w:proofErr w:type="spellEnd"/>
      <w:r w:rsidRPr="006D1969">
        <w:rPr>
          <w:rFonts w:ascii="Times New Roman" w:hAnsi="Times New Roman" w:cs="Times New Roman"/>
          <w:sz w:val="20"/>
          <w:szCs w:val="20"/>
        </w:rPr>
        <w:t xml:space="preserve"> yanı sıra </w:t>
      </w:r>
      <w:proofErr w:type="spellStart"/>
      <w:r w:rsidRPr="006D1969">
        <w:rPr>
          <w:rFonts w:ascii="Times New Roman" w:hAnsi="Times New Roman" w:cs="Times New Roman"/>
          <w:sz w:val="20"/>
          <w:szCs w:val="20"/>
        </w:rPr>
        <w:t>Ernie</w:t>
      </w:r>
      <w:proofErr w:type="spellEnd"/>
      <w:r w:rsidRPr="006D1969">
        <w:rPr>
          <w:rFonts w:ascii="Times New Roman" w:hAnsi="Times New Roman" w:cs="Times New Roman"/>
          <w:sz w:val="20"/>
          <w:szCs w:val="20"/>
        </w:rPr>
        <w:t xml:space="preserve"> </w:t>
      </w:r>
      <w:proofErr w:type="spellStart"/>
      <w:r w:rsidRPr="006D1969">
        <w:rPr>
          <w:rFonts w:ascii="Times New Roman" w:hAnsi="Times New Roman" w:cs="Times New Roman"/>
          <w:sz w:val="20"/>
          <w:szCs w:val="20"/>
        </w:rPr>
        <w:t>Trory</w:t>
      </w:r>
      <w:proofErr w:type="spellEnd"/>
      <w:r w:rsidRPr="006D1969">
        <w:rPr>
          <w:rFonts w:ascii="Times New Roman" w:hAnsi="Times New Roman" w:cs="Times New Roman"/>
          <w:sz w:val="20"/>
          <w:szCs w:val="20"/>
        </w:rPr>
        <w:t xml:space="preserve">, Henry David </w:t>
      </w:r>
      <w:proofErr w:type="spellStart"/>
      <w:r w:rsidRPr="006D1969">
        <w:rPr>
          <w:rFonts w:ascii="Times New Roman" w:hAnsi="Times New Roman" w:cs="Times New Roman"/>
          <w:sz w:val="20"/>
          <w:szCs w:val="20"/>
        </w:rPr>
        <w:t>Thoreau</w:t>
      </w:r>
      <w:proofErr w:type="spellEnd"/>
      <w:r w:rsidRPr="006D1969">
        <w:rPr>
          <w:rFonts w:ascii="Times New Roman" w:hAnsi="Times New Roman" w:cs="Times New Roman"/>
          <w:sz w:val="20"/>
          <w:szCs w:val="20"/>
        </w:rPr>
        <w:t xml:space="preserve">, Charles Dickens gibi yazarların eserlerini dilimize </w:t>
      </w:r>
      <w:proofErr w:type="spellStart"/>
      <w:r w:rsidRPr="006D1969">
        <w:rPr>
          <w:rFonts w:ascii="Times New Roman" w:hAnsi="Times New Roman" w:cs="Times New Roman"/>
          <w:sz w:val="20"/>
          <w:szCs w:val="20"/>
        </w:rPr>
        <w:t>kazandırmıştır</w:t>
      </w:r>
      <w:proofErr w:type="spellEnd"/>
      <w:r w:rsidRPr="006D1969">
        <w:rPr>
          <w:rFonts w:ascii="Times New Roman" w:hAnsi="Times New Roman" w:cs="Times New Roman"/>
          <w:sz w:val="20"/>
          <w:szCs w:val="20"/>
        </w:rPr>
        <w:t xml:space="preserve">. </w:t>
      </w:r>
    </w:p>
    <w:sectPr w:rsidR="006D1969" w:rsidRPr="006D1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ono;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43"/>
    <w:rsid w:val="000D2145"/>
    <w:rsid w:val="00376143"/>
    <w:rsid w:val="006D1969"/>
    <w:rsid w:val="00D4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D454"/>
  <w15:chartTrackingRefBased/>
  <w15:docId w15:val="{DFD81A32-C0BD-4A1F-8124-FE7B94FF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9"/>
    <w:pPr>
      <w:suppressAutoHyphens/>
      <w:spacing w:after="0" w:line="240" w:lineRule="auto"/>
    </w:pPr>
    <w:rPr>
      <w:rFonts w:ascii="Times New Roman" w:eastAsia="Times New Roman" w:hAnsi="Times New Roman" w:cs="Times New Roman"/>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1969"/>
    <w:pPr>
      <w:suppressAutoHyphens w:val="0"/>
    </w:pPr>
    <w:rPr>
      <w:rFonts w:ascii="Segoe UI" w:eastAsiaTheme="minorHAnsi" w:hAnsi="Segoe UI" w:cs="Segoe UI"/>
      <w:sz w:val="18"/>
      <w:szCs w:val="18"/>
      <w:lang w:val="tr-TR" w:eastAsia="en-US"/>
    </w:rPr>
  </w:style>
  <w:style w:type="character" w:customStyle="1" w:styleId="BalonMetniChar">
    <w:name w:val="Balon Metni Char"/>
    <w:basedOn w:val="VarsaylanParagrafYazTipi"/>
    <w:link w:val="BalonMetni"/>
    <w:uiPriority w:val="99"/>
    <w:semiHidden/>
    <w:rsid w:val="006D1969"/>
    <w:rPr>
      <w:rFonts w:ascii="Segoe UI" w:hAnsi="Segoe UI" w:cs="Segoe UI"/>
      <w:sz w:val="18"/>
      <w:szCs w:val="18"/>
    </w:rPr>
  </w:style>
  <w:style w:type="paragraph" w:styleId="AralkYok">
    <w:name w:val="No Spacing"/>
    <w:uiPriority w:val="1"/>
    <w:qFormat/>
    <w:rsid w:val="006D1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2020-08-20T12:01:00Z</dcterms:created>
  <dcterms:modified xsi:type="dcterms:W3CDTF">2020-08-20T14:23:00Z</dcterms:modified>
</cp:coreProperties>
</file>