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09" w:rsidRPr="00493F20" w:rsidRDefault="00455C09" w:rsidP="00493F20">
      <w:pPr>
        <w:pStyle w:val="AralkYok"/>
        <w:rPr>
          <w:b/>
        </w:rPr>
      </w:pPr>
      <w:r w:rsidRPr="00493F20">
        <w:rPr>
          <w:b/>
        </w:rPr>
        <w:t xml:space="preserve">François </w:t>
      </w:r>
      <w:proofErr w:type="spellStart"/>
      <w:r w:rsidRPr="00493F20">
        <w:rPr>
          <w:b/>
        </w:rPr>
        <w:t>Truffaut</w:t>
      </w:r>
      <w:proofErr w:type="spellEnd"/>
    </w:p>
    <w:p w:rsidR="00455C09" w:rsidRDefault="00455C09" w:rsidP="00493F20">
      <w:pPr>
        <w:pStyle w:val="AralkYok"/>
      </w:pPr>
      <w:r>
        <w:t xml:space="preserve">“Ben hep aşk hakkında filmler yapıyorum; başka konular ilgimi çekmiyor </w:t>
      </w:r>
      <w:proofErr w:type="gramStart"/>
      <w:r>
        <w:t>çünkü,</w:t>
      </w:r>
      <w:proofErr w:type="gramEnd"/>
      <w:r>
        <w:t xml:space="preserve"> sadece hislere ilgi duyuyorum. Bir de çocukların o büyülü dünyası. Nitekim aşk hakkında kafamda 30 film var; bunların hepsini çekmeyi amaçlıyorum. Aşk; bu büyük insani motor özellik, tek ortak paydamızdır. Örneğin </w:t>
      </w:r>
      <w:proofErr w:type="spellStart"/>
      <w:r>
        <w:t>Kwai</w:t>
      </w:r>
      <w:proofErr w:type="spellEnd"/>
      <w:r>
        <w:t xml:space="preserve"> Köprüsü’nü on yönetmene verseniz, elinizde aynısından on ayrı film olur. Ama bir aşk hikâyesini on farklı yönetmene verseniz, birbirinden farklı on film görürsünüz. Çünkü her yönetmen filmine kendinden çok şey koyacaktır; çünkü aşktan bahsetmek daha büyük yetenek ister ve insanı sırf bir hikâye anlatma çerçevesinin ötesine geçmeye zorlar. Hem hayatta insanın başına gelen karşılaşmalar o kadar gizemlidir ki, bunu yansıtmayı başarmak o kadar zordur ki, benim merakımı gidermeye yeter. Dolayısıyla benim çoğu filmimin konusu dünyanın en sıradan bu olayıdır: O adam, o kadın ve öteki.”</w:t>
      </w:r>
    </w:p>
    <w:p w:rsidR="00455C09" w:rsidRDefault="00455C09" w:rsidP="00493F20">
      <w:pPr>
        <w:pStyle w:val="AralkYok"/>
      </w:pPr>
      <w:bookmarkStart w:id="0" w:name="_GoBack"/>
      <w:bookmarkEnd w:id="0"/>
      <w:r>
        <w:t>Türkçesi: Ebru Kılıç</w:t>
      </w:r>
    </w:p>
    <w:p w:rsidR="00455C09" w:rsidRDefault="00455C09" w:rsidP="00493F20">
      <w:pPr>
        <w:pStyle w:val="AralkYok"/>
      </w:pPr>
      <w:r>
        <w:t>240 sayfa</w:t>
      </w:r>
    </w:p>
    <w:p w:rsidR="00455C09" w:rsidRDefault="00455C09" w:rsidP="00493F20">
      <w:pPr>
        <w:pStyle w:val="AralkYok"/>
      </w:pPr>
      <w:r>
        <w:t>1. basım: 2011</w:t>
      </w:r>
    </w:p>
    <w:p w:rsidR="00F32AEE" w:rsidRDefault="00455C09" w:rsidP="00493F20">
      <w:pPr>
        <w:pStyle w:val="AralkYok"/>
      </w:pPr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C09"/>
    <w:rsid w:val="00455C09"/>
    <w:rsid w:val="00493F20"/>
    <w:rsid w:val="005E4CCB"/>
    <w:rsid w:val="009772DC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399B9-E705-42B1-98BF-798C28D9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Toshiba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2014-01-05T15:56:00Z</dcterms:created>
  <dcterms:modified xsi:type="dcterms:W3CDTF">2014-08-03T19:56:00Z</dcterms:modified>
</cp:coreProperties>
</file>