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A0BD1">
        <w:rPr>
          <w:rFonts w:ascii="Times New Roman" w:hAnsi="Times New Roman" w:cs="Times New Roman"/>
          <w:b/>
          <w:sz w:val="40"/>
          <w:szCs w:val="40"/>
        </w:rPr>
        <w:t>Film Duyumu</w:t>
      </w:r>
    </w:p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2E2E" w:rsidRDefault="00502E2E" w:rsidP="00502E2E">
      <w:r>
        <w:t>"</w:t>
      </w:r>
      <w:proofErr w:type="spellStart"/>
      <w:r>
        <w:t>Eisenstein</w:t>
      </w:r>
      <w:proofErr w:type="spellEnd"/>
      <w:r>
        <w:t xml:space="preserve"> sinemayla yaşıttı; sinemanın ilk yarım yüzyıllık serüvenini yaşadı; bu serüvene hem yaratıcı hem kuramcı hem de eğitici olarak en büyük katkıyı sağladı. Sessiz sinemanın, bugüne kadarki bütün sinemanın belki de en büyük yapıtı </w:t>
      </w:r>
      <w:proofErr w:type="spellStart"/>
      <w:r>
        <w:t>Potemkin</w:t>
      </w:r>
      <w:proofErr w:type="spellEnd"/>
      <w:r>
        <w:t xml:space="preserve"> Zırhlısı onundur. Sinemayı yönlendirmek istediği </w:t>
      </w:r>
      <w:proofErr w:type="spellStart"/>
      <w:r>
        <w:t>anlıksal</w:t>
      </w:r>
      <w:proofErr w:type="spellEnd"/>
      <w:r>
        <w:t xml:space="preserve"> sinema yolundaki ilk örnek olan Ekim onundur. Görsel-işitsel sanatın en ustaca uygulandığı sinema ürünü olan </w:t>
      </w:r>
      <w:proofErr w:type="spellStart"/>
      <w:r>
        <w:t>Aleksandr</w:t>
      </w:r>
      <w:proofErr w:type="spellEnd"/>
      <w:r>
        <w:t xml:space="preserve"> </w:t>
      </w:r>
      <w:proofErr w:type="spellStart"/>
      <w:r>
        <w:t>Nevski</w:t>
      </w:r>
      <w:proofErr w:type="spellEnd"/>
      <w:r>
        <w:t xml:space="preserve"> onundur. Sinemanın, bütün sanatların bireşimi olarak en iyi örneklerinden sayılan Korkunç İvan onundur..."</w:t>
      </w:r>
    </w:p>
    <w:p w:rsidR="00502E2E" w:rsidRDefault="00502E2E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2E2E" w:rsidRDefault="00502E2E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502E2E" w:rsidRDefault="00502E2E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0BD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A0BD1">
        <w:rPr>
          <w:rFonts w:ascii="Times New Roman" w:hAnsi="Times New Roman" w:cs="Times New Roman"/>
          <w:sz w:val="24"/>
          <w:szCs w:val="24"/>
        </w:rPr>
        <w:t>Eisenstein</w:t>
      </w:r>
      <w:proofErr w:type="spellEnd"/>
      <w:r w:rsidRPr="005A0BD1">
        <w:rPr>
          <w:rFonts w:ascii="Times New Roman" w:hAnsi="Times New Roman" w:cs="Times New Roman"/>
          <w:sz w:val="24"/>
          <w:szCs w:val="24"/>
        </w:rPr>
        <w:t xml:space="preserve"> sinemayla yaşıttı; sinemanın ilk yarım yüzyıllık serüvenini yaşadı; bu serüvene hem yaratıcı hem kuramcı hem de eğitici olarak en büyük katkıyı sağladı. Sessiz sinemanın, bugüne kadarki bütün sinemanın belki de en büyük yapıtı </w:t>
      </w:r>
      <w:proofErr w:type="spellStart"/>
      <w:r w:rsidRPr="005A0BD1">
        <w:rPr>
          <w:rFonts w:ascii="Times New Roman" w:hAnsi="Times New Roman" w:cs="Times New Roman"/>
          <w:sz w:val="24"/>
          <w:szCs w:val="24"/>
        </w:rPr>
        <w:t>Potemkin</w:t>
      </w:r>
      <w:proofErr w:type="spellEnd"/>
      <w:r w:rsidRPr="005A0BD1">
        <w:rPr>
          <w:rFonts w:ascii="Times New Roman" w:hAnsi="Times New Roman" w:cs="Times New Roman"/>
          <w:sz w:val="24"/>
          <w:szCs w:val="24"/>
        </w:rPr>
        <w:t xml:space="preserve"> Zırhlısı onundur. Sinemayı yönlendirmek istediği </w:t>
      </w:r>
      <w:proofErr w:type="spellStart"/>
      <w:r w:rsidRPr="005A0BD1">
        <w:rPr>
          <w:rFonts w:ascii="Times New Roman" w:hAnsi="Times New Roman" w:cs="Times New Roman"/>
          <w:sz w:val="24"/>
          <w:szCs w:val="24"/>
        </w:rPr>
        <w:t>anlıksal</w:t>
      </w:r>
      <w:proofErr w:type="spellEnd"/>
      <w:r w:rsidRPr="005A0BD1">
        <w:rPr>
          <w:rFonts w:ascii="Times New Roman" w:hAnsi="Times New Roman" w:cs="Times New Roman"/>
          <w:sz w:val="24"/>
          <w:szCs w:val="24"/>
        </w:rPr>
        <w:t xml:space="preserve"> sinema yolundaki ilk örnek olan Ekim onundur. Görsel-işitsel sanatın en ustaca uygulandığı sinema ürünü olan </w:t>
      </w:r>
      <w:proofErr w:type="spellStart"/>
      <w:r w:rsidRPr="005A0BD1">
        <w:rPr>
          <w:rFonts w:ascii="Times New Roman" w:hAnsi="Times New Roman" w:cs="Times New Roman"/>
          <w:sz w:val="24"/>
          <w:szCs w:val="24"/>
        </w:rPr>
        <w:t>Aleksandr</w:t>
      </w:r>
      <w:proofErr w:type="spellEnd"/>
      <w:r w:rsidRPr="005A0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BD1">
        <w:rPr>
          <w:rFonts w:ascii="Times New Roman" w:hAnsi="Times New Roman" w:cs="Times New Roman"/>
          <w:sz w:val="24"/>
          <w:szCs w:val="24"/>
        </w:rPr>
        <w:t>Nevski</w:t>
      </w:r>
      <w:proofErr w:type="spellEnd"/>
      <w:r w:rsidRPr="005A0BD1">
        <w:rPr>
          <w:rFonts w:ascii="Times New Roman" w:hAnsi="Times New Roman" w:cs="Times New Roman"/>
          <w:sz w:val="24"/>
          <w:szCs w:val="24"/>
        </w:rPr>
        <w:t xml:space="preserve"> onundur. Sinemanın, bütün sanatların bireşimi olarak en iyi örneklerinden sayılan Korkunç İvan onundur..."</w:t>
      </w:r>
    </w:p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BD1">
        <w:rPr>
          <w:rFonts w:ascii="Times New Roman" w:hAnsi="Times New Roman" w:cs="Times New Roman"/>
          <w:sz w:val="24"/>
          <w:szCs w:val="24"/>
        </w:rPr>
        <w:t>Eisenstein'ın</w:t>
      </w:r>
      <w:proofErr w:type="spellEnd"/>
      <w:r w:rsidRPr="005A0BD1">
        <w:rPr>
          <w:rFonts w:ascii="Times New Roman" w:hAnsi="Times New Roman" w:cs="Times New Roman"/>
          <w:sz w:val="24"/>
          <w:szCs w:val="24"/>
        </w:rPr>
        <w:t xml:space="preserve"> kitap olarak yayınlanan ilk eseri Film Duyumu, yönetmenin kuramsal çalışmaları içinde önemli bir yere sahiptir. </w:t>
      </w:r>
      <w:proofErr w:type="spellStart"/>
      <w:r w:rsidRPr="005A0BD1">
        <w:rPr>
          <w:rFonts w:ascii="Times New Roman" w:hAnsi="Times New Roman" w:cs="Times New Roman"/>
          <w:sz w:val="24"/>
          <w:szCs w:val="24"/>
        </w:rPr>
        <w:t>Eisenstein</w:t>
      </w:r>
      <w:proofErr w:type="spellEnd"/>
      <w:r w:rsidRPr="005A0BD1">
        <w:rPr>
          <w:rFonts w:ascii="Times New Roman" w:hAnsi="Times New Roman" w:cs="Times New Roman"/>
          <w:sz w:val="24"/>
          <w:szCs w:val="24"/>
        </w:rPr>
        <w:t xml:space="preserve"> bu kitabında öncelikle '</w:t>
      </w:r>
      <w:proofErr w:type="spellStart"/>
      <w:r w:rsidRPr="005A0BD1">
        <w:rPr>
          <w:rFonts w:ascii="Times New Roman" w:hAnsi="Times New Roman" w:cs="Times New Roman"/>
          <w:sz w:val="24"/>
          <w:szCs w:val="24"/>
        </w:rPr>
        <w:t>kurgu'yla</w:t>
      </w:r>
      <w:proofErr w:type="spellEnd"/>
      <w:r w:rsidRPr="005A0BD1">
        <w:rPr>
          <w:rFonts w:ascii="Times New Roman" w:hAnsi="Times New Roman" w:cs="Times New Roman"/>
          <w:sz w:val="24"/>
          <w:szCs w:val="24"/>
        </w:rPr>
        <w:t xml:space="preserve"> ilgili metinlerini </w:t>
      </w:r>
      <w:proofErr w:type="spellStart"/>
      <w:r w:rsidRPr="005A0BD1">
        <w:rPr>
          <w:rFonts w:ascii="Times New Roman" w:hAnsi="Times New Roman" w:cs="Times New Roman"/>
          <w:sz w:val="24"/>
          <w:szCs w:val="24"/>
        </w:rPr>
        <w:t>biraraya</w:t>
      </w:r>
      <w:proofErr w:type="spellEnd"/>
      <w:r w:rsidRPr="005A0BD1">
        <w:rPr>
          <w:rFonts w:ascii="Times New Roman" w:hAnsi="Times New Roman" w:cs="Times New Roman"/>
          <w:sz w:val="24"/>
          <w:szCs w:val="24"/>
        </w:rPr>
        <w:t xml:space="preserve"> toplamıştır. 'Renk' de yönetmenin yapıtını oluştururken, '</w:t>
      </w:r>
      <w:proofErr w:type="spellStart"/>
      <w:r w:rsidRPr="005A0BD1">
        <w:rPr>
          <w:rFonts w:ascii="Times New Roman" w:hAnsi="Times New Roman" w:cs="Times New Roman"/>
          <w:sz w:val="24"/>
          <w:szCs w:val="24"/>
        </w:rPr>
        <w:t>karşıtlıklar'ı</w:t>
      </w:r>
      <w:proofErr w:type="spellEnd"/>
      <w:r w:rsidRPr="005A0BD1">
        <w:rPr>
          <w:rFonts w:ascii="Times New Roman" w:hAnsi="Times New Roman" w:cs="Times New Roman"/>
          <w:sz w:val="24"/>
          <w:szCs w:val="24"/>
        </w:rPr>
        <w:t xml:space="preserve"> araştırmasında çok önemli bir rol oynar. Bazı filmlerinin senaryolarından örneklerin de aktarıldığı bu ciltte son olarak, 'çarpıcı </w:t>
      </w:r>
      <w:proofErr w:type="spellStart"/>
      <w:r w:rsidRPr="005A0BD1">
        <w:rPr>
          <w:rFonts w:ascii="Times New Roman" w:hAnsi="Times New Roman" w:cs="Times New Roman"/>
          <w:sz w:val="24"/>
          <w:szCs w:val="24"/>
        </w:rPr>
        <w:t>kurgu'yu</w:t>
      </w:r>
      <w:proofErr w:type="spellEnd"/>
      <w:r w:rsidRPr="005A0BD1">
        <w:rPr>
          <w:rFonts w:ascii="Times New Roman" w:hAnsi="Times New Roman" w:cs="Times New Roman"/>
          <w:sz w:val="24"/>
          <w:szCs w:val="24"/>
        </w:rPr>
        <w:t xml:space="preserve"> buluşunu anlatan "Nasıl Yönetmen Oldum" başlıklı yazısına yer verilmiştir.</w:t>
      </w:r>
    </w:p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0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0BD1">
        <w:rPr>
          <w:rFonts w:ascii="Times New Roman" w:hAnsi="Times New Roman" w:cs="Times New Roman"/>
          <w:sz w:val="24"/>
          <w:szCs w:val="24"/>
        </w:rPr>
        <w:t xml:space="preserve">Türkçesi: </w:t>
      </w:r>
      <w:proofErr w:type="spellStart"/>
      <w:r w:rsidRPr="005A0BD1">
        <w:rPr>
          <w:rFonts w:ascii="Times New Roman" w:hAnsi="Times New Roman" w:cs="Times New Roman"/>
          <w:sz w:val="24"/>
          <w:szCs w:val="24"/>
        </w:rPr>
        <w:t>Nijat</w:t>
      </w:r>
      <w:proofErr w:type="spellEnd"/>
      <w:r w:rsidRPr="005A0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BD1">
        <w:rPr>
          <w:rFonts w:ascii="Times New Roman" w:hAnsi="Times New Roman" w:cs="Times New Roman"/>
          <w:sz w:val="24"/>
          <w:szCs w:val="24"/>
        </w:rPr>
        <w:t>Özön</w:t>
      </w:r>
      <w:proofErr w:type="spellEnd"/>
    </w:p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0BD1">
        <w:rPr>
          <w:rFonts w:ascii="Times New Roman" w:hAnsi="Times New Roman" w:cs="Times New Roman"/>
          <w:sz w:val="24"/>
          <w:szCs w:val="24"/>
        </w:rPr>
        <w:t>265 sayfa</w:t>
      </w:r>
    </w:p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0BD1">
        <w:rPr>
          <w:rFonts w:ascii="Times New Roman" w:hAnsi="Times New Roman" w:cs="Times New Roman"/>
          <w:sz w:val="24"/>
          <w:szCs w:val="24"/>
        </w:rPr>
        <w:t>Nisan 2014</w:t>
      </w:r>
    </w:p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0BD1">
        <w:rPr>
          <w:rFonts w:ascii="Times New Roman" w:hAnsi="Times New Roman" w:cs="Times New Roman"/>
          <w:sz w:val="24"/>
          <w:szCs w:val="24"/>
        </w:rPr>
        <w:t>Fiyatı: 30 TL</w:t>
      </w:r>
    </w:p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0BD1">
        <w:rPr>
          <w:rFonts w:ascii="Times New Roman" w:hAnsi="Times New Roman" w:cs="Times New Roman"/>
          <w:sz w:val="24"/>
          <w:szCs w:val="24"/>
        </w:rPr>
        <w:t>Sinema: 85</w:t>
      </w:r>
    </w:p>
    <w:p w:rsid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0BD1">
        <w:rPr>
          <w:rFonts w:ascii="Times New Roman" w:hAnsi="Times New Roman" w:cs="Times New Roman"/>
          <w:sz w:val="24"/>
          <w:szCs w:val="24"/>
        </w:rPr>
        <w:t>Agora Kitaplığı: 445</w:t>
      </w:r>
    </w:p>
    <w:p w:rsidR="00502E2E" w:rsidRDefault="00502E2E" w:rsidP="00502E2E">
      <w:r>
        <w:t>http://agorakitapligi.com/film-duyumu/</w:t>
      </w:r>
    </w:p>
    <w:p w:rsid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BD1">
        <w:rPr>
          <w:rFonts w:ascii="Times New Roman" w:hAnsi="Times New Roman" w:cs="Times New Roman"/>
          <w:sz w:val="24"/>
          <w:szCs w:val="24"/>
        </w:rPr>
        <w:t>Eisenstein'ın</w:t>
      </w:r>
      <w:proofErr w:type="spellEnd"/>
      <w:r w:rsidRPr="005A0BD1">
        <w:rPr>
          <w:rFonts w:ascii="Times New Roman" w:hAnsi="Times New Roman" w:cs="Times New Roman"/>
          <w:sz w:val="24"/>
          <w:szCs w:val="24"/>
        </w:rPr>
        <w:t xml:space="preserve"> Agora Kitaplığı'ndan çıkan diğer eserleri:</w:t>
      </w:r>
    </w:p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0BD1">
        <w:rPr>
          <w:rFonts w:ascii="Times New Roman" w:hAnsi="Times New Roman" w:cs="Times New Roman"/>
          <w:sz w:val="24"/>
          <w:szCs w:val="24"/>
        </w:rPr>
        <w:t>• Kısa Film Senaryosu (2008)</w:t>
      </w:r>
    </w:p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0BD1">
        <w:rPr>
          <w:rFonts w:ascii="Times New Roman" w:hAnsi="Times New Roman" w:cs="Times New Roman"/>
          <w:sz w:val="24"/>
          <w:szCs w:val="24"/>
        </w:rPr>
        <w:t>• Sinema Dersleri (2006)</w:t>
      </w:r>
    </w:p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0BD1">
        <w:rPr>
          <w:rFonts w:ascii="Times New Roman" w:hAnsi="Times New Roman" w:cs="Times New Roman"/>
          <w:sz w:val="24"/>
          <w:szCs w:val="24"/>
        </w:rPr>
        <w:t>Kitapçılar ve dağıtımcılar için isteme adresi: Punto Kitap, www.puntokitap.com, Tel: 0 212 496 10 50</w:t>
      </w:r>
    </w:p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0BD1" w:rsidRPr="005A0BD1" w:rsidRDefault="005A0BD1" w:rsidP="005A0B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0BD1">
        <w:rPr>
          <w:rFonts w:ascii="Times New Roman" w:hAnsi="Times New Roman" w:cs="Times New Roman"/>
          <w:sz w:val="24"/>
          <w:szCs w:val="24"/>
        </w:rPr>
        <w:t>Kitapla ilgili sorularınız için: Agora Kitaplığı, agora@agorakitapligi.com, Tel: 0 212 243 96 26 - 0 212 251 37 04</w:t>
      </w:r>
    </w:p>
    <w:sectPr w:rsidR="005A0BD1" w:rsidRPr="005A0B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D1"/>
    <w:rsid w:val="00502E2E"/>
    <w:rsid w:val="005A0BD1"/>
    <w:rsid w:val="00905F97"/>
    <w:rsid w:val="0099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650C"/>
  <w15:chartTrackingRefBased/>
  <w15:docId w15:val="{B7921A4B-A665-4A9A-A02B-569D31E3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0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2016-01-01T09:24:00Z</dcterms:created>
  <dcterms:modified xsi:type="dcterms:W3CDTF">2016-01-01T10:23:00Z</dcterms:modified>
</cp:coreProperties>
</file>