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E6" w:rsidRDefault="004A27E6" w:rsidP="004A27E6">
      <w:pPr>
        <w:pStyle w:val="AralkYok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 xml:space="preserve">Hakan Bilge’nin Yeni Kitabı “Aşktan da Üstün: </w:t>
      </w:r>
      <w:proofErr w:type="spellStart"/>
      <w:r>
        <w:rPr>
          <w:rFonts w:ascii="Georgia" w:hAnsi="Georgia"/>
          <w:b/>
          <w:sz w:val="40"/>
          <w:szCs w:val="40"/>
        </w:rPr>
        <w:t>Hitchcock</w:t>
      </w:r>
      <w:proofErr w:type="spellEnd"/>
      <w:r>
        <w:rPr>
          <w:rFonts w:ascii="Georgia" w:hAnsi="Georgia"/>
          <w:b/>
          <w:sz w:val="40"/>
          <w:szCs w:val="40"/>
        </w:rPr>
        <w:t xml:space="preserve"> Sinemasında Kişisel Bir Gezinti” Raflardaki Yerini Aldı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"Aşktan da Üstün: </w:t>
      </w:r>
      <w:proofErr w:type="spellStart"/>
      <w:r>
        <w:rPr>
          <w:rFonts w:ascii="Georgia" w:hAnsi="Georgia"/>
          <w:sz w:val="24"/>
          <w:szCs w:val="24"/>
        </w:rPr>
        <w:t>Hitchcock</w:t>
      </w:r>
      <w:proofErr w:type="spellEnd"/>
      <w:r>
        <w:rPr>
          <w:rFonts w:ascii="Georgia" w:hAnsi="Georgia"/>
          <w:sz w:val="24"/>
          <w:szCs w:val="24"/>
        </w:rPr>
        <w:t xml:space="preserve"> Sinemasında Kişisel Bir Gezinti" adlı sinema kitabı Doruk </w:t>
      </w:r>
      <w:bookmarkStart w:id="0" w:name="_GoBack"/>
      <w:bookmarkEnd w:id="0"/>
      <w:r>
        <w:rPr>
          <w:rFonts w:ascii="Georgia" w:hAnsi="Georgia"/>
          <w:sz w:val="24"/>
          <w:szCs w:val="24"/>
        </w:rPr>
        <w:t>Yayınları arasından çıktı.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Kitapta </w:t>
      </w:r>
      <w:proofErr w:type="spellStart"/>
      <w:r>
        <w:rPr>
          <w:rFonts w:ascii="Georgia" w:hAnsi="Georgia"/>
          <w:i/>
          <w:sz w:val="24"/>
          <w:szCs w:val="24"/>
        </w:rPr>
        <w:t>Notorious</w:t>
      </w:r>
      <w:r>
        <w:rPr>
          <w:rFonts w:ascii="Georgia" w:hAnsi="Georgia"/>
          <w:sz w:val="24"/>
          <w:szCs w:val="24"/>
        </w:rPr>
        <w:t>'tan</w:t>
      </w:r>
      <w:proofErr w:type="spellEnd"/>
      <w:r>
        <w:rPr>
          <w:rFonts w:ascii="Georgia" w:hAnsi="Georgia"/>
          <w:sz w:val="24"/>
          <w:szCs w:val="24"/>
        </w:rPr>
        <w:t xml:space="preserve"> (1946) hareketle </w:t>
      </w:r>
      <w:proofErr w:type="spellStart"/>
      <w:r>
        <w:rPr>
          <w:rFonts w:ascii="Georgia" w:hAnsi="Georgia"/>
          <w:sz w:val="24"/>
          <w:szCs w:val="24"/>
        </w:rPr>
        <w:t>Hitchcock</w:t>
      </w:r>
      <w:proofErr w:type="spellEnd"/>
      <w:r>
        <w:rPr>
          <w:rFonts w:ascii="Georgia" w:hAnsi="Georgia"/>
          <w:sz w:val="24"/>
          <w:szCs w:val="24"/>
        </w:rPr>
        <w:t xml:space="preserve"> sineması detaylı bir biçimde kuşatılarak yönetmenin ele almaktan haz duyduğu temalar ve kişisel saplantıları yine kişisel bir bakışla ele alınıyor. Ayrıca gerilim sinemasının ana bileşenleri, yönetmenin teknik ustalığı ve </w:t>
      </w:r>
      <w:proofErr w:type="spellStart"/>
      <w:r>
        <w:rPr>
          <w:rFonts w:ascii="Georgia" w:hAnsi="Georgia"/>
          <w:sz w:val="24"/>
          <w:szCs w:val="24"/>
        </w:rPr>
        <w:t>hitchcockyen</w:t>
      </w:r>
      <w:proofErr w:type="spellEnd"/>
      <w:r>
        <w:rPr>
          <w:rFonts w:ascii="Georgia" w:hAnsi="Georgia"/>
          <w:sz w:val="24"/>
          <w:szCs w:val="24"/>
        </w:rPr>
        <w:t xml:space="preserve"> unsurlar yer yer </w:t>
      </w:r>
      <w:proofErr w:type="spellStart"/>
      <w:r>
        <w:rPr>
          <w:rFonts w:ascii="Georgia" w:hAnsi="Georgia"/>
          <w:sz w:val="24"/>
          <w:szCs w:val="24"/>
        </w:rPr>
        <w:t>psikanalitik</w:t>
      </w:r>
      <w:proofErr w:type="spellEnd"/>
      <w:r>
        <w:rPr>
          <w:rFonts w:ascii="Georgia" w:hAnsi="Georgia"/>
          <w:sz w:val="24"/>
          <w:szCs w:val="24"/>
        </w:rPr>
        <w:t xml:space="preserve"> bir bakışla çözümleniyor.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Aynı zamanda </w:t>
      </w:r>
      <w:proofErr w:type="spellStart"/>
      <w:r>
        <w:rPr>
          <w:rFonts w:ascii="Georgia" w:hAnsi="Georgia"/>
          <w:i/>
          <w:sz w:val="24"/>
          <w:szCs w:val="24"/>
        </w:rPr>
        <w:t>The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Godfather</w:t>
      </w:r>
      <w:proofErr w:type="spellEnd"/>
      <w:r>
        <w:rPr>
          <w:rFonts w:ascii="Georgia" w:hAnsi="Georgia"/>
          <w:i/>
          <w:sz w:val="24"/>
          <w:szCs w:val="24"/>
        </w:rPr>
        <w:t xml:space="preserve"> Mitosu</w:t>
      </w:r>
      <w:r>
        <w:rPr>
          <w:rFonts w:ascii="Georgia" w:hAnsi="Georgia"/>
          <w:sz w:val="24"/>
          <w:szCs w:val="24"/>
        </w:rPr>
        <w:t xml:space="preserve"> adlı sinema kitabının da yazarı olan Hakan Bilge, </w:t>
      </w:r>
      <w:proofErr w:type="spellStart"/>
      <w:r>
        <w:rPr>
          <w:rFonts w:ascii="Georgia" w:hAnsi="Georgia"/>
          <w:i/>
          <w:sz w:val="24"/>
          <w:szCs w:val="24"/>
        </w:rPr>
        <w:t>Notorious</w:t>
      </w:r>
      <w:r>
        <w:rPr>
          <w:rFonts w:ascii="Georgia" w:hAnsi="Georgia"/>
          <w:sz w:val="24"/>
          <w:szCs w:val="24"/>
        </w:rPr>
        <w:t>'u</w:t>
      </w:r>
      <w:proofErr w:type="spellEnd"/>
      <w:r>
        <w:rPr>
          <w:rFonts w:ascii="Georgia" w:hAnsi="Georgia"/>
          <w:sz w:val="24"/>
          <w:szCs w:val="24"/>
        </w:rPr>
        <w:t xml:space="preserve"> sahne </w:t>
      </w:r>
      <w:proofErr w:type="spellStart"/>
      <w:r>
        <w:rPr>
          <w:rFonts w:ascii="Georgia" w:hAnsi="Georgia"/>
          <w:sz w:val="24"/>
          <w:szCs w:val="24"/>
        </w:rPr>
        <w:t>sahne</w:t>
      </w:r>
      <w:proofErr w:type="spellEnd"/>
      <w:r>
        <w:rPr>
          <w:rFonts w:ascii="Georgia" w:hAnsi="Georgia"/>
          <w:sz w:val="24"/>
          <w:szCs w:val="24"/>
        </w:rPr>
        <w:t xml:space="preserve"> analiz ederken kullandığı bol miktarda görselle ana malzemesini somutlaştırarak okurlar için bir hayli kolaylık sağlıyor. Amerikan sinemasında gezintiye çıkarak </w:t>
      </w:r>
      <w:proofErr w:type="spellStart"/>
      <w:r>
        <w:rPr>
          <w:rFonts w:ascii="Georgia" w:hAnsi="Georgia"/>
          <w:i/>
          <w:sz w:val="24"/>
          <w:szCs w:val="24"/>
        </w:rPr>
        <w:t>Notorious</w:t>
      </w:r>
      <w:r>
        <w:rPr>
          <w:rFonts w:ascii="Georgia" w:hAnsi="Georgia"/>
          <w:sz w:val="24"/>
          <w:szCs w:val="24"/>
        </w:rPr>
        <w:t>'u</w:t>
      </w:r>
      <w:proofErr w:type="spellEnd"/>
      <w:r>
        <w:rPr>
          <w:rFonts w:ascii="Georgia" w:hAnsi="Georgia"/>
          <w:sz w:val="24"/>
          <w:szCs w:val="24"/>
        </w:rPr>
        <w:t xml:space="preserve"> ve öteki </w:t>
      </w:r>
      <w:proofErr w:type="spellStart"/>
      <w:r>
        <w:rPr>
          <w:rFonts w:ascii="Georgia" w:hAnsi="Georgia"/>
          <w:sz w:val="24"/>
          <w:szCs w:val="24"/>
        </w:rPr>
        <w:t>Hitchcock</w:t>
      </w:r>
      <w:proofErr w:type="spellEnd"/>
      <w:r>
        <w:rPr>
          <w:rFonts w:ascii="Georgia" w:hAnsi="Georgia"/>
          <w:sz w:val="24"/>
          <w:szCs w:val="24"/>
        </w:rPr>
        <w:t xml:space="preserve"> filmlerini başka filmlerle karşılaştırmalı olarak okuyor. </w:t>
      </w:r>
      <w:proofErr w:type="spellStart"/>
      <w:r>
        <w:rPr>
          <w:rFonts w:ascii="Georgia" w:hAnsi="Georgia"/>
          <w:sz w:val="24"/>
          <w:szCs w:val="24"/>
        </w:rPr>
        <w:t>Ingrid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Bergman</w:t>
      </w:r>
      <w:proofErr w:type="spellEnd"/>
      <w:r>
        <w:rPr>
          <w:rFonts w:ascii="Georgia" w:hAnsi="Georgia"/>
          <w:sz w:val="24"/>
          <w:szCs w:val="24"/>
        </w:rPr>
        <w:t xml:space="preserve"> ve </w:t>
      </w:r>
      <w:proofErr w:type="spellStart"/>
      <w:r>
        <w:rPr>
          <w:rFonts w:ascii="Georgia" w:hAnsi="Georgia"/>
          <w:sz w:val="24"/>
          <w:szCs w:val="24"/>
        </w:rPr>
        <w:t>Cary</w:t>
      </w:r>
      <w:proofErr w:type="spellEnd"/>
      <w:r>
        <w:rPr>
          <w:rFonts w:ascii="Georgia" w:hAnsi="Georgia"/>
          <w:sz w:val="24"/>
          <w:szCs w:val="24"/>
        </w:rPr>
        <w:t xml:space="preserve"> Grant’i, belli başlı casusluk anlatılarını, kara filmleri ve ele aldığı temaları detaylı bir biçimde masaya yatırıyor.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"Aşktan da Üstün: </w:t>
      </w:r>
      <w:proofErr w:type="spellStart"/>
      <w:r>
        <w:rPr>
          <w:rFonts w:ascii="Georgia" w:hAnsi="Georgia"/>
          <w:sz w:val="24"/>
          <w:szCs w:val="24"/>
        </w:rPr>
        <w:t>Hitchcock</w:t>
      </w:r>
      <w:proofErr w:type="spellEnd"/>
      <w:r>
        <w:rPr>
          <w:rFonts w:ascii="Georgia" w:hAnsi="Georgia"/>
          <w:sz w:val="24"/>
          <w:szCs w:val="24"/>
        </w:rPr>
        <w:t xml:space="preserve"> Sinemasında Kişisel Bir Gezinti" yönetmenin sinemasına meraklı </w:t>
      </w:r>
      <w:proofErr w:type="spellStart"/>
      <w:r>
        <w:rPr>
          <w:rFonts w:ascii="Georgia" w:hAnsi="Georgia"/>
          <w:sz w:val="24"/>
          <w:szCs w:val="24"/>
        </w:rPr>
        <w:t>sinefiller</w:t>
      </w:r>
      <w:proofErr w:type="spellEnd"/>
      <w:r>
        <w:rPr>
          <w:rFonts w:ascii="Georgia" w:hAnsi="Georgia"/>
          <w:sz w:val="24"/>
          <w:szCs w:val="24"/>
        </w:rPr>
        <w:t xml:space="preserve"> dışında sinema öğrencileri için de bir başucu kaynağı olma özelliğini taşıyor.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</w:p>
    <w:p w:rsidR="004A27E6" w:rsidRDefault="004A27E6" w:rsidP="004A27E6">
      <w:pPr>
        <w:pStyle w:val="AralkYok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Künye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Aşktan da Üstün: </w:t>
      </w:r>
      <w:proofErr w:type="spellStart"/>
      <w:r>
        <w:rPr>
          <w:rFonts w:ascii="Georgia" w:hAnsi="Georgia"/>
          <w:sz w:val="24"/>
          <w:szCs w:val="24"/>
        </w:rPr>
        <w:t>Hitchcock</w:t>
      </w:r>
      <w:proofErr w:type="spellEnd"/>
      <w:r>
        <w:rPr>
          <w:rFonts w:ascii="Georgia" w:hAnsi="Georgia"/>
          <w:sz w:val="24"/>
          <w:szCs w:val="24"/>
        </w:rPr>
        <w:t xml:space="preserve"> Sinemasında Kişisel Bir Gezinti, Hakan Bilge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Doruk Yayınları, 2016, İstanbul, 256 sayfa </w:t>
      </w:r>
    </w:p>
    <w:p w:rsidR="004A27E6" w:rsidRDefault="004A27E6" w:rsidP="004A27E6">
      <w:pPr>
        <w:pStyle w:val="AralkYok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ISBN: 9789755536736</w:t>
      </w:r>
    </w:p>
    <w:p w:rsidR="00132E68" w:rsidRDefault="00132E68" w:rsidP="004A27E6"/>
    <w:sectPr w:rsidR="00132E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E6"/>
    <w:rsid w:val="00132E68"/>
    <w:rsid w:val="00446ED4"/>
    <w:rsid w:val="004A27E6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9167-4366-41AF-B2E4-F2610E3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27E6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2016-12-24T18:59:00Z</dcterms:created>
  <dcterms:modified xsi:type="dcterms:W3CDTF">2016-12-24T19:01:00Z</dcterms:modified>
</cp:coreProperties>
</file>