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51" w:rsidRPr="00240E64" w:rsidRDefault="00BF4151" w:rsidP="00240E64">
      <w:pPr>
        <w:pStyle w:val="AralkYok"/>
        <w:rPr>
          <w:b/>
          <w:sz w:val="40"/>
          <w:szCs w:val="40"/>
        </w:rPr>
      </w:pPr>
      <w:r w:rsidRPr="00240E64">
        <w:rPr>
          <w:b/>
          <w:sz w:val="40"/>
          <w:szCs w:val="40"/>
        </w:rPr>
        <w:t>Amatör Kamera Gerçekliği</w:t>
      </w:r>
      <w:r w:rsidR="00240E64" w:rsidRPr="00240E64">
        <w:rPr>
          <w:b/>
          <w:sz w:val="40"/>
          <w:szCs w:val="40"/>
        </w:rPr>
        <w:t xml:space="preserve">: </w:t>
      </w:r>
      <w:r w:rsidR="00240E64">
        <w:rPr>
          <w:b/>
          <w:sz w:val="40"/>
          <w:szCs w:val="40"/>
        </w:rPr>
        <w:t>İ</w:t>
      </w:r>
      <w:r w:rsidR="00240E64" w:rsidRPr="00240E64">
        <w:rPr>
          <w:b/>
          <w:sz w:val="40"/>
          <w:szCs w:val="40"/>
        </w:rPr>
        <w:t>mge, Algı, Araç</w:t>
      </w:r>
      <w:bookmarkStart w:id="0" w:name="_GoBack"/>
      <w:bookmarkEnd w:id="0"/>
    </w:p>
    <w:p w:rsidR="00BF4151" w:rsidRDefault="00BF4151" w:rsidP="00240E64">
      <w:pPr>
        <w:pStyle w:val="AralkYok"/>
      </w:pPr>
      <w:r>
        <w:t>Saddam Hüseyin’in idam sahnesini cep telefonu kamerasından değil de profesyonel bir çekim kamerasından izleseydik nasıl duygular hissederdik? Kaddafi’nin ölüm görüntülerini bir kurgudan ayıran neydi?</w:t>
      </w:r>
    </w:p>
    <w:p w:rsidR="00BF4151" w:rsidRDefault="00BF4151" w:rsidP="00240E64">
      <w:pPr>
        <w:pStyle w:val="AralkYok"/>
      </w:pPr>
      <w:proofErr w:type="spellStart"/>
      <w:r>
        <w:t>McLuhan</w:t>
      </w:r>
      <w:proofErr w:type="spellEnd"/>
      <w:r>
        <w:t xml:space="preserve">, “Araç mesajdır,” demişti. Körfez Savaşı’nın hiç olmadığını iddia eden </w:t>
      </w:r>
      <w:proofErr w:type="spellStart"/>
      <w:r>
        <w:t>Baudrillard</w:t>
      </w:r>
      <w:proofErr w:type="spellEnd"/>
      <w:r>
        <w:t xml:space="preserve"> ise, “Bundan böyle, varlık ile çeşitli görünümleri, gerçek ile gerçek kavramına özgü bir ayna/yansıma yoktur,” diyerek gerçekliğin sunumunu sorgulamıştı.</w:t>
      </w:r>
    </w:p>
    <w:p w:rsidR="00BF4151" w:rsidRDefault="00BF4151" w:rsidP="00240E64">
      <w:pPr>
        <w:pStyle w:val="AralkYok"/>
      </w:pPr>
      <w:r>
        <w:t>Gerçeklik ile onu aktaran araç arasındaki ilişki her daim merak konusuydu. Bugün gelişen teknikler iki düşünürü de doğrularken hayatımızı sarmalayan MOBESE ve güvenlik kameraları gerçekliğin tespitinde sık sık kullanılıyor.</w:t>
      </w:r>
    </w:p>
    <w:p w:rsidR="00BF4151" w:rsidRDefault="00BF4151" w:rsidP="00240E64">
      <w:pPr>
        <w:pStyle w:val="AralkYok"/>
      </w:pPr>
      <w:r>
        <w:t xml:space="preserve">Haber bültenlerinden yeni sinemaya birçok alanda kullanılan amatör kameraların yansıttığı </w:t>
      </w:r>
      <w:proofErr w:type="spellStart"/>
      <w:r>
        <w:t>hiper</w:t>
      </w:r>
      <w:proofErr w:type="spellEnd"/>
      <w:r>
        <w:t xml:space="preserve">-gerçekliği ve bu </w:t>
      </w:r>
      <w:proofErr w:type="spellStart"/>
      <w:r>
        <w:t>hiper</w:t>
      </w:r>
      <w:proofErr w:type="spellEnd"/>
      <w:r>
        <w:t>-gerçekliğin ifade ettiklerini anlatan bu kitapsa, medyanın ideolojik bir aygıt haline geldiği bu dönemde bir karşı-iletişim taktiği olarak ortaya çıkarılan amatör kamera görüntüleriyle iletilen mesajları ve o mesajların etkisinin boyutunu inceliyor. Gerçeğin bu yeni araçla aktarımına teknik ve felsefi yorumlar getiriyor.</w:t>
      </w:r>
    </w:p>
    <w:p w:rsidR="00BF4151" w:rsidRDefault="00BF4151" w:rsidP="00240E64">
      <w:pPr>
        <w:pStyle w:val="AralkYok"/>
      </w:pPr>
      <w:r>
        <w:t>144 sayfa</w:t>
      </w:r>
    </w:p>
    <w:p w:rsidR="00BF4151" w:rsidRDefault="00BF4151" w:rsidP="00240E64">
      <w:pPr>
        <w:pStyle w:val="AralkYok"/>
      </w:pPr>
      <w:r>
        <w:t>1. basım, 2012</w:t>
      </w:r>
    </w:p>
    <w:p w:rsidR="00BF4151" w:rsidRDefault="00BF4151" w:rsidP="00240E64">
      <w:pPr>
        <w:pStyle w:val="AralkYok"/>
      </w:pPr>
      <w:r>
        <w:t>ISBN: 678-605-103-152-1</w:t>
      </w:r>
    </w:p>
    <w:p w:rsidR="00F32AEE" w:rsidRDefault="00BF4151" w:rsidP="00240E64">
      <w:pPr>
        <w:pStyle w:val="AralkYok"/>
      </w:pPr>
      <w:r>
        <w:t>Fiyatı: 14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51"/>
    <w:rsid w:val="00240E64"/>
    <w:rsid w:val="009772DC"/>
    <w:rsid w:val="00AB71EA"/>
    <w:rsid w:val="00BF4151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5C30-A143-47BB-AD3B-2B362136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>Toshiba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2014-01-05T16:13:00Z</dcterms:created>
  <dcterms:modified xsi:type="dcterms:W3CDTF">2014-08-03T19:46:00Z</dcterms:modified>
</cp:coreProperties>
</file>