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756A" w14:textId="77777777" w:rsidR="00724929" w:rsidRPr="00B341B4" w:rsidRDefault="00724929" w:rsidP="00B341B4">
      <w:pPr>
        <w:pStyle w:val="AralkYok"/>
        <w:rPr>
          <w:b/>
          <w:bCs/>
          <w:sz w:val="40"/>
          <w:szCs w:val="40"/>
        </w:rPr>
      </w:pPr>
      <w:r w:rsidRPr="00B341B4">
        <w:rPr>
          <w:b/>
          <w:bCs/>
          <w:sz w:val="40"/>
          <w:szCs w:val="40"/>
        </w:rPr>
        <w:t>Kadıköy’de “Engelsiz Pedal” Belgeselinin Özel Gösterimi Yapılacak</w:t>
      </w:r>
    </w:p>
    <w:p w14:paraId="71780D3D" w14:textId="77777777" w:rsidR="00724929" w:rsidRPr="00B341B4" w:rsidRDefault="00724929" w:rsidP="00B341B4">
      <w:pPr>
        <w:pStyle w:val="AralkYok"/>
        <w:rPr>
          <w:sz w:val="24"/>
          <w:szCs w:val="24"/>
        </w:rPr>
      </w:pPr>
    </w:p>
    <w:p w14:paraId="2858DEF3" w14:textId="77777777" w:rsidR="00724929" w:rsidRPr="00B341B4" w:rsidRDefault="00724929" w:rsidP="00B341B4">
      <w:pPr>
        <w:pStyle w:val="AralkYok"/>
        <w:rPr>
          <w:sz w:val="24"/>
          <w:szCs w:val="24"/>
        </w:rPr>
      </w:pPr>
      <w:r w:rsidRPr="00B341B4">
        <w:rPr>
          <w:sz w:val="24"/>
          <w:szCs w:val="24"/>
        </w:rPr>
        <w:t>Kadıköy’de çekimleri gerçekleştirilen ve uluslararası film festivallerinde seçkilere giren “Engelsiz Pedal” adlı kısa belgesel, 19 Nisan 2026 tarihinde Caddebostan Kültür Merkezi’nde düzenlenecek özel gösterimle izleyiciyle buluşacak.</w:t>
      </w:r>
    </w:p>
    <w:p w14:paraId="746DD429" w14:textId="77777777" w:rsidR="00724929" w:rsidRPr="00B341B4" w:rsidRDefault="00724929" w:rsidP="00B341B4">
      <w:pPr>
        <w:pStyle w:val="AralkYok"/>
        <w:rPr>
          <w:sz w:val="24"/>
          <w:szCs w:val="24"/>
        </w:rPr>
      </w:pPr>
    </w:p>
    <w:p w14:paraId="34711877" w14:textId="77777777" w:rsidR="00724929" w:rsidRPr="00B341B4" w:rsidRDefault="00724929" w:rsidP="00B341B4">
      <w:pPr>
        <w:pStyle w:val="AralkYok"/>
        <w:rPr>
          <w:sz w:val="24"/>
          <w:szCs w:val="24"/>
        </w:rPr>
      </w:pPr>
      <w:r w:rsidRPr="00B341B4">
        <w:rPr>
          <w:sz w:val="24"/>
          <w:szCs w:val="24"/>
        </w:rPr>
        <w:t xml:space="preserve">Yönetmenliğini Cihan Emre Zengin’in, yapımcılığını </w:t>
      </w:r>
      <w:proofErr w:type="spellStart"/>
      <w:r w:rsidRPr="00B341B4">
        <w:rPr>
          <w:sz w:val="24"/>
          <w:szCs w:val="24"/>
        </w:rPr>
        <w:t>Filmeks’in</w:t>
      </w:r>
      <w:proofErr w:type="spellEnd"/>
      <w:r w:rsidRPr="00B341B4">
        <w:rPr>
          <w:sz w:val="24"/>
          <w:szCs w:val="24"/>
        </w:rPr>
        <w:t xml:space="preserve"> üstlendiği belgesel; görme engelli ve görme engelli olmayan sporcuların tandem bisiklet üzerinde kurduğu güçlü iş birliğini, günlük antrenman disiplinlerini ve 2028 Paralimpik Oyunları hedefi doğrultusunda verdikleri mücadeleyi merkezine alıyor.</w:t>
      </w:r>
    </w:p>
    <w:p w14:paraId="71C45289" w14:textId="77777777" w:rsidR="00724929" w:rsidRPr="00B341B4" w:rsidRDefault="00724929" w:rsidP="00B341B4">
      <w:pPr>
        <w:pStyle w:val="AralkYok"/>
        <w:rPr>
          <w:sz w:val="24"/>
          <w:szCs w:val="24"/>
        </w:rPr>
      </w:pPr>
    </w:p>
    <w:p w14:paraId="139F52A6" w14:textId="77777777" w:rsidR="00724929" w:rsidRPr="00B341B4" w:rsidRDefault="00724929" w:rsidP="00B341B4">
      <w:pPr>
        <w:pStyle w:val="AralkYok"/>
        <w:rPr>
          <w:sz w:val="24"/>
          <w:szCs w:val="24"/>
        </w:rPr>
      </w:pPr>
      <w:r w:rsidRPr="00B341B4">
        <w:rPr>
          <w:sz w:val="24"/>
          <w:szCs w:val="24"/>
        </w:rPr>
        <w:t>Film, yalnızca sportif başarıya odaklanmakla kalmayıp; sporcuların şehrin içinde karşılaştıkları fiziksel ve sosyal engelleri, ulaşım zorluklarını, aile ve çevreyle kurdukları ilişkileri ve tüm bunlara rağmen sürdürdükleri kararlılığı da gözler önüne seriyor. Kadıköy sokaklarında geçen anlatı, tandem bisikletin doğası gereği kurulan güven ilişkisi üzerinden, birlikte hareket etmenin ve dayanışmanın dönüştürücü gücünü sinematik bir dille aktarıyor.</w:t>
      </w:r>
    </w:p>
    <w:p w14:paraId="62326DF7" w14:textId="77777777" w:rsidR="00724929" w:rsidRPr="00B341B4" w:rsidRDefault="00724929" w:rsidP="00B341B4">
      <w:pPr>
        <w:pStyle w:val="AralkYok"/>
        <w:rPr>
          <w:sz w:val="24"/>
          <w:szCs w:val="24"/>
        </w:rPr>
      </w:pPr>
    </w:p>
    <w:p w14:paraId="43B17765" w14:textId="77777777" w:rsidR="00724929" w:rsidRPr="00B341B4" w:rsidRDefault="00724929" w:rsidP="00B341B4">
      <w:pPr>
        <w:pStyle w:val="AralkYok"/>
        <w:rPr>
          <w:sz w:val="24"/>
          <w:szCs w:val="24"/>
        </w:rPr>
      </w:pPr>
      <w:r w:rsidRPr="00B341B4">
        <w:rPr>
          <w:sz w:val="24"/>
          <w:szCs w:val="24"/>
        </w:rPr>
        <w:t>Aynı zamanda “Engelsiz Pedal”, görme engelli bireylerin spor aracılığıyla görünürlük kazanma, eşitlik ve saygı talep etme süreçlerine odaklanarak izleyiciye güçlü bir toplumsal farkındalık perspektifi sunuyor. İnsan hikâyesi odaklı yapım, bireysel sınırların ötesine geçen bir kolektif mücadeleyi anlatıyor.</w:t>
      </w:r>
    </w:p>
    <w:p w14:paraId="0A3E2F4B" w14:textId="77777777" w:rsidR="00724929" w:rsidRPr="00B341B4" w:rsidRDefault="00724929" w:rsidP="00B341B4">
      <w:pPr>
        <w:pStyle w:val="AralkYok"/>
        <w:rPr>
          <w:sz w:val="24"/>
          <w:szCs w:val="24"/>
        </w:rPr>
      </w:pPr>
    </w:p>
    <w:p w14:paraId="0EA8FC4F" w14:textId="77777777" w:rsidR="00724929" w:rsidRPr="00B341B4" w:rsidRDefault="00724929" w:rsidP="00B341B4">
      <w:pPr>
        <w:pStyle w:val="AralkYok"/>
        <w:rPr>
          <w:sz w:val="24"/>
          <w:szCs w:val="24"/>
        </w:rPr>
      </w:pPr>
      <w:r w:rsidRPr="00B341B4">
        <w:rPr>
          <w:sz w:val="24"/>
          <w:szCs w:val="24"/>
        </w:rPr>
        <w:t>Uluslararası alanda Türkiye’yi temsil eden belgesel, Kadıköy’de gerçekleştirilecek bu özel gösterimle yerel izleyiciyle buluşmaya hazırlanıyor.</w:t>
      </w:r>
    </w:p>
    <w:p w14:paraId="03E40EB0" w14:textId="77777777" w:rsidR="00724929" w:rsidRPr="00B341B4" w:rsidRDefault="00724929" w:rsidP="00B341B4">
      <w:pPr>
        <w:pStyle w:val="AralkYok"/>
        <w:rPr>
          <w:sz w:val="24"/>
          <w:szCs w:val="24"/>
        </w:rPr>
      </w:pPr>
    </w:p>
    <w:p w14:paraId="5F141AF3" w14:textId="77777777" w:rsidR="00724929" w:rsidRPr="00B341B4" w:rsidRDefault="00724929" w:rsidP="00B341B4">
      <w:pPr>
        <w:pStyle w:val="AralkYok"/>
        <w:rPr>
          <w:sz w:val="24"/>
          <w:szCs w:val="24"/>
        </w:rPr>
      </w:pPr>
      <w:r w:rsidRPr="00B341B4">
        <w:rPr>
          <w:sz w:val="24"/>
          <w:szCs w:val="24"/>
        </w:rPr>
        <w:t>Gösterimin ücretsiz ve herkese açık olacağı bildirildi.</w:t>
      </w:r>
    </w:p>
    <w:p w14:paraId="215AD224" w14:textId="77777777" w:rsidR="00724929" w:rsidRPr="00B341B4" w:rsidRDefault="00724929" w:rsidP="00B341B4">
      <w:pPr>
        <w:pStyle w:val="AralkYok"/>
        <w:rPr>
          <w:sz w:val="24"/>
          <w:szCs w:val="24"/>
        </w:rPr>
      </w:pPr>
    </w:p>
    <w:p w14:paraId="0FC2638A" w14:textId="77777777" w:rsidR="00724929" w:rsidRPr="00B341B4" w:rsidRDefault="00724929" w:rsidP="00B341B4">
      <w:pPr>
        <w:pStyle w:val="AralkYok"/>
        <w:rPr>
          <w:b/>
          <w:bCs/>
          <w:sz w:val="24"/>
          <w:szCs w:val="24"/>
        </w:rPr>
      </w:pPr>
      <w:r w:rsidRPr="00B341B4">
        <w:rPr>
          <w:b/>
          <w:bCs/>
          <w:sz w:val="24"/>
          <w:szCs w:val="24"/>
        </w:rPr>
        <w:t>GÖSTERİM BİLGİLERİ</w:t>
      </w:r>
    </w:p>
    <w:p w14:paraId="2F716606" w14:textId="77777777" w:rsidR="00724929" w:rsidRPr="00B341B4" w:rsidRDefault="00724929" w:rsidP="00B341B4">
      <w:pPr>
        <w:pStyle w:val="AralkYok"/>
        <w:rPr>
          <w:sz w:val="24"/>
          <w:szCs w:val="24"/>
        </w:rPr>
      </w:pPr>
    </w:p>
    <w:p w14:paraId="2C63B332" w14:textId="77777777" w:rsidR="00724929" w:rsidRPr="00B341B4" w:rsidRDefault="00724929" w:rsidP="00B341B4">
      <w:pPr>
        <w:pStyle w:val="AralkYok"/>
        <w:rPr>
          <w:sz w:val="24"/>
          <w:szCs w:val="24"/>
        </w:rPr>
      </w:pPr>
      <w:r w:rsidRPr="00B341B4">
        <w:rPr>
          <w:b/>
          <w:bCs/>
          <w:sz w:val="24"/>
          <w:szCs w:val="24"/>
        </w:rPr>
        <w:t>Tarih:</w:t>
      </w:r>
      <w:r w:rsidRPr="00B341B4">
        <w:rPr>
          <w:sz w:val="24"/>
          <w:szCs w:val="24"/>
        </w:rPr>
        <w:t xml:space="preserve"> 19 Nisan 2026</w:t>
      </w:r>
    </w:p>
    <w:p w14:paraId="07DE55CA" w14:textId="3457FC24" w:rsidR="00724929" w:rsidRPr="00B341B4" w:rsidRDefault="00724929" w:rsidP="00B341B4">
      <w:pPr>
        <w:pStyle w:val="AralkYok"/>
        <w:rPr>
          <w:sz w:val="24"/>
          <w:szCs w:val="24"/>
        </w:rPr>
      </w:pPr>
      <w:r w:rsidRPr="00B341B4">
        <w:rPr>
          <w:b/>
          <w:bCs/>
          <w:sz w:val="24"/>
          <w:szCs w:val="24"/>
        </w:rPr>
        <w:t>Saat:</w:t>
      </w:r>
      <w:r w:rsidRPr="00B341B4">
        <w:rPr>
          <w:sz w:val="24"/>
          <w:szCs w:val="24"/>
        </w:rPr>
        <w:t xml:space="preserve"> 16.00</w:t>
      </w:r>
    </w:p>
    <w:p w14:paraId="778DEAF0" w14:textId="2E70BEEE" w:rsidR="00724929" w:rsidRPr="00B341B4" w:rsidRDefault="00724929" w:rsidP="00B341B4">
      <w:pPr>
        <w:pStyle w:val="AralkYok"/>
        <w:rPr>
          <w:sz w:val="24"/>
          <w:szCs w:val="24"/>
        </w:rPr>
      </w:pPr>
      <w:r w:rsidRPr="00B341B4">
        <w:rPr>
          <w:b/>
          <w:bCs/>
          <w:sz w:val="24"/>
          <w:szCs w:val="24"/>
        </w:rPr>
        <w:t>Yer:</w:t>
      </w:r>
      <w:r w:rsidRPr="00B341B4">
        <w:rPr>
          <w:sz w:val="24"/>
          <w:szCs w:val="24"/>
        </w:rPr>
        <w:t xml:space="preserve"> Caddebostan Kültür Merkezi – Kadıköy / İstanbul</w:t>
      </w:r>
    </w:p>
    <w:p w14:paraId="1A7B011C" w14:textId="36597FBC" w:rsidR="00724929" w:rsidRPr="00B341B4" w:rsidRDefault="00724929" w:rsidP="00B341B4">
      <w:pPr>
        <w:pStyle w:val="AralkYok"/>
        <w:rPr>
          <w:sz w:val="24"/>
          <w:szCs w:val="24"/>
        </w:rPr>
      </w:pPr>
      <w:r w:rsidRPr="00B341B4">
        <w:rPr>
          <w:b/>
          <w:bCs/>
          <w:sz w:val="24"/>
          <w:szCs w:val="24"/>
        </w:rPr>
        <w:t>Gösterim:</w:t>
      </w:r>
      <w:r w:rsidRPr="00B341B4">
        <w:rPr>
          <w:sz w:val="24"/>
          <w:szCs w:val="24"/>
        </w:rPr>
        <w:t xml:space="preserve"> Ücretsiz ve herkese açık</w:t>
      </w:r>
    </w:p>
    <w:p w14:paraId="7BE655D3" w14:textId="77777777" w:rsidR="00724929" w:rsidRPr="00B341B4" w:rsidRDefault="00724929" w:rsidP="00B341B4">
      <w:pPr>
        <w:pStyle w:val="AralkYok"/>
        <w:rPr>
          <w:sz w:val="24"/>
          <w:szCs w:val="24"/>
        </w:rPr>
      </w:pPr>
    </w:p>
    <w:p w14:paraId="4E778ADE" w14:textId="77777777" w:rsidR="00724929" w:rsidRPr="00B341B4" w:rsidRDefault="00724929" w:rsidP="00B341B4">
      <w:pPr>
        <w:pStyle w:val="AralkYok"/>
        <w:rPr>
          <w:b/>
          <w:bCs/>
          <w:sz w:val="24"/>
          <w:szCs w:val="24"/>
        </w:rPr>
      </w:pPr>
      <w:r w:rsidRPr="00B341B4">
        <w:rPr>
          <w:b/>
          <w:bCs/>
          <w:sz w:val="24"/>
          <w:szCs w:val="24"/>
        </w:rPr>
        <w:t>FİLM KÜNYESİ</w:t>
      </w:r>
    </w:p>
    <w:p w14:paraId="5B17535E" w14:textId="77777777" w:rsidR="00724929" w:rsidRPr="00B341B4" w:rsidRDefault="00724929" w:rsidP="00B341B4">
      <w:pPr>
        <w:pStyle w:val="AralkYok"/>
        <w:rPr>
          <w:sz w:val="24"/>
          <w:szCs w:val="24"/>
        </w:rPr>
      </w:pPr>
    </w:p>
    <w:p w14:paraId="28E62C7E" w14:textId="77777777" w:rsidR="00724929" w:rsidRPr="00B341B4" w:rsidRDefault="00724929" w:rsidP="00B341B4">
      <w:pPr>
        <w:pStyle w:val="AralkYok"/>
        <w:rPr>
          <w:sz w:val="24"/>
          <w:szCs w:val="24"/>
        </w:rPr>
      </w:pPr>
      <w:r w:rsidRPr="00B341B4">
        <w:rPr>
          <w:b/>
          <w:bCs/>
          <w:sz w:val="24"/>
          <w:szCs w:val="24"/>
        </w:rPr>
        <w:t>Yönetmen:</w:t>
      </w:r>
      <w:r w:rsidRPr="00B341B4">
        <w:rPr>
          <w:sz w:val="24"/>
          <w:szCs w:val="24"/>
        </w:rPr>
        <w:t xml:space="preserve"> Cihan Emre Zengin</w:t>
      </w:r>
    </w:p>
    <w:p w14:paraId="2145B478" w14:textId="22862FE2" w:rsidR="00724929" w:rsidRPr="00B341B4" w:rsidRDefault="00724929" w:rsidP="00B341B4">
      <w:pPr>
        <w:pStyle w:val="AralkYok"/>
        <w:rPr>
          <w:sz w:val="24"/>
          <w:szCs w:val="24"/>
        </w:rPr>
      </w:pPr>
      <w:r w:rsidRPr="00B341B4">
        <w:rPr>
          <w:b/>
          <w:bCs/>
          <w:sz w:val="24"/>
          <w:szCs w:val="24"/>
        </w:rPr>
        <w:t>Yapımcı:</w:t>
      </w:r>
      <w:r w:rsidRPr="00B341B4">
        <w:rPr>
          <w:sz w:val="24"/>
          <w:szCs w:val="24"/>
        </w:rPr>
        <w:t xml:space="preserve"> </w:t>
      </w:r>
      <w:proofErr w:type="spellStart"/>
      <w:r w:rsidRPr="00B341B4">
        <w:rPr>
          <w:sz w:val="24"/>
          <w:szCs w:val="24"/>
        </w:rPr>
        <w:t>Filmeks</w:t>
      </w:r>
      <w:proofErr w:type="spellEnd"/>
    </w:p>
    <w:p w14:paraId="0A291924" w14:textId="10E7A9C0" w:rsidR="00724929" w:rsidRPr="00B341B4" w:rsidRDefault="00724929" w:rsidP="00B341B4">
      <w:pPr>
        <w:pStyle w:val="AralkYok"/>
        <w:rPr>
          <w:sz w:val="24"/>
          <w:szCs w:val="24"/>
        </w:rPr>
      </w:pPr>
      <w:r w:rsidRPr="00B341B4">
        <w:rPr>
          <w:b/>
          <w:bCs/>
          <w:sz w:val="24"/>
          <w:szCs w:val="24"/>
        </w:rPr>
        <w:t>Görüntü Yönetmeni:</w:t>
      </w:r>
      <w:r w:rsidRPr="00B341B4">
        <w:rPr>
          <w:sz w:val="24"/>
          <w:szCs w:val="24"/>
        </w:rPr>
        <w:t xml:space="preserve"> Hüseyin Sami </w:t>
      </w:r>
      <w:proofErr w:type="spellStart"/>
      <w:r w:rsidRPr="00B341B4">
        <w:rPr>
          <w:sz w:val="24"/>
          <w:szCs w:val="24"/>
        </w:rPr>
        <w:t>Büyükgezici</w:t>
      </w:r>
      <w:proofErr w:type="spellEnd"/>
    </w:p>
    <w:p w14:paraId="65B640BC" w14:textId="77777777" w:rsidR="00724929" w:rsidRPr="00B341B4" w:rsidRDefault="00724929" w:rsidP="00B341B4">
      <w:pPr>
        <w:pStyle w:val="AralkYok"/>
        <w:rPr>
          <w:sz w:val="24"/>
          <w:szCs w:val="24"/>
        </w:rPr>
      </w:pPr>
    </w:p>
    <w:p w14:paraId="1BDE5127" w14:textId="77777777" w:rsidR="00724929" w:rsidRPr="00B341B4" w:rsidRDefault="00724929" w:rsidP="00B341B4">
      <w:pPr>
        <w:pStyle w:val="AralkYok"/>
        <w:rPr>
          <w:sz w:val="24"/>
          <w:szCs w:val="24"/>
        </w:rPr>
      </w:pPr>
      <w:r w:rsidRPr="00B341B4">
        <w:rPr>
          <w:sz w:val="24"/>
          <w:szCs w:val="24"/>
        </w:rPr>
        <w:t>Basın mensupları gösterime davetlidir.</w:t>
      </w:r>
    </w:p>
    <w:p w14:paraId="3ADC0B60" w14:textId="77777777" w:rsidR="00724929" w:rsidRPr="00B341B4" w:rsidRDefault="00724929" w:rsidP="00B341B4">
      <w:pPr>
        <w:pStyle w:val="AralkYok"/>
        <w:rPr>
          <w:sz w:val="24"/>
          <w:szCs w:val="24"/>
        </w:rPr>
      </w:pPr>
      <w:r w:rsidRPr="00B341B4">
        <w:rPr>
          <w:sz w:val="24"/>
          <w:szCs w:val="24"/>
        </w:rPr>
        <w:lastRenderedPageBreak/>
        <w:t xml:space="preserve"> Gösterim sonrası yönetmen Cihan Emre Zengin ve ekip ile röportaj imkânı sunulacaktır.</w:t>
      </w:r>
    </w:p>
    <w:p w14:paraId="26AD4349" w14:textId="77777777" w:rsidR="00724929" w:rsidRPr="00B341B4" w:rsidRDefault="00724929" w:rsidP="00B341B4">
      <w:pPr>
        <w:pStyle w:val="AralkYok"/>
        <w:rPr>
          <w:sz w:val="24"/>
          <w:szCs w:val="24"/>
        </w:rPr>
      </w:pPr>
    </w:p>
    <w:p w14:paraId="5FFB0017" w14:textId="77777777" w:rsidR="00724929" w:rsidRPr="00B341B4" w:rsidRDefault="00724929" w:rsidP="00B341B4">
      <w:pPr>
        <w:pStyle w:val="AralkYok"/>
        <w:rPr>
          <w:sz w:val="24"/>
          <w:szCs w:val="24"/>
        </w:rPr>
      </w:pPr>
      <w:r w:rsidRPr="00B341B4">
        <w:rPr>
          <w:sz w:val="24"/>
          <w:szCs w:val="24"/>
        </w:rPr>
        <w:t>Detaylı bilgi ve röportaj talepleri için iletişime geçebilirsiniz.</w:t>
      </w:r>
    </w:p>
    <w:p w14:paraId="3B3F5184" w14:textId="77777777" w:rsidR="00724929" w:rsidRPr="00B341B4" w:rsidRDefault="00724929" w:rsidP="00B341B4">
      <w:pPr>
        <w:pStyle w:val="AralkYok"/>
        <w:rPr>
          <w:sz w:val="24"/>
          <w:szCs w:val="24"/>
        </w:rPr>
      </w:pPr>
    </w:p>
    <w:p w14:paraId="072702A8" w14:textId="77777777" w:rsidR="00724929" w:rsidRPr="00B341B4" w:rsidRDefault="00724929" w:rsidP="00B341B4">
      <w:pPr>
        <w:pStyle w:val="AralkYok"/>
        <w:rPr>
          <w:sz w:val="24"/>
          <w:szCs w:val="24"/>
        </w:rPr>
      </w:pPr>
      <w:r w:rsidRPr="00B341B4">
        <w:rPr>
          <w:sz w:val="24"/>
          <w:szCs w:val="24"/>
        </w:rPr>
        <w:t>Cihan Emre Zengin</w:t>
      </w:r>
    </w:p>
    <w:p w14:paraId="7E9DA85D" w14:textId="77777777" w:rsidR="00724929" w:rsidRPr="00B341B4" w:rsidRDefault="00724929" w:rsidP="00B341B4">
      <w:pPr>
        <w:pStyle w:val="AralkYok"/>
        <w:rPr>
          <w:sz w:val="24"/>
          <w:szCs w:val="24"/>
        </w:rPr>
      </w:pPr>
    </w:p>
    <w:p w14:paraId="015106FA" w14:textId="77777777" w:rsidR="00724929" w:rsidRPr="00B341B4" w:rsidRDefault="00724929" w:rsidP="00B341B4">
      <w:pPr>
        <w:pStyle w:val="AralkYok"/>
        <w:rPr>
          <w:sz w:val="24"/>
          <w:szCs w:val="24"/>
        </w:rPr>
      </w:pPr>
      <w:r w:rsidRPr="00B341B4">
        <w:rPr>
          <w:sz w:val="24"/>
          <w:szCs w:val="24"/>
        </w:rPr>
        <w:t>emre@filmeks.com</w:t>
      </w:r>
    </w:p>
    <w:p w14:paraId="1C855CCB" w14:textId="77777777" w:rsidR="00724929" w:rsidRPr="00B341B4" w:rsidRDefault="00724929" w:rsidP="00B341B4">
      <w:pPr>
        <w:pStyle w:val="AralkYok"/>
        <w:rPr>
          <w:sz w:val="24"/>
          <w:szCs w:val="24"/>
        </w:rPr>
      </w:pPr>
    </w:p>
    <w:p w14:paraId="4345A586" w14:textId="77777777" w:rsidR="00724929" w:rsidRPr="00B341B4" w:rsidRDefault="00724929" w:rsidP="00B341B4">
      <w:pPr>
        <w:pStyle w:val="AralkYok"/>
        <w:rPr>
          <w:sz w:val="24"/>
          <w:szCs w:val="24"/>
        </w:rPr>
      </w:pPr>
      <w:r w:rsidRPr="00B341B4">
        <w:rPr>
          <w:sz w:val="24"/>
          <w:szCs w:val="24"/>
        </w:rPr>
        <w:t xml:space="preserve">                                  </w:t>
      </w:r>
    </w:p>
    <w:p w14:paraId="61EBD97C" w14:textId="77777777" w:rsidR="00724929" w:rsidRPr="00B341B4" w:rsidRDefault="00724929" w:rsidP="00B341B4">
      <w:pPr>
        <w:pStyle w:val="AralkYok"/>
        <w:rPr>
          <w:sz w:val="24"/>
          <w:szCs w:val="24"/>
        </w:rPr>
      </w:pPr>
    </w:p>
    <w:p w14:paraId="68C1D63E" w14:textId="30035D70" w:rsidR="00556779" w:rsidRPr="00B341B4" w:rsidRDefault="00724929" w:rsidP="00B341B4">
      <w:pPr>
        <w:pStyle w:val="AralkYok"/>
        <w:rPr>
          <w:sz w:val="24"/>
          <w:szCs w:val="24"/>
        </w:rPr>
      </w:pPr>
      <w:r w:rsidRPr="00B341B4">
        <w:rPr>
          <w:sz w:val="24"/>
          <w:szCs w:val="24"/>
        </w:rPr>
        <w:t>05325414949</w:t>
      </w:r>
    </w:p>
    <w:sectPr w:rsidR="00556779" w:rsidRPr="00B341B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29"/>
    <w:rsid w:val="0013698F"/>
    <w:rsid w:val="002D2AB7"/>
    <w:rsid w:val="00556779"/>
    <w:rsid w:val="006F1939"/>
    <w:rsid w:val="00724929"/>
    <w:rsid w:val="00B341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5A4C"/>
  <w15:chartTrackingRefBased/>
  <w15:docId w15:val="{ABD08042-27C7-4AB0-A778-7DD7963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24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24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2492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2492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2492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2492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2492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2492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2492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492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2492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2492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2492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2492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2492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249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249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24929"/>
    <w:rPr>
      <w:rFonts w:eastAsiaTheme="majorEastAsia" w:cstheme="majorBidi"/>
      <w:color w:val="272727" w:themeColor="text1" w:themeTint="D8"/>
    </w:rPr>
  </w:style>
  <w:style w:type="paragraph" w:styleId="KonuBal">
    <w:name w:val="Title"/>
    <w:basedOn w:val="Normal"/>
    <w:next w:val="Normal"/>
    <w:link w:val="KonuBalChar"/>
    <w:uiPriority w:val="10"/>
    <w:qFormat/>
    <w:rsid w:val="0072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249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2492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249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2492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24929"/>
    <w:rPr>
      <w:i/>
      <w:iCs/>
      <w:color w:val="404040" w:themeColor="text1" w:themeTint="BF"/>
    </w:rPr>
  </w:style>
  <w:style w:type="paragraph" w:styleId="ListeParagraf">
    <w:name w:val="List Paragraph"/>
    <w:basedOn w:val="Normal"/>
    <w:uiPriority w:val="34"/>
    <w:qFormat/>
    <w:rsid w:val="00724929"/>
    <w:pPr>
      <w:ind w:left="720"/>
      <w:contextualSpacing/>
    </w:pPr>
  </w:style>
  <w:style w:type="character" w:styleId="GlVurgulama">
    <w:name w:val="Intense Emphasis"/>
    <w:basedOn w:val="VarsaylanParagrafYazTipi"/>
    <w:uiPriority w:val="21"/>
    <w:qFormat/>
    <w:rsid w:val="00724929"/>
    <w:rPr>
      <w:i/>
      <w:iCs/>
      <w:color w:val="2F5496" w:themeColor="accent1" w:themeShade="BF"/>
    </w:rPr>
  </w:style>
  <w:style w:type="paragraph" w:styleId="GlAlnt">
    <w:name w:val="Intense Quote"/>
    <w:basedOn w:val="Normal"/>
    <w:next w:val="Normal"/>
    <w:link w:val="GlAlntChar"/>
    <w:uiPriority w:val="30"/>
    <w:qFormat/>
    <w:rsid w:val="00724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24929"/>
    <w:rPr>
      <w:i/>
      <w:iCs/>
      <w:color w:val="2F5496" w:themeColor="accent1" w:themeShade="BF"/>
    </w:rPr>
  </w:style>
  <w:style w:type="character" w:styleId="GlBavuru">
    <w:name w:val="Intense Reference"/>
    <w:basedOn w:val="VarsaylanParagrafYazTipi"/>
    <w:uiPriority w:val="32"/>
    <w:qFormat/>
    <w:rsid w:val="00724929"/>
    <w:rPr>
      <w:b/>
      <w:bCs/>
      <w:smallCaps/>
      <w:color w:val="2F5496" w:themeColor="accent1" w:themeShade="BF"/>
      <w:spacing w:val="5"/>
    </w:rPr>
  </w:style>
  <w:style w:type="paragraph" w:styleId="AralkYok">
    <w:name w:val="No Spacing"/>
    <w:uiPriority w:val="1"/>
    <w:qFormat/>
    <w:rsid w:val="00B34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2026-04-04T19:41:00Z</dcterms:created>
  <dcterms:modified xsi:type="dcterms:W3CDTF">2026-04-04T20:12:00Z</dcterms:modified>
</cp:coreProperties>
</file>