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CD3AC" w14:textId="261AB109" w:rsidR="00A62F67" w:rsidRPr="0041056A" w:rsidRDefault="00A62F67" w:rsidP="0041056A">
      <w:pPr>
        <w:jc w:val="center"/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</w:pPr>
      <w:r w:rsidRPr="0041056A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 xml:space="preserve">TÜRSAK </w:t>
      </w:r>
      <w:proofErr w:type="spellStart"/>
      <w:r w:rsidRPr="0041056A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Vakfı</w:t>
      </w:r>
      <w:proofErr w:type="spellEnd"/>
      <w:r w:rsidR="00623922" w:rsidRPr="0041056A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,</w:t>
      </w:r>
      <w:r w:rsidR="00623922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8C46B3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Türkiye</w:t>
      </w:r>
      <w:proofErr w:type="spellEnd"/>
      <w:r w:rsidR="008C46B3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8C46B3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Sinem</w:t>
      </w:r>
      <w:bookmarkStart w:id="0" w:name="_GoBack"/>
      <w:bookmarkEnd w:id="0"/>
      <w:r w:rsidR="008C46B3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asının</w:t>
      </w:r>
      <w:proofErr w:type="spellEnd"/>
      <w:r w:rsidR="008C46B3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623922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En</w:t>
      </w:r>
      <w:proofErr w:type="spellEnd"/>
      <w:r w:rsidR="00623922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623922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Geniş</w:t>
      </w:r>
      <w:proofErr w:type="spellEnd"/>
      <w:r w:rsidR="00623922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623922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Kapsamlı</w:t>
      </w:r>
      <w:proofErr w:type="spellEnd"/>
      <w:r w:rsidR="00623922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r w:rsidR="00623922" w:rsidRPr="0041056A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“</w:t>
      </w:r>
      <w:proofErr w:type="spellStart"/>
      <w:r w:rsidRPr="00A62F67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Arama</w:t>
      </w:r>
      <w:proofErr w:type="spellEnd"/>
      <w:r w:rsidRPr="00A62F67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A62F67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Konferansı</w:t>
      </w:r>
      <w:r w:rsidR="00623922" w:rsidRPr="0041056A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”</w:t>
      </w:r>
      <w:r w:rsidR="00623922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n</w:t>
      </w:r>
      <w:r w:rsidR="00623922" w:rsidRPr="0041056A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ı</w:t>
      </w:r>
      <w:proofErr w:type="spellEnd"/>
      <w:r w:rsidR="00623922" w:rsidRPr="00A62F67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623922" w:rsidRPr="00A62F67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Düzenleyen</w:t>
      </w:r>
      <w:proofErr w:type="spellEnd"/>
      <w:r w:rsidR="00623922" w:rsidRPr="00A62F67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r w:rsidR="00623922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İ</w:t>
      </w:r>
      <w:r w:rsidR="00623922" w:rsidRPr="00A62F67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lk</w:t>
      </w:r>
      <w:r w:rsidR="00623922" w:rsidRPr="0041056A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623922" w:rsidRPr="0041056A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Sinema</w:t>
      </w:r>
      <w:proofErr w:type="spellEnd"/>
      <w:r w:rsidR="00623922" w:rsidRPr="0041056A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623922" w:rsidRPr="0041056A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Vakfı</w:t>
      </w:r>
      <w:proofErr w:type="spellEnd"/>
      <w:r w:rsidR="00623922" w:rsidRPr="0041056A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623922" w:rsidRPr="0041056A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Oldu</w:t>
      </w:r>
      <w:proofErr w:type="spellEnd"/>
    </w:p>
    <w:p w14:paraId="5CFAEAA0" w14:textId="77777777" w:rsidR="0041056A" w:rsidRPr="0041056A" w:rsidRDefault="0041056A" w:rsidP="0041056A">
      <w:pPr>
        <w:jc w:val="center"/>
        <w:rPr>
          <w:rFonts w:ascii="Nunito" w:eastAsia="Times New Roman" w:hAnsi="Nunito"/>
          <w:b/>
          <w:color w:val="000000" w:themeColor="text1"/>
          <w:shd w:val="clear" w:color="auto" w:fill="FFFFFF"/>
        </w:rPr>
      </w:pPr>
    </w:p>
    <w:p w14:paraId="2107DC2F" w14:textId="77777777" w:rsidR="0041056A" w:rsidRPr="0041056A" w:rsidRDefault="0041056A" w:rsidP="0041056A">
      <w:pPr>
        <w:spacing w:after="100" w:line="247" w:lineRule="auto"/>
        <w:jc w:val="center"/>
        <w:rPr>
          <w:rFonts w:ascii="Nunito" w:hAnsi="Nunito"/>
          <w:b/>
          <w:color w:val="000000" w:themeColor="text1"/>
        </w:rPr>
      </w:pPr>
      <w:r w:rsidRPr="0041056A">
        <w:rPr>
          <w:rFonts w:ascii="Nunito" w:hAnsi="Nunito"/>
          <w:b/>
          <w:color w:val="000000" w:themeColor="text1"/>
        </w:rPr>
        <w:t xml:space="preserve">TÜRSAK </w:t>
      </w:r>
      <w:proofErr w:type="spellStart"/>
      <w:r w:rsidRPr="0041056A">
        <w:rPr>
          <w:rFonts w:ascii="Nunito" w:hAnsi="Nunito"/>
          <w:b/>
          <w:color w:val="000000" w:themeColor="text1"/>
        </w:rPr>
        <w:t>Vak</w:t>
      </w:r>
      <w:r w:rsidR="007558C8">
        <w:rPr>
          <w:rFonts w:ascii="Nunito" w:hAnsi="Nunito"/>
          <w:b/>
          <w:color w:val="000000" w:themeColor="text1"/>
        </w:rPr>
        <w:t>ı</w:t>
      </w:r>
      <w:r w:rsidRPr="0041056A">
        <w:rPr>
          <w:rFonts w:ascii="Nunito" w:hAnsi="Nunito"/>
          <w:b/>
          <w:color w:val="000000" w:themeColor="text1"/>
        </w:rPr>
        <w:t>f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yeni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başkanı</w:t>
      </w:r>
      <w:proofErr w:type="spellEnd"/>
      <w:r w:rsidR="007558C8">
        <w:rPr>
          <w:rFonts w:ascii="Nunito" w:hAnsi="Nunito"/>
          <w:b/>
          <w:color w:val="000000" w:themeColor="text1"/>
        </w:rPr>
        <w:t xml:space="preserve"> </w:t>
      </w:r>
      <w:proofErr w:type="spellStart"/>
      <w:r w:rsidR="007558C8">
        <w:rPr>
          <w:rFonts w:ascii="Nunito" w:hAnsi="Nunito"/>
          <w:b/>
          <w:color w:val="000000" w:themeColor="text1"/>
        </w:rPr>
        <w:t>Elif</w:t>
      </w:r>
      <w:proofErr w:type="spellEnd"/>
      <w:r w:rsidR="007558C8">
        <w:rPr>
          <w:rFonts w:ascii="Nunito" w:hAnsi="Nunito"/>
          <w:b/>
          <w:color w:val="000000" w:themeColor="text1"/>
        </w:rPr>
        <w:t xml:space="preserve"> </w:t>
      </w:r>
      <w:proofErr w:type="spellStart"/>
      <w:r w:rsidR="007558C8">
        <w:rPr>
          <w:rFonts w:ascii="Nunito" w:hAnsi="Nunito"/>
          <w:b/>
          <w:color w:val="000000" w:themeColor="text1"/>
        </w:rPr>
        <w:t>Dağdeviren</w:t>
      </w:r>
      <w:proofErr w:type="spellEnd"/>
      <w:r w:rsidR="007558C8">
        <w:rPr>
          <w:rFonts w:ascii="Nunito" w:hAnsi="Nunito"/>
          <w:b/>
          <w:color w:val="000000" w:themeColor="text1"/>
        </w:rPr>
        <w:t xml:space="preserve"> </w:t>
      </w:r>
      <w:proofErr w:type="spellStart"/>
      <w:r w:rsidR="007558C8">
        <w:rPr>
          <w:rFonts w:ascii="Nunito" w:hAnsi="Nunito"/>
          <w:b/>
          <w:color w:val="000000" w:themeColor="text1"/>
        </w:rPr>
        <w:t>liderliğinde</w:t>
      </w:r>
      <w:proofErr w:type="spellEnd"/>
      <w:r w:rsidR="007558C8">
        <w:rPr>
          <w:rFonts w:ascii="Nunito" w:hAnsi="Nunito"/>
          <w:b/>
          <w:color w:val="000000" w:themeColor="text1"/>
        </w:rPr>
        <w:t xml:space="preserve">, </w:t>
      </w:r>
      <w:proofErr w:type="spellStart"/>
      <w:r w:rsidRPr="0041056A">
        <w:rPr>
          <w:rFonts w:ascii="Nunito" w:hAnsi="Nunito"/>
          <w:b/>
          <w:color w:val="000000" w:themeColor="text1"/>
        </w:rPr>
        <w:t>Bahçeşehir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Üniversitesi’nin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akademik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katkısı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ve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ev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sahipliğinde</w:t>
      </w:r>
      <w:proofErr w:type="spellEnd"/>
      <w:r w:rsidR="007558C8">
        <w:rPr>
          <w:rFonts w:ascii="Nunito" w:hAnsi="Nunito"/>
          <w:b/>
          <w:color w:val="000000" w:themeColor="text1"/>
        </w:rPr>
        <w:t>,</w:t>
      </w:r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Türkiye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sinemasına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dair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bir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vakıf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tarafından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düzenlenen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en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geniş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kapsamlı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arama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konferansını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düzenleyerek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yeni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çağa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uygun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bir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vakıf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anlayışına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geçmek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üzere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ilk </w:t>
      </w:r>
      <w:proofErr w:type="spellStart"/>
      <w:r w:rsidRPr="0041056A">
        <w:rPr>
          <w:rFonts w:ascii="Nunito" w:hAnsi="Nunito"/>
          <w:b/>
          <w:color w:val="000000" w:themeColor="text1"/>
        </w:rPr>
        <w:t>adım</w:t>
      </w:r>
      <w:r w:rsidR="007558C8">
        <w:rPr>
          <w:rFonts w:ascii="Nunito" w:hAnsi="Nunito"/>
          <w:b/>
          <w:color w:val="000000" w:themeColor="text1"/>
        </w:rPr>
        <w:t>ı</w:t>
      </w:r>
      <w:r w:rsidRPr="0041056A">
        <w:rPr>
          <w:rFonts w:ascii="Nunito" w:hAnsi="Nunito"/>
          <w:b/>
          <w:color w:val="000000" w:themeColor="text1"/>
        </w:rPr>
        <w:t>nı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attı</w:t>
      </w:r>
      <w:proofErr w:type="spellEnd"/>
      <w:r w:rsidRPr="0041056A">
        <w:rPr>
          <w:rFonts w:ascii="Nunito" w:hAnsi="Nunito"/>
          <w:b/>
          <w:color w:val="000000" w:themeColor="text1"/>
        </w:rPr>
        <w:t>.</w:t>
      </w:r>
    </w:p>
    <w:p w14:paraId="4596CBAB" w14:textId="77777777" w:rsidR="0041056A" w:rsidRPr="00827C64" w:rsidRDefault="0041056A" w:rsidP="00623922">
      <w:pPr>
        <w:pStyle w:val="AralkYok"/>
        <w:rPr>
          <w:shd w:val="clear" w:color="auto" w:fill="FFFFFF"/>
        </w:rPr>
      </w:pPr>
    </w:p>
    <w:p w14:paraId="1AD06242" w14:textId="77777777" w:rsidR="007558C8" w:rsidRDefault="00A62F67" w:rsidP="0041056A">
      <w:pPr>
        <w:spacing w:after="100" w:line="247" w:lineRule="auto"/>
        <w:jc w:val="both"/>
        <w:rPr>
          <w:rFonts w:ascii="Nunito" w:eastAsia="Times New Roman" w:hAnsi="Nunito"/>
          <w:color w:val="212121"/>
          <w:shd w:val="clear" w:color="auto" w:fill="FFFFFF"/>
        </w:rPr>
      </w:pPr>
      <w:r>
        <w:rPr>
          <w:rFonts w:ascii="Nunito" w:eastAsia="Times New Roman" w:hAnsi="Nunito"/>
          <w:color w:val="212121"/>
          <w:shd w:val="clear" w:color="auto" w:fill="FFFFFF"/>
        </w:rPr>
        <w:t xml:space="preserve">TÜRSAK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vakfı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,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yeni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yönetimi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ile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beraber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hızla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değişmekte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olan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dünya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dinamikleri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doğrultusunda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varlık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nedenlerini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ve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hedeflerini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gözden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geçirip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geliştirmek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adına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harekete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geçti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. Bu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bağlamda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benze</w:t>
      </w:r>
      <w:r w:rsidR="007558C8">
        <w:rPr>
          <w:rFonts w:ascii="Nunito" w:eastAsia="Times New Roman" w:hAnsi="Nunito"/>
          <w:color w:val="212121"/>
          <w:shd w:val="clear" w:color="auto" w:fill="FFFFFF"/>
        </w:rPr>
        <w:t>r</w:t>
      </w:r>
      <w:proofErr w:type="spellEnd"/>
      <w:r w:rsidR="007558C8"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 w:rsidR="007558C8">
        <w:rPr>
          <w:rFonts w:ascii="Nunito" w:eastAsia="Times New Roman" w:hAnsi="Nunito"/>
          <w:color w:val="212121"/>
          <w:shd w:val="clear" w:color="auto" w:fill="FFFFFF"/>
        </w:rPr>
        <w:t>dinamiklere</w:t>
      </w:r>
      <w:proofErr w:type="spellEnd"/>
      <w:r w:rsidR="007558C8"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 w:rsidR="007558C8">
        <w:rPr>
          <w:rFonts w:ascii="Nunito" w:eastAsia="Times New Roman" w:hAnsi="Nunito"/>
          <w:color w:val="212121"/>
          <w:shd w:val="clear" w:color="auto" w:fill="FFFFFF"/>
        </w:rPr>
        <w:t>sahip</w:t>
      </w:r>
      <w:proofErr w:type="spellEnd"/>
      <w:r w:rsidR="007558C8"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 w:rsidR="007558C8">
        <w:rPr>
          <w:rFonts w:ascii="Nunito" w:eastAsia="Times New Roman" w:hAnsi="Nunito"/>
          <w:color w:val="212121"/>
          <w:shd w:val="clear" w:color="auto" w:fill="FFFFFF"/>
        </w:rPr>
        <w:t>Bahçeşehir</w:t>
      </w:r>
      <w:proofErr w:type="spellEnd"/>
      <w:r w:rsidR="007558C8"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 w:rsidR="007558C8">
        <w:rPr>
          <w:rFonts w:ascii="Nunito" w:eastAsia="Times New Roman" w:hAnsi="Nunito"/>
          <w:color w:val="212121"/>
          <w:shd w:val="clear" w:color="auto" w:fill="FFFFFF"/>
        </w:rPr>
        <w:t>Ü</w:t>
      </w:r>
      <w:r>
        <w:rPr>
          <w:rFonts w:ascii="Nunito" w:eastAsia="Times New Roman" w:hAnsi="Nunito"/>
          <w:color w:val="212121"/>
          <w:shd w:val="clear" w:color="auto" w:fill="FFFFFF"/>
        </w:rPr>
        <w:t>niversites</w:t>
      </w:r>
      <w:r w:rsidR="007558C8">
        <w:rPr>
          <w:rFonts w:ascii="Nunito" w:eastAsia="Times New Roman" w:hAnsi="Nunito"/>
          <w:color w:val="212121"/>
          <w:shd w:val="clear" w:color="auto" w:fill="FFFFFF"/>
        </w:rPr>
        <w:t>i</w:t>
      </w:r>
      <w:proofErr w:type="spellEnd"/>
      <w:r w:rsidR="007558C8"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 w:rsidR="007558C8">
        <w:rPr>
          <w:rFonts w:ascii="Nunito" w:eastAsia="Times New Roman" w:hAnsi="Nunito"/>
          <w:color w:val="212121"/>
          <w:shd w:val="clear" w:color="auto" w:fill="FFFFFF"/>
        </w:rPr>
        <w:t>ile</w:t>
      </w:r>
      <w:proofErr w:type="spellEnd"/>
      <w:r w:rsidR="007558C8"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 w:rsidR="007558C8">
        <w:rPr>
          <w:rFonts w:ascii="Nunito" w:eastAsia="Times New Roman" w:hAnsi="Nunito"/>
          <w:color w:val="212121"/>
          <w:shd w:val="clear" w:color="auto" w:fill="FFFFFF"/>
        </w:rPr>
        <w:t>işbirliği</w:t>
      </w:r>
      <w:proofErr w:type="spellEnd"/>
      <w:r w:rsidR="007558C8"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 w:rsidR="007558C8">
        <w:rPr>
          <w:rFonts w:ascii="Nunito" w:eastAsia="Times New Roman" w:hAnsi="Nunito"/>
          <w:color w:val="212121"/>
          <w:shd w:val="clear" w:color="auto" w:fill="FFFFFF"/>
        </w:rPr>
        <w:t>yaparak</w:t>
      </w:r>
      <w:proofErr w:type="spellEnd"/>
      <w:r w:rsidR="007558C8"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 w:rsidR="007558C8">
        <w:rPr>
          <w:rFonts w:ascii="Nunito" w:eastAsia="Times New Roman" w:hAnsi="Nunito"/>
          <w:color w:val="212121"/>
          <w:shd w:val="clear" w:color="auto" w:fill="FFFFFF"/>
        </w:rPr>
        <w:t>Türkiye’</w:t>
      </w:r>
      <w:r>
        <w:rPr>
          <w:rFonts w:ascii="Nunito" w:eastAsia="Times New Roman" w:hAnsi="Nunito"/>
          <w:color w:val="212121"/>
          <w:shd w:val="clear" w:color="auto" w:fill="FFFFFF"/>
        </w:rPr>
        <w:t>de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bugüne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kadar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bir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vakıf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ve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üniversite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tarafından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düzenlenen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en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geniş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kapsamlı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arama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konferansını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gerçekleştirdi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. </w:t>
      </w:r>
    </w:p>
    <w:p w14:paraId="50C81FE8" w14:textId="77777777" w:rsidR="001C7C20" w:rsidRDefault="00A62F67" w:rsidP="0041056A">
      <w:pPr>
        <w:spacing w:after="100" w:line="247" w:lineRule="auto"/>
        <w:jc w:val="both"/>
        <w:rPr>
          <w:rFonts w:ascii="Nunito" w:eastAsia="Times New Roman" w:hAnsi="Nunito"/>
          <w:color w:val="212121"/>
          <w:shd w:val="clear" w:color="auto" w:fill="FFFFFF"/>
        </w:rPr>
      </w:pPr>
      <w:r>
        <w:rPr>
          <w:rFonts w:ascii="Nunito" w:eastAsia="Times New Roman" w:hAnsi="Nunito"/>
          <w:color w:val="212121"/>
          <w:shd w:val="clear" w:color="auto" w:fill="FFFFFF"/>
        </w:rPr>
        <w:t xml:space="preserve">13 Mart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Çarşamba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günü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Calibri" w:hAnsi="Nunito"/>
          <w:color w:val="000000"/>
          <w:shd w:val="clear" w:color="auto" w:fill="FFFFFF"/>
        </w:rPr>
        <w:t>Bahçeşehir</w:t>
      </w:r>
      <w:proofErr w:type="spellEnd"/>
      <w:r>
        <w:rPr>
          <w:rFonts w:ascii="Nunito" w:eastAsia="Calibri" w:hAnsi="Nunito"/>
          <w:color w:val="000000"/>
          <w:shd w:val="clear" w:color="auto" w:fill="FFFFFF"/>
        </w:rPr>
        <w:t xml:space="preserve"> </w:t>
      </w:r>
      <w:proofErr w:type="spellStart"/>
      <w:r>
        <w:rPr>
          <w:rFonts w:ascii="Nunito" w:eastAsia="Calibri" w:hAnsi="Nunito"/>
          <w:color w:val="000000"/>
          <w:shd w:val="clear" w:color="auto" w:fill="FFFFFF"/>
        </w:rPr>
        <w:t>Üniversitesi</w:t>
      </w:r>
      <w:proofErr w:type="spellEnd"/>
      <w:r>
        <w:rPr>
          <w:rFonts w:ascii="Nunito" w:eastAsia="Calibri" w:hAnsi="Nunito"/>
          <w:color w:val="000000"/>
          <w:shd w:val="clear" w:color="auto" w:fill="FFFFFF"/>
        </w:rPr>
        <w:t xml:space="preserve"> Beşiktaş </w:t>
      </w:r>
      <w:proofErr w:type="spellStart"/>
      <w:r>
        <w:rPr>
          <w:rFonts w:ascii="Nunito" w:eastAsia="Calibri" w:hAnsi="Nunito"/>
          <w:color w:val="000000"/>
          <w:shd w:val="clear" w:color="auto" w:fill="FFFFFF"/>
        </w:rPr>
        <w:t>Kampüsü’nde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düzenlenen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ve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Türkiye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sinemasının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varolan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durumunu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değerlendirerek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ihtiyaçlarını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tespit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etmek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üzere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gerçeklşetirilen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konferansa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sektörün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farklı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temsilcilerinden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oluşan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geniş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çaplı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bir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katılım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oldu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. </w:t>
      </w:r>
    </w:p>
    <w:p w14:paraId="5B310449" w14:textId="77777777" w:rsidR="001C7C20" w:rsidRDefault="00D646FC" w:rsidP="0041056A">
      <w:pPr>
        <w:spacing w:after="100" w:line="247" w:lineRule="auto"/>
        <w:jc w:val="both"/>
        <w:rPr>
          <w:rFonts w:ascii="Nunito" w:hAnsi="Nunito"/>
        </w:rPr>
      </w:pPr>
      <w:r>
        <w:rPr>
          <w:rFonts w:ascii="Nunito" w:hAnsi="Nunito"/>
        </w:rPr>
        <w:t xml:space="preserve">TÜRSAK </w:t>
      </w:r>
      <w:proofErr w:type="spellStart"/>
      <w:r>
        <w:rPr>
          <w:rFonts w:ascii="Nunito" w:hAnsi="Nunito"/>
        </w:rPr>
        <w:t>Vakfı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Başkan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ve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y</w:t>
      </w:r>
      <w:r w:rsidR="005353DA">
        <w:rPr>
          <w:rFonts w:ascii="Nunito" w:hAnsi="Nunito"/>
        </w:rPr>
        <w:t>apımcı</w:t>
      </w:r>
      <w:proofErr w:type="spellEnd"/>
      <w:r w:rsidR="005353DA">
        <w:rPr>
          <w:rFonts w:ascii="Nunito" w:hAnsi="Nunito"/>
        </w:rPr>
        <w:t xml:space="preserve"> </w:t>
      </w:r>
      <w:proofErr w:type="spellStart"/>
      <w:r w:rsidR="005353DA">
        <w:rPr>
          <w:rFonts w:ascii="Nunito" w:hAnsi="Nunito"/>
        </w:rPr>
        <w:t>Elif</w:t>
      </w:r>
      <w:proofErr w:type="spellEnd"/>
      <w:r w:rsidR="005353DA">
        <w:rPr>
          <w:rFonts w:ascii="Nunito" w:hAnsi="Nunito"/>
        </w:rPr>
        <w:t xml:space="preserve"> </w:t>
      </w:r>
      <w:proofErr w:type="spellStart"/>
      <w:r w:rsidR="005353DA">
        <w:rPr>
          <w:rFonts w:ascii="Nunito" w:hAnsi="Nunito"/>
        </w:rPr>
        <w:t>Dağdeviren</w:t>
      </w:r>
      <w:proofErr w:type="spellEnd"/>
      <w:r w:rsidR="005353DA">
        <w:rPr>
          <w:rFonts w:ascii="Nunito" w:hAnsi="Nunito"/>
        </w:rPr>
        <w:t xml:space="preserve">, </w:t>
      </w:r>
      <w:r w:rsidR="00D543DF" w:rsidRPr="00827C64">
        <w:rPr>
          <w:rFonts w:ascii="Nunito" w:hAnsi="Nunito"/>
        </w:rPr>
        <w:t xml:space="preserve">TÜRSAK </w:t>
      </w:r>
      <w:proofErr w:type="spellStart"/>
      <w:r w:rsidR="00D543DF" w:rsidRPr="00827C64">
        <w:rPr>
          <w:rFonts w:ascii="Nunito" w:hAnsi="Nunito"/>
        </w:rPr>
        <w:t>Vakfı</w:t>
      </w:r>
      <w:proofErr w:type="spellEnd"/>
      <w:r w:rsidR="00D543DF" w:rsidRPr="00827C64">
        <w:rPr>
          <w:rFonts w:ascii="Nunito" w:hAnsi="Nunito"/>
        </w:rPr>
        <w:t xml:space="preserve"> </w:t>
      </w:r>
      <w:proofErr w:type="spellStart"/>
      <w:r w:rsidR="00D543DF" w:rsidRPr="00827C64">
        <w:rPr>
          <w:rFonts w:ascii="Nunito" w:hAnsi="Nunito"/>
        </w:rPr>
        <w:t>Başkan</w:t>
      </w:r>
      <w:proofErr w:type="spellEnd"/>
      <w:r w:rsidR="00D543DF" w:rsidRPr="00827C64">
        <w:rPr>
          <w:rFonts w:ascii="Nunito" w:hAnsi="Nunito"/>
        </w:rPr>
        <w:t xml:space="preserve"> </w:t>
      </w:r>
      <w:proofErr w:type="spellStart"/>
      <w:r w:rsidR="00D543DF" w:rsidRPr="00827C64">
        <w:rPr>
          <w:rFonts w:ascii="Nunito" w:hAnsi="Nunito"/>
        </w:rPr>
        <w:t>Yardımcısı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ve</w:t>
      </w:r>
      <w:proofErr w:type="spellEnd"/>
      <w:r>
        <w:rPr>
          <w:rFonts w:ascii="Nunito" w:hAnsi="Nunito"/>
        </w:rPr>
        <w:t xml:space="preserve"> film </w:t>
      </w:r>
      <w:proofErr w:type="spellStart"/>
      <w:r>
        <w:rPr>
          <w:rFonts w:ascii="Nunito" w:hAnsi="Nunito"/>
        </w:rPr>
        <w:t>y</w:t>
      </w:r>
      <w:r w:rsidR="0041056A" w:rsidRPr="00827C64">
        <w:rPr>
          <w:rFonts w:ascii="Nunito" w:hAnsi="Nunito"/>
        </w:rPr>
        <w:t>apımcısı</w:t>
      </w:r>
      <w:proofErr w:type="spellEnd"/>
      <w:r w:rsidR="0041056A" w:rsidRPr="00827C64">
        <w:rPr>
          <w:rFonts w:ascii="Nunito" w:hAnsi="Nunito"/>
        </w:rPr>
        <w:t xml:space="preserve"> </w:t>
      </w:r>
      <w:proofErr w:type="spellStart"/>
      <w:r w:rsidR="0041056A" w:rsidRPr="00827C64">
        <w:rPr>
          <w:rFonts w:ascii="Nunito" w:hAnsi="Nunito"/>
        </w:rPr>
        <w:t>Cemal</w:t>
      </w:r>
      <w:proofErr w:type="spellEnd"/>
      <w:r w:rsidR="0041056A" w:rsidRPr="00827C64">
        <w:rPr>
          <w:rFonts w:ascii="Nunito" w:hAnsi="Nunito"/>
        </w:rPr>
        <w:t xml:space="preserve"> </w:t>
      </w:r>
      <w:proofErr w:type="spellStart"/>
      <w:r w:rsidR="000F129A">
        <w:rPr>
          <w:rFonts w:ascii="Nunito" w:hAnsi="Nunito"/>
        </w:rPr>
        <w:t>Okan</w:t>
      </w:r>
      <w:proofErr w:type="spellEnd"/>
      <w:r w:rsidR="0041056A" w:rsidRPr="00827C64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ile</w:t>
      </w:r>
      <w:proofErr w:type="spellEnd"/>
      <w:r w:rsidR="00F93612">
        <w:rPr>
          <w:rFonts w:ascii="Nunito" w:hAnsi="Nunito"/>
        </w:rPr>
        <w:t xml:space="preserve"> </w:t>
      </w:r>
      <w:r w:rsidR="00D543DF" w:rsidRPr="00827C64">
        <w:rPr>
          <w:rFonts w:ascii="Nunito" w:hAnsi="Nunito"/>
        </w:rPr>
        <w:t xml:space="preserve">BAU </w:t>
      </w:r>
      <w:proofErr w:type="spellStart"/>
      <w:r w:rsidR="00D543DF" w:rsidRPr="00827C64">
        <w:rPr>
          <w:rFonts w:ascii="Nunito" w:hAnsi="Nunito"/>
        </w:rPr>
        <w:t>Sinema</w:t>
      </w:r>
      <w:proofErr w:type="spellEnd"/>
      <w:r w:rsidR="00D543DF" w:rsidRPr="00827C64">
        <w:rPr>
          <w:rFonts w:ascii="Nunito" w:hAnsi="Nunito"/>
        </w:rPr>
        <w:t xml:space="preserve"> </w:t>
      </w:r>
      <w:proofErr w:type="spellStart"/>
      <w:r w:rsidR="00D543DF" w:rsidRPr="00827C64">
        <w:rPr>
          <w:rFonts w:ascii="Nunito" w:hAnsi="Nunito"/>
        </w:rPr>
        <w:t>ve</w:t>
      </w:r>
      <w:proofErr w:type="spellEnd"/>
      <w:r w:rsidR="00D543DF" w:rsidRPr="00827C64">
        <w:rPr>
          <w:rFonts w:ascii="Nunito" w:hAnsi="Nunito"/>
        </w:rPr>
        <w:t xml:space="preserve"> </w:t>
      </w:r>
      <w:proofErr w:type="spellStart"/>
      <w:r w:rsidR="00D543DF" w:rsidRPr="00827C64">
        <w:rPr>
          <w:rFonts w:ascii="Nunito" w:hAnsi="Nunito"/>
        </w:rPr>
        <w:t>Televizyon</w:t>
      </w:r>
      <w:proofErr w:type="spellEnd"/>
      <w:r w:rsidR="00D543DF" w:rsidRPr="00827C64">
        <w:rPr>
          <w:rFonts w:ascii="Nunito" w:hAnsi="Nunito"/>
        </w:rPr>
        <w:t xml:space="preserve"> </w:t>
      </w:r>
      <w:proofErr w:type="spellStart"/>
      <w:r w:rsidR="00D543DF" w:rsidRPr="00827C64">
        <w:rPr>
          <w:rFonts w:ascii="Nunito" w:hAnsi="Nunito"/>
        </w:rPr>
        <w:t>Bölüm</w:t>
      </w:r>
      <w:proofErr w:type="spellEnd"/>
      <w:r w:rsidR="00D543DF" w:rsidRPr="00827C64">
        <w:rPr>
          <w:rFonts w:ascii="Nunito" w:hAnsi="Nunito"/>
        </w:rPr>
        <w:t xml:space="preserve"> </w:t>
      </w:r>
      <w:proofErr w:type="spellStart"/>
      <w:r w:rsidR="00D543DF" w:rsidRPr="00827C64">
        <w:rPr>
          <w:rFonts w:ascii="Nunito" w:hAnsi="Nunito"/>
        </w:rPr>
        <w:t>Başkanı</w:t>
      </w:r>
      <w:proofErr w:type="spellEnd"/>
      <w:r w:rsidR="00D543DF" w:rsidRPr="00827C64">
        <w:rPr>
          <w:rFonts w:ascii="Nunito" w:hAnsi="Nunito"/>
        </w:rPr>
        <w:t xml:space="preserve"> </w:t>
      </w:r>
      <w:proofErr w:type="spellStart"/>
      <w:r w:rsidR="00D543DF" w:rsidRPr="00827C64">
        <w:rPr>
          <w:rFonts w:ascii="Nunito" w:hAnsi="Nunito"/>
        </w:rPr>
        <w:t>Doç</w:t>
      </w:r>
      <w:proofErr w:type="spellEnd"/>
      <w:r w:rsidR="00D543DF" w:rsidRPr="00827C64">
        <w:rPr>
          <w:rFonts w:ascii="Nunito" w:hAnsi="Nunito"/>
        </w:rPr>
        <w:t xml:space="preserve">. Dr. </w:t>
      </w:r>
      <w:proofErr w:type="spellStart"/>
      <w:r w:rsidR="00D543DF" w:rsidRPr="00827C64">
        <w:rPr>
          <w:rFonts w:ascii="Nunito" w:hAnsi="Nunito"/>
        </w:rPr>
        <w:t>Nilay</w:t>
      </w:r>
      <w:proofErr w:type="spellEnd"/>
      <w:r w:rsidR="00D543DF" w:rsidRPr="00827C64">
        <w:rPr>
          <w:rFonts w:ascii="Nunito" w:hAnsi="Nunito"/>
        </w:rPr>
        <w:t xml:space="preserve"> </w:t>
      </w:r>
      <w:proofErr w:type="spellStart"/>
      <w:r w:rsidR="00D543DF" w:rsidRPr="00827C64">
        <w:rPr>
          <w:rFonts w:ascii="Nunito" w:hAnsi="Nunito"/>
        </w:rPr>
        <w:t>U</w:t>
      </w:r>
      <w:r w:rsidR="000F129A">
        <w:rPr>
          <w:rFonts w:ascii="Nunito" w:hAnsi="Nunito"/>
        </w:rPr>
        <w:t>lusoy</w:t>
      </w:r>
      <w:r w:rsidR="007558C8">
        <w:rPr>
          <w:rFonts w:ascii="Nunito" w:hAnsi="Nunito"/>
        </w:rPr>
        <w:t>’un</w:t>
      </w:r>
      <w:proofErr w:type="spellEnd"/>
      <w:r w:rsidR="007558C8">
        <w:rPr>
          <w:rFonts w:ascii="Nunito" w:hAnsi="Nunito"/>
        </w:rPr>
        <w:t xml:space="preserve"> </w:t>
      </w:r>
      <w:proofErr w:type="spellStart"/>
      <w:r w:rsidR="007558C8">
        <w:rPr>
          <w:rFonts w:ascii="Nunito" w:hAnsi="Nunito"/>
        </w:rPr>
        <w:t>konuşmacı</w:t>
      </w:r>
      <w:proofErr w:type="spellEnd"/>
      <w:r w:rsidR="007558C8">
        <w:rPr>
          <w:rFonts w:ascii="Nunito" w:hAnsi="Nunito"/>
        </w:rPr>
        <w:t xml:space="preserve"> </w:t>
      </w:r>
      <w:proofErr w:type="spellStart"/>
      <w:r w:rsidR="007558C8">
        <w:rPr>
          <w:rFonts w:ascii="Nunito" w:hAnsi="Nunito"/>
        </w:rPr>
        <w:t>olarak</w:t>
      </w:r>
      <w:proofErr w:type="spellEnd"/>
      <w:r w:rsidR="007558C8">
        <w:rPr>
          <w:rFonts w:ascii="Nunito" w:hAnsi="Nunito"/>
        </w:rPr>
        <w:t xml:space="preserve"> </w:t>
      </w:r>
      <w:proofErr w:type="spellStart"/>
      <w:r w:rsidR="007558C8">
        <w:rPr>
          <w:rFonts w:ascii="Nunito" w:hAnsi="Nunito"/>
        </w:rPr>
        <w:t>kat</w:t>
      </w:r>
      <w:r w:rsidR="001C7C20">
        <w:rPr>
          <w:rFonts w:ascii="Nunito" w:hAnsi="Nunito"/>
        </w:rPr>
        <w:t>ıldığı</w:t>
      </w:r>
      <w:proofErr w:type="spellEnd"/>
      <w:r w:rsidR="00D543DF" w:rsidRPr="00827C64">
        <w:rPr>
          <w:rFonts w:ascii="Nunito" w:hAnsi="Nunito"/>
        </w:rPr>
        <w:t xml:space="preserve"> </w:t>
      </w:r>
      <w:proofErr w:type="spellStart"/>
      <w:r w:rsidR="00D543DF" w:rsidRPr="00827C64">
        <w:rPr>
          <w:rFonts w:ascii="Nunito" w:hAnsi="Nunito"/>
        </w:rPr>
        <w:t>konferans</w:t>
      </w:r>
      <w:r w:rsidR="007558C8">
        <w:rPr>
          <w:rFonts w:ascii="Nunito" w:hAnsi="Nunito"/>
        </w:rPr>
        <w:t>t</w:t>
      </w:r>
      <w:r w:rsidR="00D543DF" w:rsidRPr="00827C64">
        <w:rPr>
          <w:rFonts w:ascii="Nunito" w:hAnsi="Nunito"/>
        </w:rPr>
        <w:t>a</w:t>
      </w:r>
      <w:proofErr w:type="spellEnd"/>
      <w:r w:rsidR="00D543DF" w:rsidRPr="00827C64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s</w:t>
      </w:r>
      <w:r w:rsidR="00F93612" w:rsidRPr="00827C64">
        <w:rPr>
          <w:rFonts w:ascii="Nunito" w:hAnsi="Nunito"/>
        </w:rPr>
        <w:t>inema</w:t>
      </w:r>
      <w:proofErr w:type="spellEnd"/>
      <w:r w:rsidR="00F93612" w:rsidRPr="00827C64">
        <w:rPr>
          <w:rFonts w:ascii="Nunito" w:hAnsi="Nunito"/>
        </w:rPr>
        <w:t xml:space="preserve"> </w:t>
      </w:r>
      <w:proofErr w:type="spellStart"/>
      <w:r w:rsidR="00F93612" w:rsidRPr="00827C64">
        <w:rPr>
          <w:rFonts w:ascii="Nunito" w:hAnsi="Nunito"/>
        </w:rPr>
        <w:t>sektörünün</w:t>
      </w:r>
      <w:proofErr w:type="spellEnd"/>
      <w:r w:rsidR="00F93612" w:rsidRPr="00827C64">
        <w:rPr>
          <w:rFonts w:ascii="Nunito" w:hAnsi="Nunito"/>
        </w:rPr>
        <w:t xml:space="preserve"> </w:t>
      </w:r>
      <w:proofErr w:type="spellStart"/>
      <w:r w:rsidR="00F93612" w:rsidRPr="00827C64">
        <w:rPr>
          <w:rFonts w:ascii="Nunito" w:hAnsi="Nunito"/>
        </w:rPr>
        <w:t>ve</w:t>
      </w:r>
      <w:proofErr w:type="spellEnd"/>
      <w:r w:rsidR="00F93612" w:rsidRPr="00827C64">
        <w:rPr>
          <w:rFonts w:ascii="Nunito" w:hAnsi="Nunito"/>
        </w:rPr>
        <w:t xml:space="preserve"> </w:t>
      </w:r>
      <w:proofErr w:type="spellStart"/>
      <w:r w:rsidR="00F93612" w:rsidRPr="00827C64">
        <w:rPr>
          <w:rFonts w:ascii="Nunito" w:hAnsi="Nunito"/>
        </w:rPr>
        <w:t>basın</w:t>
      </w:r>
      <w:proofErr w:type="spellEnd"/>
      <w:r w:rsidR="00F93612" w:rsidRPr="00827C64">
        <w:rPr>
          <w:rFonts w:ascii="Nunito" w:hAnsi="Nunito"/>
        </w:rPr>
        <w:t xml:space="preserve"> </w:t>
      </w:r>
      <w:proofErr w:type="spellStart"/>
      <w:r w:rsidR="00F93612" w:rsidRPr="00827C64">
        <w:rPr>
          <w:rFonts w:ascii="Nunito" w:hAnsi="Nunito"/>
        </w:rPr>
        <w:t>d</w:t>
      </w:r>
      <w:r w:rsidR="00F93612">
        <w:rPr>
          <w:rFonts w:ascii="Nunito" w:hAnsi="Nunito"/>
        </w:rPr>
        <w:t>ünyasının</w:t>
      </w:r>
      <w:proofErr w:type="spellEnd"/>
      <w:r w:rsidR="00F93612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önemli</w:t>
      </w:r>
      <w:proofErr w:type="spellEnd"/>
      <w:r w:rsidR="00F93612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isimleri</w:t>
      </w:r>
      <w:proofErr w:type="spellEnd"/>
      <w:r w:rsidR="00F93612">
        <w:rPr>
          <w:rFonts w:ascii="Nunito" w:hAnsi="Nunito"/>
        </w:rPr>
        <w:t xml:space="preserve"> </w:t>
      </w:r>
      <w:r w:rsidR="007558C8">
        <w:rPr>
          <w:rFonts w:ascii="Nunito" w:hAnsi="Nunito"/>
        </w:rPr>
        <w:t xml:space="preserve">de </w:t>
      </w:r>
      <w:proofErr w:type="spellStart"/>
      <w:r w:rsidR="007558C8">
        <w:rPr>
          <w:rFonts w:ascii="Nunito" w:hAnsi="Nunito"/>
        </w:rPr>
        <w:t>yer</w:t>
      </w:r>
      <w:proofErr w:type="spellEnd"/>
      <w:r w:rsidR="007558C8">
        <w:rPr>
          <w:rFonts w:ascii="Nunito" w:hAnsi="Nunito"/>
        </w:rPr>
        <w:t xml:space="preserve"> </w:t>
      </w:r>
      <w:proofErr w:type="spellStart"/>
      <w:r w:rsidR="007558C8">
        <w:rPr>
          <w:rFonts w:ascii="Nunito" w:hAnsi="Nunito"/>
        </w:rPr>
        <w:t>aldı</w:t>
      </w:r>
      <w:proofErr w:type="spellEnd"/>
      <w:r w:rsidR="007558C8">
        <w:rPr>
          <w:rFonts w:ascii="Nunito" w:hAnsi="Nunito"/>
        </w:rPr>
        <w:t>.</w:t>
      </w:r>
    </w:p>
    <w:p w14:paraId="027E3DFD" w14:textId="77777777" w:rsidR="006C50B2" w:rsidRDefault="001C7C20" w:rsidP="0041056A">
      <w:pPr>
        <w:spacing w:after="100" w:line="247" w:lineRule="auto"/>
        <w:jc w:val="both"/>
        <w:rPr>
          <w:rFonts w:ascii="Nunito" w:hAnsi="Nunito"/>
        </w:rPr>
      </w:pPr>
      <w:proofErr w:type="spellStart"/>
      <w:r>
        <w:rPr>
          <w:rFonts w:ascii="Nunito" w:hAnsi="Nunito"/>
        </w:rPr>
        <w:t>İki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oturum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halinde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gerçekleşen</w:t>
      </w:r>
      <w:proofErr w:type="spellEnd"/>
      <w:r w:rsidR="00F93612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konferansta</w:t>
      </w:r>
      <w:proofErr w:type="spellEnd"/>
      <w:r w:rsidR="00F93612">
        <w:rPr>
          <w:rFonts w:ascii="Nunito" w:hAnsi="Nunito"/>
        </w:rPr>
        <w:t xml:space="preserve"> i</w:t>
      </w:r>
      <w:r w:rsidR="005353DA">
        <w:rPr>
          <w:rFonts w:ascii="Nunito" w:hAnsi="Nunito"/>
        </w:rPr>
        <w:t xml:space="preserve">lk </w:t>
      </w:r>
      <w:proofErr w:type="spellStart"/>
      <w:r w:rsidR="005353DA">
        <w:rPr>
          <w:rFonts w:ascii="Nunito" w:hAnsi="Nunito"/>
        </w:rPr>
        <w:t>olarak</w:t>
      </w:r>
      <w:proofErr w:type="spellEnd"/>
      <w:r w:rsidR="00F93612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sözü</w:t>
      </w:r>
      <w:proofErr w:type="spellEnd"/>
      <w:r w:rsidR="00F93612">
        <w:rPr>
          <w:rFonts w:ascii="Nunito" w:hAnsi="Nunito"/>
        </w:rPr>
        <w:t xml:space="preserve"> TÜRSAK </w:t>
      </w:r>
      <w:proofErr w:type="spellStart"/>
      <w:r w:rsidR="00F93612">
        <w:rPr>
          <w:rFonts w:ascii="Nunito" w:hAnsi="Nunito"/>
        </w:rPr>
        <w:t>Vakıfı</w:t>
      </w:r>
      <w:proofErr w:type="spellEnd"/>
      <w:r w:rsidR="00F93612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Başkanı</w:t>
      </w:r>
      <w:proofErr w:type="spellEnd"/>
      <w:r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Elif</w:t>
      </w:r>
      <w:proofErr w:type="spellEnd"/>
      <w:r w:rsidR="00F93612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Dağdeviren</w:t>
      </w:r>
      <w:proofErr w:type="spellEnd"/>
      <w:r w:rsidR="00F93612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aldı</w:t>
      </w:r>
      <w:proofErr w:type="spellEnd"/>
      <w:r w:rsidR="00F93612">
        <w:rPr>
          <w:rFonts w:ascii="Nunito" w:hAnsi="Nunito"/>
        </w:rPr>
        <w:t xml:space="preserve">. </w:t>
      </w:r>
      <w:proofErr w:type="spellStart"/>
      <w:r w:rsidR="001A25B5">
        <w:rPr>
          <w:rFonts w:ascii="Nunito" w:hAnsi="Nunito"/>
        </w:rPr>
        <w:t>TÜRSAK</w:t>
      </w:r>
      <w:r>
        <w:rPr>
          <w:rFonts w:ascii="Nunito" w:hAnsi="Nunito"/>
        </w:rPr>
        <w:t>’</w:t>
      </w:r>
      <w:r w:rsidR="00F93612">
        <w:rPr>
          <w:rFonts w:ascii="Nunito" w:hAnsi="Nunito"/>
        </w:rPr>
        <w:t>ın</w:t>
      </w:r>
      <w:proofErr w:type="spellEnd"/>
      <w:r w:rsidR="001A25B5">
        <w:rPr>
          <w:rFonts w:ascii="Nunito" w:hAnsi="Nunito"/>
        </w:rPr>
        <w:t xml:space="preserve"> 27 </w:t>
      </w:r>
      <w:proofErr w:type="spellStart"/>
      <w:r w:rsidR="001A25B5">
        <w:rPr>
          <w:rFonts w:ascii="Nunito" w:hAnsi="Nunito"/>
        </w:rPr>
        <w:t>yıllık</w:t>
      </w:r>
      <w:proofErr w:type="spellEnd"/>
      <w:r w:rsidR="001A25B5">
        <w:rPr>
          <w:rFonts w:ascii="Nunito" w:hAnsi="Nunito"/>
        </w:rPr>
        <w:t xml:space="preserve"> </w:t>
      </w:r>
      <w:proofErr w:type="spellStart"/>
      <w:r w:rsidR="001A25B5">
        <w:rPr>
          <w:rFonts w:ascii="Nunito" w:hAnsi="Nunito"/>
        </w:rPr>
        <w:t>bir</w:t>
      </w:r>
      <w:proofErr w:type="spellEnd"/>
      <w:r w:rsidR="001A25B5">
        <w:rPr>
          <w:rFonts w:ascii="Nunito" w:hAnsi="Nunito"/>
        </w:rPr>
        <w:t xml:space="preserve"> </w:t>
      </w:r>
      <w:proofErr w:type="spellStart"/>
      <w:r w:rsidR="001A25B5">
        <w:rPr>
          <w:rFonts w:ascii="Nunito" w:hAnsi="Nunito"/>
        </w:rPr>
        <w:t>vakıf</w:t>
      </w:r>
      <w:proofErr w:type="spellEnd"/>
      <w:r w:rsidR="001A25B5">
        <w:rPr>
          <w:rFonts w:ascii="Nunito" w:hAnsi="Nunito"/>
        </w:rPr>
        <w:t xml:space="preserve"> </w:t>
      </w:r>
      <w:proofErr w:type="spellStart"/>
      <w:r w:rsidR="001A25B5">
        <w:rPr>
          <w:rFonts w:ascii="Nunito" w:hAnsi="Nunito"/>
        </w:rPr>
        <w:t>olduğunu</w:t>
      </w:r>
      <w:r w:rsidR="00F775CE">
        <w:rPr>
          <w:rFonts w:ascii="Nunito" w:hAnsi="Nunito"/>
        </w:rPr>
        <w:t>n</w:t>
      </w:r>
      <w:proofErr w:type="spellEnd"/>
      <w:r w:rsidR="00F775CE">
        <w:rPr>
          <w:rFonts w:ascii="Nunito" w:hAnsi="Nunito"/>
        </w:rPr>
        <w:t xml:space="preserve"> </w:t>
      </w:r>
      <w:proofErr w:type="spellStart"/>
      <w:r w:rsidR="00F775CE">
        <w:rPr>
          <w:rFonts w:ascii="Nunito" w:hAnsi="Nunito"/>
        </w:rPr>
        <w:t>altını</w:t>
      </w:r>
      <w:proofErr w:type="spellEnd"/>
      <w:r w:rsidR="001A25B5">
        <w:rPr>
          <w:rFonts w:ascii="Nunito" w:hAnsi="Nunito"/>
        </w:rPr>
        <w:t xml:space="preserve"> </w:t>
      </w:r>
      <w:proofErr w:type="spellStart"/>
      <w:r w:rsidR="001A25B5">
        <w:rPr>
          <w:rFonts w:ascii="Nunito" w:hAnsi="Nunito"/>
        </w:rPr>
        <w:t>çizen</w:t>
      </w:r>
      <w:proofErr w:type="spellEnd"/>
      <w:r w:rsidR="001A25B5">
        <w:rPr>
          <w:rFonts w:ascii="Nunito" w:hAnsi="Nunito"/>
        </w:rPr>
        <w:t xml:space="preserve"> </w:t>
      </w:r>
      <w:proofErr w:type="spellStart"/>
      <w:r w:rsidR="001A25B5">
        <w:rPr>
          <w:rFonts w:ascii="Nunito" w:hAnsi="Nunito"/>
        </w:rPr>
        <w:t>Dağdeviren</w:t>
      </w:r>
      <w:proofErr w:type="spellEnd"/>
      <w:r w:rsidR="001A25B5">
        <w:rPr>
          <w:rFonts w:ascii="Nunito" w:hAnsi="Nunito"/>
        </w:rPr>
        <w:t xml:space="preserve">, </w:t>
      </w:r>
      <w:proofErr w:type="spellStart"/>
      <w:r>
        <w:rPr>
          <w:rFonts w:ascii="Nunito" w:hAnsi="Nunito"/>
        </w:rPr>
        <w:t>vakıfların</w:t>
      </w:r>
      <w:proofErr w:type="spellEnd"/>
      <w:r>
        <w:rPr>
          <w:rFonts w:ascii="Nunito" w:hAnsi="Nunito"/>
        </w:rPr>
        <w:t xml:space="preserve"> da </w:t>
      </w:r>
      <w:proofErr w:type="spellStart"/>
      <w:r>
        <w:rPr>
          <w:rFonts w:ascii="Nunito" w:hAnsi="Nunito"/>
        </w:rPr>
        <w:t>gelişen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çağın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dinamikleri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doğrultusunda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kendilerini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yenilemeleri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gerektiğini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belirterek</w:t>
      </w:r>
      <w:proofErr w:type="spellEnd"/>
      <w:r>
        <w:rPr>
          <w:rFonts w:ascii="Nunito" w:hAnsi="Nunito"/>
        </w:rPr>
        <w:t xml:space="preserve">, </w:t>
      </w:r>
      <w:proofErr w:type="spellStart"/>
      <w:r>
        <w:rPr>
          <w:rFonts w:ascii="Nunito" w:hAnsi="Nunito"/>
        </w:rPr>
        <w:t>özellikle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sinema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sektörünün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daha</w:t>
      </w:r>
      <w:proofErr w:type="spellEnd"/>
      <w:r>
        <w:rPr>
          <w:rFonts w:ascii="Nunito" w:hAnsi="Nunito"/>
        </w:rPr>
        <w:t xml:space="preserve"> da </w:t>
      </w:r>
      <w:proofErr w:type="spellStart"/>
      <w:r>
        <w:rPr>
          <w:rFonts w:ascii="Nunito" w:hAnsi="Nunito"/>
        </w:rPr>
        <w:t>güçlenip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gelişebilmesi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için</w:t>
      </w:r>
      <w:proofErr w:type="spellEnd"/>
      <w:r w:rsidR="00F93612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tüm</w:t>
      </w:r>
      <w:proofErr w:type="spellEnd"/>
      <w:r w:rsidR="00F93612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paydaşları</w:t>
      </w:r>
      <w:proofErr w:type="spellEnd"/>
      <w:r w:rsidR="00F93612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arasında</w:t>
      </w:r>
      <w:proofErr w:type="spellEnd"/>
      <w:r w:rsidR="00F93612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birlik</w:t>
      </w:r>
      <w:proofErr w:type="spellEnd"/>
      <w:r w:rsidR="00F93612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oluşturmasının</w:t>
      </w:r>
      <w:proofErr w:type="spellEnd"/>
      <w:r w:rsidR="00F93612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ve</w:t>
      </w:r>
      <w:proofErr w:type="spellEnd"/>
      <w:r w:rsidR="00F93612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rakipler</w:t>
      </w:r>
      <w:proofErr w:type="spellEnd"/>
      <w:r w:rsidR="00F93612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olarak</w:t>
      </w:r>
      <w:proofErr w:type="spellEnd"/>
      <w:r w:rsidR="00F93612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değil</w:t>
      </w:r>
      <w:proofErr w:type="spellEnd"/>
      <w:r w:rsidR="00F93612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tamamlayıcı</w:t>
      </w:r>
      <w:proofErr w:type="spellEnd"/>
      <w:r w:rsidR="00F93612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unsurlar</w:t>
      </w:r>
      <w:proofErr w:type="spellEnd"/>
      <w:r w:rsidR="00F93612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olarak</w:t>
      </w:r>
      <w:proofErr w:type="spellEnd"/>
      <w:r w:rsidR="00F93612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yollarına</w:t>
      </w:r>
      <w:proofErr w:type="spellEnd"/>
      <w:r w:rsidR="00F93612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devam</w:t>
      </w:r>
      <w:proofErr w:type="spellEnd"/>
      <w:r w:rsidR="00F93612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etmeleri</w:t>
      </w:r>
      <w:proofErr w:type="spellEnd"/>
      <w:r w:rsidR="00F93612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gerekliliğinin</w:t>
      </w:r>
      <w:proofErr w:type="spellEnd"/>
      <w:r w:rsidR="00F93612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altını</w:t>
      </w:r>
      <w:proofErr w:type="spellEnd"/>
      <w:r w:rsidR="00F93612">
        <w:rPr>
          <w:rFonts w:ascii="Nunito" w:hAnsi="Nunito"/>
        </w:rPr>
        <w:t xml:space="preserve"> </w:t>
      </w:r>
      <w:proofErr w:type="spellStart"/>
      <w:r w:rsidR="00F93612">
        <w:rPr>
          <w:rFonts w:ascii="Nunito" w:hAnsi="Nunito"/>
        </w:rPr>
        <w:t>çizdi</w:t>
      </w:r>
      <w:proofErr w:type="spellEnd"/>
      <w:r w:rsidR="00F93612">
        <w:rPr>
          <w:rFonts w:ascii="Nunito" w:hAnsi="Nunito"/>
        </w:rPr>
        <w:t xml:space="preserve">. </w:t>
      </w:r>
    </w:p>
    <w:p w14:paraId="401CC1BE" w14:textId="77777777" w:rsidR="006C50B2" w:rsidRDefault="00F93612" w:rsidP="0041056A">
      <w:pPr>
        <w:spacing w:after="100" w:line="247" w:lineRule="auto"/>
        <w:jc w:val="both"/>
        <w:rPr>
          <w:rFonts w:ascii="Nunito" w:hAnsi="Nunito"/>
        </w:rPr>
      </w:pPr>
      <w:r>
        <w:rPr>
          <w:rFonts w:ascii="Nunito" w:hAnsi="Nunito"/>
        </w:rPr>
        <w:t xml:space="preserve">Bu </w:t>
      </w:r>
      <w:proofErr w:type="spellStart"/>
      <w:r>
        <w:rPr>
          <w:rFonts w:ascii="Nunito" w:hAnsi="Nunito"/>
        </w:rPr>
        <w:t>çağrının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ö</w:t>
      </w:r>
      <w:r w:rsidRPr="00F93612">
        <w:rPr>
          <w:rFonts w:ascii="Nunito" w:hAnsi="Nunito"/>
        </w:rPr>
        <w:t>zellikle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sektörün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tüm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çalışanlarına</w:t>
      </w:r>
      <w:proofErr w:type="spellEnd"/>
      <w:r w:rsidRPr="00F93612">
        <w:rPr>
          <w:rFonts w:ascii="Nunito" w:hAnsi="Nunito"/>
        </w:rPr>
        <w:t xml:space="preserve">, </w:t>
      </w:r>
      <w:proofErr w:type="spellStart"/>
      <w:r w:rsidRPr="00F93612">
        <w:rPr>
          <w:rFonts w:ascii="Nunito" w:hAnsi="Nunito"/>
        </w:rPr>
        <w:t>bileşenlerine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="00450205">
        <w:rPr>
          <w:rFonts w:ascii="Nunito" w:hAnsi="Nunito"/>
        </w:rPr>
        <w:t>ve</w:t>
      </w:r>
      <w:proofErr w:type="spellEnd"/>
      <w:r w:rsidR="00450205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sektöre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tüm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katkıda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bulunanlara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yapıldı</w:t>
      </w:r>
      <w:r>
        <w:rPr>
          <w:rFonts w:ascii="Nunito" w:hAnsi="Nunito"/>
        </w:rPr>
        <w:t>ğını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dile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getiren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Dağdeviren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sözlerine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şöyle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devam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etti</w:t>
      </w:r>
      <w:proofErr w:type="spellEnd"/>
      <w:r>
        <w:rPr>
          <w:rFonts w:ascii="Nunito" w:hAnsi="Nunito"/>
        </w:rPr>
        <w:t>; “</w:t>
      </w:r>
      <w:proofErr w:type="spellStart"/>
      <w:r w:rsidR="007558C8">
        <w:rPr>
          <w:rFonts w:ascii="Nunito" w:hAnsi="Nunito"/>
        </w:rPr>
        <w:t>Türkiye</w:t>
      </w:r>
      <w:proofErr w:type="spellEnd"/>
      <w:r w:rsidR="007558C8">
        <w:rPr>
          <w:rFonts w:ascii="Nunito" w:hAnsi="Nunito"/>
        </w:rPr>
        <w:t xml:space="preserve"> </w:t>
      </w:r>
      <w:proofErr w:type="spellStart"/>
      <w:r w:rsidR="007558C8">
        <w:rPr>
          <w:rFonts w:ascii="Nunito" w:hAnsi="Nunito"/>
        </w:rPr>
        <w:t>s</w:t>
      </w:r>
      <w:r w:rsidR="00450205">
        <w:rPr>
          <w:rFonts w:ascii="Nunito" w:hAnsi="Nunito"/>
        </w:rPr>
        <w:t>i</w:t>
      </w:r>
      <w:r w:rsidRPr="00F93612">
        <w:rPr>
          <w:rFonts w:ascii="Nunito" w:hAnsi="Nunito"/>
        </w:rPr>
        <w:t>neması</w:t>
      </w:r>
      <w:proofErr w:type="spellEnd"/>
      <w:r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özellikle</w:t>
      </w:r>
      <w:proofErr w:type="spellEnd"/>
      <w:r w:rsidRPr="00F93612">
        <w:rPr>
          <w:rFonts w:ascii="Nunito" w:hAnsi="Nunito"/>
        </w:rPr>
        <w:t xml:space="preserve"> son 10-15 </w:t>
      </w:r>
      <w:proofErr w:type="spellStart"/>
      <w:r w:rsidRPr="00F93612">
        <w:rPr>
          <w:rFonts w:ascii="Nunito" w:hAnsi="Nunito"/>
        </w:rPr>
        <w:t>yıldır</w:t>
      </w:r>
      <w:proofErr w:type="spellEnd"/>
      <w:r w:rsidR="00450205">
        <w:rPr>
          <w:rFonts w:ascii="Nunito" w:hAnsi="Nunito"/>
        </w:rPr>
        <w:t>,</w:t>
      </w:r>
      <w:r w:rsidR="00F775CE">
        <w:rPr>
          <w:rFonts w:ascii="Nunito" w:hAnsi="Nunito"/>
        </w:rPr>
        <w:t xml:space="preserve"> </w:t>
      </w:r>
      <w:proofErr w:type="spellStart"/>
      <w:r w:rsidR="00F775CE">
        <w:rPr>
          <w:rFonts w:ascii="Nunito" w:hAnsi="Nunito"/>
        </w:rPr>
        <w:t>gerek</w:t>
      </w:r>
      <w:proofErr w:type="spellEnd"/>
      <w:r w:rsidR="00F775CE">
        <w:rPr>
          <w:rFonts w:ascii="Nunito" w:hAnsi="Nunito"/>
        </w:rPr>
        <w:t xml:space="preserve"> </w:t>
      </w:r>
      <w:proofErr w:type="spellStart"/>
      <w:r w:rsidR="00F775CE">
        <w:rPr>
          <w:rFonts w:ascii="Nunito" w:hAnsi="Nunito"/>
        </w:rPr>
        <w:t>ulusal</w:t>
      </w:r>
      <w:proofErr w:type="spellEnd"/>
      <w:r w:rsidR="00F775CE">
        <w:rPr>
          <w:rFonts w:ascii="Nunito" w:hAnsi="Nunito"/>
        </w:rPr>
        <w:t xml:space="preserve"> </w:t>
      </w:r>
      <w:proofErr w:type="spellStart"/>
      <w:r w:rsidR="00F775CE">
        <w:rPr>
          <w:rFonts w:ascii="Nunito" w:hAnsi="Nunito"/>
        </w:rPr>
        <w:t>gerekse</w:t>
      </w:r>
      <w:proofErr w:type="spellEnd"/>
      <w:r w:rsidR="00F775CE">
        <w:rPr>
          <w:rFonts w:ascii="Nunito" w:hAnsi="Nunito"/>
        </w:rPr>
        <w:t xml:space="preserve"> de </w:t>
      </w:r>
      <w:proofErr w:type="spellStart"/>
      <w:r w:rsidR="00F775CE">
        <w:rPr>
          <w:rFonts w:ascii="Nunito" w:hAnsi="Nunito"/>
        </w:rPr>
        <w:t>uluslararası</w:t>
      </w:r>
      <w:proofErr w:type="spellEnd"/>
      <w:r w:rsidR="00F775CE">
        <w:rPr>
          <w:rFonts w:ascii="Nunito" w:hAnsi="Nunito"/>
        </w:rPr>
        <w:t xml:space="preserve"> </w:t>
      </w:r>
      <w:proofErr w:type="spellStart"/>
      <w:r w:rsidR="00F775CE">
        <w:rPr>
          <w:rFonts w:ascii="Nunito" w:hAnsi="Nunito"/>
        </w:rPr>
        <w:t>arenada</w:t>
      </w:r>
      <w:proofErr w:type="spellEnd"/>
      <w:r w:rsidR="00F775CE">
        <w:rPr>
          <w:rFonts w:ascii="Nunito" w:hAnsi="Nunito"/>
        </w:rPr>
        <w:t xml:space="preserve"> </w:t>
      </w:r>
      <w:proofErr w:type="spellStart"/>
      <w:r w:rsidR="00F775CE">
        <w:rPr>
          <w:rFonts w:ascii="Nunito" w:hAnsi="Nunito"/>
        </w:rPr>
        <w:t>önemli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atılım</w:t>
      </w:r>
      <w:r w:rsidR="00F775CE">
        <w:rPr>
          <w:rFonts w:ascii="Nunito" w:hAnsi="Nunito"/>
        </w:rPr>
        <w:t>lar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="00F775CE">
        <w:rPr>
          <w:rFonts w:ascii="Nunito" w:hAnsi="Nunito"/>
        </w:rPr>
        <w:t>yaptı</w:t>
      </w:r>
      <w:proofErr w:type="spellEnd"/>
      <w:r w:rsidRPr="00F93612">
        <w:rPr>
          <w:rFonts w:ascii="Nunito" w:hAnsi="Nunito"/>
        </w:rPr>
        <w:t xml:space="preserve">. </w:t>
      </w:r>
      <w:proofErr w:type="spellStart"/>
      <w:r w:rsidRPr="00F93612">
        <w:rPr>
          <w:rFonts w:ascii="Nunito" w:hAnsi="Nunito"/>
        </w:rPr>
        <w:t>Ülkemizde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seyirci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sayısı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artarken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dünyada</w:t>
      </w:r>
      <w:proofErr w:type="spellEnd"/>
      <w:r w:rsidRPr="00F93612">
        <w:rPr>
          <w:rFonts w:ascii="Nunito" w:hAnsi="Nunito"/>
        </w:rPr>
        <w:t xml:space="preserve"> da </w:t>
      </w:r>
      <w:proofErr w:type="spellStart"/>
      <w:r w:rsidRPr="00F93612">
        <w:rPr>
          <w:rFonts w:ascii="Nunito" w:hAnsi="Nunito"/>
        </w:rPr>
        <w:t>saygı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duyulan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ve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ödüllerle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dönen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filmlerimiz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sayesinde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adı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geçen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bir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Türkiye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sineması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ortaya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çıktı</w:t>
      </w:r>
      <w:proofErr w:type="spellEnd"/>
      <w:r w:rsidRPr="00F93612">
        <w:rPr>
          <w:rFonts w:ascii="Nunito" w:hAnsi="Nunito"/>
        </w:rPr>
        <w:t xml:space="preserve">. </w:t>
      </w:r>
      <w:proofErr w:type="spellStart"/>
      <w:r w:rsidR="00F775CE">
        <w:rPr>
          <w:rFonts w:ascii="Nunito" w:hAnsi="Nunito"/>
        </w:rPr>
        <w:t>D</w:t>
      </w:r>
      <w:r w:rsidRPr="00F93612">
        <w:rPr>
          <w:rFonts w:ascii="Nunito" w:hAnsi="Nunito"/>
        </w:rPr>
        <w:t>ünyadaki</w:t>
      </w:r>
      <w:proofErr w:type="spellEnd"/>
      <w:r w:rsidRPr="00F93612">
        <w:rPr>
          <w:rFonts w:ascii="Nunito" w:hAnsi="Nunito"/>
        </w:rPr>
        <w:t xml:space="preserve"> nadir </w:t>
      </w:r>
      <w:proofErr w:type="spellStart"/>
      <w:r w:rsidRPr="00F93612">
        <w:rPr>
          <w:rFonts w:ascii="Nunito" w:hAnsi="Nunito"/>
        </w:rPr>
        <w:t>ülkelerden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="00450205">
        <w:rPr>
          <w:rFonts w:ascii="Nunito" w:hAnsi="Nunito"/>
        </w:rPr>
        <w:t>birisi</w:t>
      </w:r>
      <w:proofErr w:type="spellEnd"/>
      <w:r w:rsidR="00450205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ki</w:t>
      </w:r>
      <w:proofErr w:type="spellEnd"/>
      <w:r w:rsidR="00450205">
        <w:rPr>
          <w:rFonts w:ascii="Nunito" w:hAnsi="Nunito"/>
        </w:rPr>
        <w:t>,</w:t>
      </w:r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kendi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filmleri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yabancı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filmlerden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daha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çok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seyderediliyor</w:t>
      </w:r>
      <w:proofErr w:type="spellEnd"/>
      <w:r w:rsidRPr="00F93612">
        <w:rPr>
          <w:rFonts w:ascii="Nunito" w:hAnsi="Nunito"/>
        </w:rPr>
        <w:t xml:space="preserve">. </w:t>
      </w:r>
      <w:proofErr w:type="spellStart"/>
      <w:r w:rsidRPr="00F93612">
        <w:rPr>
          <w:rFonts w:ascii="Nunito" w:hAnsi="Nunito"/>
        </w:rPr>
        <w:t>Yerel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sinemalarda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çok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rağbet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görmeyen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filmlerimiz</w:t>
      </w:r>
      <w:proofErr w:type="spellEnd"/>
      <w:r w:rsidRPr="00F93612">
        <w:rPr>
          <w:rFonts w:ascii="Nunito" w:hAnsi="Nunito"/>
        </w:rPr>
        <w:t xml:space="preserve"> bile </w:t>
      </w:r>
      <w:proofErr w:type="spellStart"/>
      <w:r w:rsidRPr="00F93612">
        <w:rPr>
          <w:rFonts w:ascii="Nunito" w:hAnsi="Nunito"/>
        </w:rPr>
        <w:t>dünyadan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ödüllerle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dönebiliyor</w:t>
      </w:r>
      <w:proofErr w:type="spellEnd"/>
      <w:r w:rsidRPr="00F93612">
        <w:rPr>
          <w:rFonts w:ascii="Nunito" w:hAnsi="Nunito"/>
        </w:rPr>
        <w:t>.</w:t>
      </w:r>
      <w:r w:rsidR="00450205"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A</w:t>
      </w:r>
      <w:r w:rsidR="00F775CE">
        <w:rPr>
          <w:rFonts w:ascii="Nunito" w:hAnsi="Nunito"/>
        </w:rPr>
        <w:t>l</w:t>
      </w:r>
      <w:r w:rsidRPr="00F93612">
        <w:rPr>
          <w:rFonts w:ascii="Nunito" w:hAnsi="Nunito"/>
        </w:rPr>
        <w:t>nın</w:t>
      </w:r>
      <w:r w:rsidR="006256C4">
        <w:rPr>
          <w:rFonts w:ascii="Nunito" w:hAnsi="Nunito"/>
        </w:rPr>
        <w:t>ın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akıyla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çıkardığı</w:t>
      </w:r>
      <w:proofErr w:type="spellEnd"/>
      <w:r w:rsidRPr="00F93612">
        <w:rPr>
          <w:rFonts w:ascii="Nunito" w:hAnsi="Nunito"/>
        </w:rPr>
        <w:t xml:space="preserve"> Nuri Bilge </w:t>
      </w:r>
      <w:proofErr w:type="spellStart"/>
      <w:r w:rsidRPr="00F93612">
        <w:rPr>
          <w:rFonts w:ascii="Nunito" w:hAnsi="Nunito"/>
        </w:rPr>
        <w:t>Ceylan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gibi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isimler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sayesinde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marka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olmuş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güzel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filmlerin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ev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sahipliğini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yapan</w:t>
      </w:r>
      <w:proofErr w:type="spellEnd"/>
      <w:r w:rsidR="00F775CE">
        <w:rPr>
          <w:rFonts w:ascii="Nunito" w:hAnsi="Nunito"/>
        </w:rPr>
        <w:t xml:space="preserve"> </w:t>
      </w:r>
      <w:proofErr w:type="spellStart"/>
      <w:r w:rsidR="00F775CE">
        <w:rPr>
          <w:rFonts w:ascii="Nunito" w:hAnsi="Nunito"/>
        </w:rPr>
        <w:t>bir</w:t>
      </w:r>
      <w:proofErr w:type="spellEnd"/>
      <w:r w:rsidRPr="00F93612">
        <w:rPr>
          <w:rFonts w:ascii="Nunito" w:hAnsi="Nunito"/>
        </w:rPr>
        <w:t xml:space="preserve"> </w:t>
      </w:r>
      <w:proofErr w:type="spellStart"/>
      <w:r w:rsidRPr="00F93612">
        <w:rPr>
          <w:rFonts w:ascii="Nunito" w:hAnsi="Nunito"/>
        </w:rPr>
        <w:t>ülkedeyiz</w:t>
      </w:r>
      <w:proofErr w:type="spellEnd"/>
      <w:r w:rsidR="00F775CE">
        <w:rPr>
          <w:rFonts w:ascii="Nunito" w:hAnsi="Nunito"/>
        </w:rPr>
        <w:t>.”</w:t>
      </w:r>
    </w:p>
    <w:p w14:paraId="2A415DA9" w14:textId="77777777" w:rsidR="00A245D3" w:rsidRDefault="00450205">
      <w:pPr>
        <w:spacing w:after="100" w:line="247" w:lineRule="auto"/>
        <w:jc w:val="both"/>
        <w:rPr>
          <w:rFonts w:ascii="Nunito" w:hAnsi="Nunito"/>
        </w:rPr>
      </w:pPr>
      <w:proofErr w:type="spellStart"/>
      <w:r>
        <w:rPr>
          <w:rFonts w:ascii="Nunito" w:hAnsi="Nunito"/>
        </w:rPr>
        <w:t>Sözlerine</w:t>
      </w:r>
      <w:proofErr w:type="spellEnd"/>
      <w:r>
        <w:rPr>
          <w:rFonts w:ascii="Nunito" w:hAnsi="Nunito"/>
        </w:rPr>
        <w:t xml:space="preserve"> </w:t>
      </w:r>
      <w:proofErr w:type="spellStart"/>
      <w:r w:rsidR="00F93612" w:rsidRPr="00F93612">
        <w:rPr>
          <w:rFonts w:ascii="Nunito" w:hAnsi="Nunito"/>
        </w:rPr>
        <w:t>T</w:t>
      </w:r>
      <w:r w:rsidR="00F775CE">
        <w:rPr>
          <w:rFonts w:ascii="Nunito" w:hAnsi="Nunito"/>
        </w:rPr>
        <w:t>ÜRSAK’ın</w:t>
      </w:r>
      <w:proofErr w:type="spellEnd"/>
      <w:r w:rsidR="00F775CE">
        <w:rPr>
          <w:rFonts w:ascii="Nunito" w:hAnsi="Nunito"/>
        </w:rPr>
        <w:t xml:space="preserve"> </w:t>
      </w:r>
      <w:r w:rsidR="00F93612" w:rsidRPr="00F93612">
        <w:rPr>
          <w:rFonts w:ascii="Nunito" w:hAnsi="Nunito"/>
        </w:rPr>
        <w:t xml:space="preserve">27 </w:t>
      </w:r>
      <w:proofErr w:type="spellStart"/>
      <w:r w:rsidR="00F93612" w:rsidRPr="00F93612">
        <w:rPr>
          <w:rFonts w:ascii="Nunito" w:hAnsi="Nunito"/>
        </w:rPr>
        <w:t>yıldır</w:t>
      </w:r>
      <w:proofErr w:type="spellEnd"/>
      <w:r w:rsidR="00F93612" w:rsidRPr="00F93612">
        <w:rPr>
          <w:rFonts w:ascii="Nunito" w:hAnsi="Nunito"/>
        </w:rPr>
        <w:t xml:space="preserve"> </w:t>
      </w:r>
      <w:proofErr w:type="spellStart"/>
      <w:r w:rsidR="00F93612" w:rsidRPr="00F93612">
        <w:rPr>
          <w:rFonts w:ascii="Nunito" w:hAnsi="Nunito"/>
        </w:rPr>
        <w:t>çeşitli</w:t>
      </w:r>
      <w:proofErr w:type="spellEnd"/>
      <w:r w:rsidR="00F93612" w:rsidRPr="00F93612">
        <w:rPr>
          <w:rFonts w:ascii="Nunito" w:hAnsi="Nunito"/>
        </w:rPr>
        <w:t xml:space="preserve"> </w:t>
      </w:r>
      <w:proofErr w:type="spellStart"/>
      <w:r w:rsidR="00F93612" w:rsidRPr="00F93612">
        <w:rPr>
          <w:rFonts w:ascii="Nunito" w:hAnsi="Nunito"/>
        </w:rPr>
        <w:t>şekillerde</w:t>
      </w:r>
      <w:proofErr w:type="spellEnd"/>
      <w:r w:rsidR="00F93612" w:rsidRPr="00F93612">
        <w:rPr>
          <w:rFonts w:ascii="Nunito" w:hAnsi="Nunito"/>
        </w:rPr>
        <w:t xml:space="preserve"> </w:t>
      </w:r>
      <w:proofErr w:type="spellStart"/>
      <w:r w:rsidR="00F93612" w:rsidRPr="00F93612">
        <w:rPr>
          <w:rFonts w:ascii="Nunito" w:hAnsi="Nunito"/>
        </w:rPr>
        <w:t>sinema</w:t>
      </w:r>
      <w:r w:rsidR="00F775CE">
        <w:rPr>
          <w:rFonts w:ascii="Nunito" w:hAnsi="Nunito"/>
        </w:rPr>
        <w:t>ya</w:t>
      </w:r>
      <w:proofErr w:type="spellEnd"/>
      <w:r w:rsidR="00F93612" w:rsidRPr="00F93612">
        <w:rPr>
          <w:rFonts w:ascii="Nunito" w:hAnsi="Nunito"/>
        </w:rPr>
        <w:t xml:space="preserve"> </w:t>
      </w:r>
      <w:proofErr w:type="spellStart"/>
      <w:r w:rsidR="00F93612" w:rsidRPr="00F93612">
        <w:rPr>
          <w:rFonts w:ascii="Nunito" w:hAnsi="Nunito"/>
        </w:rPr>
        <w:t>katkıda</w:t>
      </w:r>
      <w:proofErr w:type="spellEnd"/>
      <w:r w:rsidR="00F93612" w:rsidRPr="00F93612">
        <w:rPr>
          <w:rFonts w:ascii="Nunito" w:hAnsi="Nunito"/>
        </w:rPr>
        <w:t xml:space="preserve"> </w:t>
      </w:r>
      <w:proofErr w:type="spellStart"/>
      <w:r w:rsidR="00F93612" w:rsidRPr="00F93612">
        <w:rPr>
          <w:rFonts w:ascii="Nunito" w:hAnsi="Nunito"/>
        </w:rPr>
        <w:t>bulun</w:t>
      </w:r>
      <w:r w:rsidR="00F775CE">
        <w:rPr>
          <w:rFonts w:ascii="Nunito" w:hAnsi="Nunito"/>
        </w:rPr>
        <w:t>duğunu</w:t>
      </w:r>
      <w:proofErr w:type="spellEnd"/>
      <w:r w:rsidR="00F775CE">
        <w:rPr>
          <w:rFonts w:ascii="Nunito" w:hAnsi="Nunito"/>
        </w:rPr>
        <w:t xml:space="preserve"> </w:t>
      </w:r>
      <w:proofErr w:type="spellStart"/>
      <w:r w:rsidR="00F775CE">
        <w:rPr>
          <w:rFonts w:ascii="Nunito" w:hAnsi="Nunito"/>
        </w:rPr>
        <w:t>ve</w:t>
      </w:r>
      <w:proofErr w:type="spellEnd"/>
      <w:r w:rsidR="00F775CE">
        <w:rPr>
          <w:rFonts w:ascii="Nunito" w:hAnsi="Nunito"/>
        </w:rPr>
        <w:t xml:space="preserve"> </w:t>
      </w:r>
      <w:proofErr w:type="spellStart"/>
      <w:r w:rsidR="00F775CE">
        <w:rPr>
          <w:rFonts w:ascii="Nunito" w:hAnsi="Nunito"/>
        </w:rPr>
        <w:t>b</w:t>
      </w:r>
      <w:r w:rsidR="00F93612" w:rsidRPr="00F93612">
        <w:rPr>
          <w:rFonts w:ascii="Nunito" w:hAnsi="Nunito"/>
        </w:rPr>
        <w:t>u</w:t>
      </w:r>
      <w:proofErr w:type="spellEnd"/>
      <w:r w:rsidR="00F93612" w:rsidRPr="00F93612">
        <w:rPr>
          <w:rFonts w:ascii="Nunito" w:hAnsi="Nunito"/>
        </w:rPr>
        <w:t xml:space="preserve"> </w:t>
      </w:r>
      <w:proofErr w:type="spellStart"/>
      <w:r w:rsidR="00F93612" w:rsidRPr="00F93612">
        <w:rPr>
          <w:rFonts w:ascii="Nunito" w:hAnsi="Nunito"/>
        </w:rPr>
        <w:t>katkılarından</w:t>
      </w:r>
      <w:proofErr w:type="spellEnd"/>
      <w:r w:rsidR="00F93612" w:rsidRPr="00F93612">
        <w:rPr>
          <w:rFonts w:ascii="Nunito" w:hAnsi="Nunito"/>
        </w:rPr>
        <w:t xml:space="preserve"> </w:t>
      </w:r>
      <w:proofErr w:type="spellStart"/>
      <w:r w:rsidR="00F93612" w:rsidRPr="00F93612">
        <w:rPr>
          <w:rFonts w:ascii="Nunito" w:hAnsi="Nunito"/>
        </w:rPr>
        <w:t>çoğu</w:t>
      </w:r>
      <w:r w:rsidR="00F775CE">
        <w:rPr>
          <w:rFonts w:ascii="Nunito" w:hAnsi="Nunito"/>
        </w:rPr>
        <w:t>nun</w:t>
      </w:r>
      <w:proofErr w:type="spellEnd"/>
      <w:r w:rsidR="00F93612" w:rsidRPr="00F93612">
        <w:rPr>
          <w:rFonts w:ascii="Nunito" w:hAnsi="Nunito"/>
        </w:rPr>
        <w:t xml:space="preserve"> da </w:t>
      </w:r>
      <w:proofErr w:type="spellStart"/>
      <w:r w:rsidR="00F93612" w:rsidRPr="00F93612">
        <w:rPr>
          <w:rFonts w:ascii="Nunito" w:hAnsi="Nunito"/>
        </w:rPr>
        <w:t>sektöre</w:t>
      </w:r>
      <w:proofErr w:type="spellEnd"/>
      <w:r w:rsidR="00F93612" w:rsidRPr="00F93612">
        <w:rPr>
          <w:rFonts w:ascii="Nunito" w:hAnsi="Nunito"/>
        </w:rPr>
        <w:t xml:space="preserve"> </w:t>
      </w:r>
      <w:proofErr w:type="spellStart"/>
      <w:r w:rsidR="00F93612" w:rsidRPr="00F93612">
        <w:rPr>
          <w:rFonts w:ascii="Nunito" w:hAnsi="Nunito"/>
        </w:rPr>
        <w:t>yeni</w:t>
      </w:r>
      <w:proofErr w:type="spellEnd"/>
      <w:r w:rsidR="00F93612" w:rsidRPr="00F93612">
        <w:rPr>
          <w:rFonts w:ascii="Nunito" w:hAnsi="Nunito"/>
        </w:rPr>
        <w:t xml:space="preserve"> </w:t>
      </w:r>
      <w:proofErr w:type="spellStart"/>
      <w:r w:rsidR="00F93612" w:rsidRPr="00F93612">
        <w:rPr>
          <w:rFonts w:ascii="Nunito" w:hAnsi="Nunito"/>
        </w:rPr>
        <w:t>isimler</w:t>
      </w:r>
      <w:proofErr w:type="spellEnd"/>
      <w:r w:rsidR="00F93612" w:rsidRPr="00F93612">
        <w:rPr>
          <w:rFonts w:ascii="Nunito" w:hAnsi="Nunito"/>
        </w:rPr>
        <w:t xml:space="preserve"> </w:t>
      </w:r>
      <w:proofErr w:type="spellStart"/>
      <w:r w:rsidR="00F93612" w:rsidRPr="00F93612">
        <w:rPr>
          <w:rFonts w:ascii="Nunito" w:hAnsi="Nunito"/>
        </w:rPr>
        <w:t>kazandırmak</w:t>
      </w:r>
      <w:proofErr w:type="spellEnd"/>
      <w:r w:rsidR="00F93612" w:rsidRPr="00F93612">
        <w:rPr>
          <w:rFonts w:ascii="Nunito" w:hAnsi="Nunito"/>
        </w:rPr>
        <w:t xml:space="preserve"> </w:t>
      </w:r>
      <w:proofErr w:type="spellStart"/>
      <w:r w:rsidR="00F93612" w:rsidRPr="00F93612">
        <w:rPr>
          <w:rFonts w:ascii="Nunito" w:hAnsi="Nunito"/>
        </w:rPr>
        <w:t>olduğunu</w:t>
      </w:r>
      <w:proofErr w:type="spellEnd"/>
      <w:r w:rsidR="00F93612" w:rsidRPr="00F93612">
        <w:rPr>
          <w:rFonts w:ascii="Nunito" w:hAnsi="Nunito"/>
        </w:rPr>
        <w:t xml:space="preserve"> </w:t>
      </w:r>
      <w:proofErr w:type="spellStart"/>
      <w:r w:rsidR="00F93612" w:rsidRPr="00F93612">
        <w:rPr>
          <w:rFonts w:ascii="Nunito" w:hAnsi="Nunito"/>
        </w:rPr>
        <w:t>ancak</w:t>
      </w:r>
      <w:proofErr w:type="spellEnd"/>
      <w:r w:rsidR="00F93612" w:rsidRPr="00F93612">
        <w:rPr>
          <w:rFonts w:ascii="Nunito" w:hAnsi="Nunito"/>
        </w:rPr>
        <w:t xml:space="preserve"> </w:t>
      </w:r>
      <w:proofErr w:type="spellStart"/>
      <w:r w:rsidR="00F93612" w:rsidRPr="00F93612">
        <w:rPr>
          <w:rFonts w:ascii="Nunito" w:hAnsi="Nunito"/>
        </w:rPr>
        <w:t>artık</w:t>
      </w:r>
      <w:proofErr w:type="spellEnd"/>
      <w:r w:rsidR="00F93612" w:rsidRPr="00F93612">
        <w:rPr>
          <w:rFonts w:ascii="Nunito" w:hAnsi="Nunito"/>
        </w:rPr>
        <w:t xml:space="preserve"> </w:t>
      </w:r>
      <w:proofErr w:type="spellStart"/>
      <w:r w:rsidR="00F775CE">
        <w:rPr>
          <w:rFonts w:ascii="Nunito" w:hAnsi="Nunito"/>
        </w:rPr>
        <w:t>sektörde</w:t>
      </w:r>
      <w:proofErr w:type="spellEnd"/>
      <w:r w:rsidR="00F775CE">
        <w:rPr>
          <w:rFonts w:ascii="Nunito" w:hAnsi="Nunito"/>
        </w:rPr>
        <w:t xml:space="preserve"> </w:t>
      </w:r>
      <w:proofErr w:type="spellStart"/>
      <w:r w:rsidR="00F93612" w:rsidRPr="00F93612">
        <w:rPr>
          <w:rFonts w:ascii="Nunito" w:hAnsi="Nunito"/>
        </w:rPr>
        <w:t>eksik</w:t>
      </w:r>
      <w:proofErr w:type="spellEnd"/>
      <w:r w:rsidR="00F93612" w:rsidRPr="00F93612">
        <w:rPr>
          <w:rFonts w:ascii="Nunito" w:hAnsi="Nunito"/>
        </w:rPr>
        <w:t xml:space="preserve"> </w:t>
      </w:r>
      <w:proofErr w:type="spellStart"/>
      <w:r w:rsidR="00F93612" w:rsidRPr="00F93612">
        <w:rPr>
          <w:rFonts w:ascii="Nunito" w:hAnsi="Nunito"/>
        </w:rPr>
        <w:t>görülen</w:t>
      </w:r>
      <w:proofErr w:type="spellEnd"/>
      <w:r w:rsidR="00F93612" w:rsidRPr="00F93612">
        <w:rPr>
          <w:rFonts w:ascii="Nunito" w:hAnsi="Nunito"/>
        </w:rPr>
        <w:t xml:space="preserve"> </w:t>
      </w:r>
      <w:proofErr w:type="spellStart"/>
      <w:r w:rsidR="00F93612" w:rsidRPr="00F93612">
        <w:rPr>
          <w:rFonts w:ascii="Nunito" w:hAnsi="Nunito"/>
        </w:rPr>
        <w:t>konularda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nasıl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bir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fayda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sağlanabileceğine</w:t>
      </w:r>
      <w:proofErr w:type="spellEnd"/>
      <w:r>
        <w:rPr>
          <w:rFonts w:ascii="Nunito" w:hAnsi="Nunito"/>
        </w:rPr>
        <w:t xml:space="preserve"> de </w:t>
      </w:r>
      <w:proofErr w:type="spellStart"/>
      <w:r>
        <w:rPr>
          <w:rFonts w:ascii="Nunito" w:hAnsi="Nunito"/>
        </w:rPr>
        <w:t>odaklanmak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gerektiğini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dile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getirerek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devam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eden</w:t>
      </w:r>
      <w:proofErr w:type="spellEnd"/>
      <w:r>
        <w:rPr>
          <w:rFonts w:ascii="Nunito" w:hAnsi="Nunito"/>
        </w:rPr>
        <w:t xml:space="preserve"> </w:t>
      </w:r>
      <w:proofErr w:type="spellStart"/>
      <w:r w:rsidR="00F775CE">
        <w:rPr>
          <w:rFonts w:ascii="Nunito" w:hAnsi="Nunito"/>
        </w:rPr>
        <w:t>Dağdeviren</w:t>
      </w:r>
      <w:proofErr w:type="spellEnd"/>
      <w:r w:rsidR="00F775CE">
        <w:rPr>
          <w:rFonts w:ascii="Nunito" w:hAnsi="Nunito"/>
        </w:rPr>
        <w:t xml:space="preserve">, </w:t>
      </w:r>
      <w:r>
        <w:rPr>
          <w:rFonts w:ascii="Nunito" w:hAnsi="Nunito"/>
        </w:rPr>
        <w:t>“</w:t>
      </w:r>
      <w:proofErr w:type="spellStart"/>
      <w:r>
        <w:rPr>
          <w:rFonts w:ascii="Nunito" w:hAnsi="Nunito"/>
        </w:rPr>
        <w:t>B</w:t>
      </w:r>
      <w:r w:rsidR="00F775CE">
        <w:rPr>
          <w:rFonts w:ascii="Nunito" w:hAnsi="Nunito"/>
        </w:rPr>
        <w:t>öyle</w:t>
      </w:r>
      <w:proofErr w:type="spellEnd"/>
      <w:r w:rsidR="00F775CE">
        <w:rPr>
          <w:rFonts w:ascii="Nunito" w:hAnsi="Nunito"/>
        </w:rPr>
        <w:t xml:space="preserve"> </w:t>
      </w:r>
      <w:proofErr w:type="spellStart"/>
      <w:r w:rsidR="00F775CE">
        <w:rPr>
          <w:rFonts w:ascii="Nunito" w:hAnsi="Nunito"/>
        </w:rPr>
        <w:t>konferan</w:t>
      </w:r>
      <w:r>
        <w:rPr>
          <w:rFonts w:ascii="Nunito" w:hAnsi="Nunito"/>
        </w:rPr>
        <w:t>s</w:t>
      </w:r>
      <w:r w:rsidR="00F775CE">
        <w:rPr>
          <w:rFonts w:ascii="Nunito" w:hAnsi="Nunito"/>
        </w:rPr>
        <w:t>larla</w:t>
      </w:r>
      <w:proofErr w:type="spellEnd"/>
      <w:r w:rsidR="00F775CE">
        <w:rPr>
          <w:rFonts w:ascii="Nunito" w:hAnsi="Nunito"/>
        </w:rPr>
        <w:t xml:space="preserve"> </w:t>
      </w:r>
      <w:proofErr w:type="spellStart"/>
      <w:r w:rsidR="00F775CE">
        <w:rPr>
          <w:rFonts w:ascii="Nunito" w:hAnsi="Nunito"/>
        </w:rPr>
        <w:t>Türkiye</w:t>
      </w:r>
      <w:proofErr w:type="spellEnd"/>
      <w:r w:rsidR="00F775CE">
        <w:rPr>
          <w:rFonts w:ascii="Nunito" w:hAnsi="Nunito"/>
        </w:rPr>
        <w:t xml:space="preserve"> </w:t>
      </w:r>
      <w:proofErr w:type="spellStart"/>
      <w:r w:rsidR="00F775CE">
        <w:rPr>
          <w:rFonts w:ascii="Nunito" w:hAnsi="Nunito"/>
        </w:rPr>
        <w:t>Sineması’nın</w:t>
      </w:r>
      <w:proofErr w:type="spellEnd"/>
      <w:r w:rsidR="00F93612" w:rsidRPr="00F93612">
        <w:rPr>
          <w:rFonts w:ascii="Nunito" w:hAnsi="Nunito"/>
        </w:rPr>
        <w:t xml:space="preserve"> </w:t>
      </w:r>
      <w:proofErr w:type="spellStart"/>
      <w:r w:rsidR="00F93612" w:rsidRPr="00F93612">
        <w:rPr>
          <w:rFonts w:ascii="Nunito" w:hAnsi="Nunito"/>
        </w:rPr>
        <w:t>gelişi</w:t>
      </w:r>
      <w:r w:rsidR="000C51E3">
        <w:rPr>
          <w:rFonts w:ascii="Nunito" w:hAnsi="Nunito"/>
        </w:rPr>
        <w:t>mine</w:t>
      </w:r>
      <w:proofErr w:type="spellEnd"/>
      <w:r w:rsidR="000C51E3">
        <w:rPr>
          <w:rFonts w:ascii="Nunito" w:hAnsi="Nunito"/>
        </w:rPr>
        <w:t xml:space="preserve"> </w:t>
      </w:r>
      <w:proofErr w:type="spellStart"/>
      <w:r w:rsidR="000C51E3">
        <w:rPr>
          <w:rFonts w:ascii="Nunito" w:hAnsi="Nunito"/>
        </w:rPr>
        <w:t>katkıda</w:t>
      </w:r>
      <w:proofErr w:type="spellEnd"/>
      <w:r w:rsidR="000C51E3">
        <w:rPr>
          <w:rFonts w:ascii="Nunito" w:hAnsi="Nunito"/>
        </w:rPr>
        <w:t xml:space="preserve"> </w:t>
      </w:r>
      <w:proofErr w:type="spellStart"/>
      <w:r w:rsidR="000C51E3">
        <w:rPr>
          <w:rFonts w:ascii="Nunito" w:hAnsi="Nunito"/>
        </w:rPr>
        <w:t>bulunmanın</w:t>
      </w:r>
      <w:proofErr w:type="spellEnd"/>
      <w:r w:rsidR="00F775CE">
        <w:rPr>
          <w:rFonts w:ascii="Nunito" w:hAnsi="Nunito"/>
        </w:rPr>
        <w:t xml:space="preserve"> </w:t>
      </w:r>
      <w:proofErr w:type="spellStart"/>
      <w:r w:rsidR="00F775CE">
        <w:rPr>
          <w:rFonts w:ascii="Nunito" w:hAnsi="Nunito"/>
        </w:rPr>
        <w:t>ve</w:t>
      </w:r>
      <w:proofErr w:type="spellEnd"/>
      <w:r w:rsidR="00F775CE">
        <w:rPr>
          <w:rFonts w:ascii="Nunito" w:hAnsi="Nunito"/>
        </w:rPr>
        <w:t xml:space="preserve"> </w:t>
      </w:r>
      <w:proofErr w:type="spellStart"/>
      <w:r w:rsidR="00F93612" w:rsidRPr="00F93612">
        <w:rPr>
          <w:rFonts w:ascii="Nunito" w:hAnsi="Nunito"/>
        </w:rPr>
        <w:t>uluslararası</w:t>
      </w:r>
      <w:proofErr w:type="spellEnd"/>
      <w:r w:rsidR="00F93612" w:rsidRPr="00F93612">
        <w:rPr>
          <w:rFonts w:ascii="Nunito" w:hAnsi="Nunito"/>
        </w:rPr>
        <w:t xml:space="preserve"> </w:t>
      </w:r>
      <w:proofErr w:type="spellStart"/>
      <w:r w:rsidR="00F775CE">
        <w:rPr>
          <w:rFonts w:ascii="Nunito" w:hAnsi="Nunito"/>
        </w:rPr>
        <w:t>arenada</w:t>
      </w:r>
      <w:proofErr w:type="spellEnd"/>
      <w:r w:rsidR="00F775CE">
        <w:rPr>
          <w:rFonts w:ascii="Nunito" w:hAnsi="Nunito"/>
        </w:rPr>
        <w:t xml:space="preserve"> </w:t>
      </w:r>
      <w:proofErr w:type="spellStart"/>
      <w:r w:rsidR="00F93612" w:rsidRPr="00F93612">
        <w:rPr>
          <w:rFonts w:ascii="Nunito" w:hAnsi="Nunito"/>
        </w:rPr>
        <w:t>daha</w:t>
      </w:r>
      <w:proofErr w:type="spellEnd"/>
      <w:r w:rsidR="00F93612" w:rsidRPr="00F93612">
        <w:rPr>
          <w:rFonts w:ascii="Nunito" w:hAnsi="Nunito"/>
        </w:rPr>
        <w:t xml:space="preserve"> </w:t>
      </w:r>
      <w:proofErr w:type="spellStart"/>
      <w:r w:rsidR="00F775CE">
        <w:rPr>
          <w:rFonts w:ascii="Nunito" w:hAnsi="Nunito"/>
        </w:rPr>
        <w:t>büyük</w:t>
      </w:r>
      <w:proofErr w:type="spellEnd"/>
      <w:r w:rsidR="00F775CE">
        <w:rPr>
          <w:rFonts w:ascii="Nunito" w:hAnsi="Nunito"/>
        </w:rPr>
        <w:t xml:space="preserve"> </w:t>
      </w:r>
      <w:proofErr w:type="spellStart"/>
      <w:r w:rsidR="00F775CE">
        <w:rPr>
          <w:rFonts w:ascii="Nunito" w:hAnsi="Nunito"/>
        </w:rPr>
        <w:t>bir</w:t>
      </w:r>
      <w:proofErr w:type="spellEnd"/>
      <w:r w:rsidR="00F775CE">
        <w:rPr>
          <w:rFonts w:ascii="Nunito" w:hAnsi="Nunito"/>
        </w:rPr>
        <w:t xml:space="preserve"> </w:t>
      </w:r>
      <w:proofErr w:type="spellStart"/>
      <w:r w:rsidR="00F775CE">
        <w:rPr>
          <w:rFonts w:ascii="Nunito" w:hAnsi="Nunito"/>
        </w:rPr>
        <w:t>marka</w:t>
      </w:r>
      <w:proofErr w:type="spellEnd"/>
      <w:r w:rsidR="00F775CE">
        <w:rPr>
          <w:rFonts w:ascii="Nunito" w:hAnsi="Nunito"/>
        </w:rPr>
        <w:t xml:space="preserve"> </w:t>
      </w:r>
      <w:proofErr w:type="spellStart"/>
      <w:r w:rsidR="00F775CE">
        <w:rPr>
          <w:rFonts w:ascii="Nunito" w:hAnsi="Nunito"/>
        </w:rPr>
        <w:t>ol</w:t>
      </w:r>
      <w:r w:rsidR="000C51E3">
        <w:rPr>
          <w:rFonts w:ascii="Nunito" w:hAnsi="Nunito"/>
        </w:rPr>
        <w:t>masına</w:t>
      </w:r>
      <w:proofErr w:type="spellEnd"/>
      <w:r w:rsidR="000C51E3">
        <w:rPr>
          <w:rFonts w:ascii="Nunito" w:hAnsi="Nunito"/>
        </w:rPr>
        <w:t xml:space="preserve"> </w:t>
      </w:r>
      <w:proofErr w:type="spellStart"/>
      <w:r w:rsidR="000C51E3">
        <w:rPr>
          <w:rFonts w:ascii="Nunito" w:hAnsi="Nunito"/>
        </w:rPr>
        <w:t>katkı</w:t>
      </w:r>
      <w:proofErr w:type="spellEnd"/>
      <w:r w:rsidR="000C51E3">
        <w:rPr>
          <w:rFonts w:ascii="Nunito" w:hAnsi="Nunito"/>
        </w:rPr>
        <w:t xml:space="preserve"> </w:t>
      </w:r>
      <w:proofErr w:type="spellStart"/>
      <w:r w:rsidR="000C51E3">
        <w:rPr>
          <w:rFonts w:ascii="Nunito" w:hAnsi="Nunito"/>
        </w:rPr>
        <w:t>sağlam</w:t>
      </w:r>
      <w:r w:rsidR="007558C8">
        <w:rPr>
          <w:rFonts w:ascii="Nunito" w:hAnsi="Nunito"/>
        </w:rPr>
        <w:t>anın</w:t>
      </w:r>
      <w:proofErr w:type="spellEnd"/>
      <w:r w:rsidR="007558C8">
        <w:rPr>
          <w:rFonts w:ascii="Nunito" w:hAnsi="Nunito"/>
        </w:rPr>
        <w:t xml:space="preserve"> </w:t>
      </w:r>
      <w:proofErr w:type="spellStart"/>
      <w:r w:rsidR="007558C8">
        <w:rPr>
          <w:rFonts w:ascii="Nunito" w:hAnsi="Nunito"/>
        </w:rPr>
        <w:t>yol</w:t>
      </w:r>
      <w:proofErr w:type="spellEnd"/>
      <w:r w:rsidR="007558C8">
        <w:rPr>
          <w:rFonts w:ascii="Nunito" w:hAnsi="Nunito"/>
        </w:rPr>
        <w:t xml:space="preserve"> </w:t>
      </w:r>
      <w:proofErr w:type="spellStart"/>
      <w:r w:rsidR="007558C8">
        <w:rPr>
          <w:rFonts w:ascii="Nunito" w:hAnsi="Nunito"/>
        </w:rPr>
        <w:t>haritasını</w:t>
      </w:r>
      <w:proofErr w:type="spellEnd"/>
      <w:r w:rsidR="007558C8">
        <w:rPr>
          <w:rFonts w:ascii="Nunito" w:hAnsi="Nunito"/>
        </w:rPr>
        <w:t xml:space="preserve"> </w:t>
      </w:r>
      <w:proofErr w:type="spellStart"/>
      <w:r w:rsidR="007558C8">
        <w:rPr>
          <w:rFonts w:ascii="Nunito" w:hAnsi="Nunito"/>
        </w:rPr>
        <w:t>çizebilmek</w:t>
      </w:r>
      <w:proofErr w:type="spellEnd"/>
      <w:r w:rsidR="007558C8"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istiyoruz</w:t>
      </w:r>
      <w:proofErr w:type="spellEnd"/>
      <w:r>
        <w:rPr>
          <w:rFonts w:ascii="Nunito" w:hAnsi="Nunito"/>
        </w:rPr>
        <w:t xml:space="preserve">.” </w:t>
      </w:r>
      <w:proofErr w:type="spellStart"/>
      <w:r>
        <w:rPr>
          <w:rFonts w:ascii="Nunito" w:hAnsi="Nunito"/>
        </w:rPr>
        <w:t>dedi</w:t>
      </w:r>
      <w:proofErr w:type="spellEnd"/>
      <w:r>
        <w:rPr>
          <w:rFonts w:ascii="Nunito" w:hAnsi="Nunito"/>
        </w:rPr>
        <w:t>.</w:t>
      </w:r>
    </w:p>
    <w:p w14:paraId="28B2D963" w14:textId="65103C8D" w:rsidR="006C50B2" w:rsidRDefault="006C50B2" w:rsidP="0041056A">
      <w:pPr>
        <w:spacing w:after="100" w:line="247" w:lineRule="auto"/>
        <w:jc w:val="both"/>
        <w:rPr>
          <w:rFonts w:ascii="Nunito" w:hAnsi="Nunito"/>
        </w:rPr>
      </w:pPr>
      <w:r w:rsidRPr="00827C64">
        <w:rPr>
          <w:rFonts w:ascii="Nunito" w:hAnsi="Nunito"/>
        </w:rPr>
        <w:t xml:space="preserve">BAU </w:t>
      </w:r>
      <w:proofErr w:type="spellStart"/>
      <w:r w:rsidRPr="00827C64">
        <w:rPr>
          <w:rFonts w:ascii="Nunito" w:hAnsi="Nunito"/>
        </w:rPr>
        <w:t>Sinema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ve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Televizyon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Bölüm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Başkanı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Doç</w:t>
      </w:r>
      <w:proofErr w:type="spellEnd"/>
      <w:r w:rsidRPr="00827C64">
        <w:rPr>
          <w:rFonts w:ascii="Nunito" w:hAnsi="Nunito"/>
        </w:rPr>
        <w:t xml:space="preserve">. Dr. </w:t>
      </w:r>
      <w:proofErr w:type="spellStart"/>
      <w:r w:rsidRPr="00827C64">
        <w:rPr>
          <w:rFonts w:ascii="Nunito" w:hAnsi="Nunito"/>
        </w:rPr>
        <w:t>Nilay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U</w:t>
      </w:r>
      <w:r>
        <w:rPr>
          <w:rFonts w:ascii="Nunito" w:hAnsi="Nunito"/>
        </w:rPr>
        <w:t>lusoy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açılış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konuşmasına</w:t>
      </w:r>
      <w:proofErr w:type="spellEnd"/>
      <w:r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konferan</w:t>
      </w:r>
      <w:r>
        <w:rPr>
          <w:rFonts w:ascii="Nunito" w:hAnsi="Nunito"/>
        </w:rPr>
        <w:t>sa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ev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sahiplği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yapmak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duydukları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mutluluğu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dile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getirerek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başladı</w:t>
      </w:r>
      <w:proofErr w:type="spellEnd"/>
      <w:r>
        <w:rPr>
          <w:rFonts w:ascii="Nunito" w:hAnsi="Nunito"/>
        </w:rPr>
        <w:t xml:space="preserve">. </w:t>
      </w:r>
      <w:proofErr w:type="spellStart"/>
      <w:r>
        <w:rPr>
          <w:rFonts w:ascii="Nunito" w:hAnsi="Nunito"/>
        </w:rPr>
        <w:t>Ulusoy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konuşmasına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şöyle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devam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etti</w:t>
      </w:r>
      <w:proofErr w:type="spellEnd"/>
      <w:r>
        <w:rPr>
          <w:rFonts w:ascii="Nunito" w:hAnsi="Nunito"/>
        </w:rPr>
        <w:t xml:space="preserve">; “Her zaman </w:t>
      </w:r>
      <w:proofErr w:type="spellStart"/>
      <w:r>
        <w:rPr>
          <w:rFonts w:ascii="Nunito" w:hAnsi="Nunito"/>
        </w:rPr>
        <w:t>akademi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ile</w:t>
      </w:r>
      <w:proofErr w:type="spellEnd"/>
      <w:r>
        <w:rPr>
          <w:rFonts w:ascii="Nunito" w:hAnsi="Nunito"/>
        </w:rPr>
        <w:t xml:space="preserve"> reel </w:t>
      </w:r>
      <w:proofErr w:type="spellStart"/>
      <w:r>
        <w:rPr>
          <w:rFonts w:ascii="Nunito" w:hAnsi="Nunito"/>
        </w:rPr>
        <w:t>sinema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sektörünün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sürekli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iş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birlikteliği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yapmasını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istiyoruz</w:t>
      </w:r>
      <w:proofErr w:type="spellEnd"/>
      <w:r>
        <w:rPr>
          <w:rFonts w:ascii="Nunito" w:hAnsi="Nunito"/>
        </w:rPr>
        <w:t>.</w:t>
      </w:r>
      <w:r w:rsidR="00623922"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Öğrencilerimizin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sektörün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lastRenderedPageBreak/>
        <w:t>ihtiyaçları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doğrultusunda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sektör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içinde</w:t>
      </w:r>
      <w:proofErr w:type="spellEnd"/>
      <w:r>
        <w:rPr>
          <w:rFonts w:ascii="Nunito" w:hAnsi="Nunito"/>
        </w:rPr>
        <w:t xml:space="preserve"> de var </w:t>
      </w:r>
      <w:proofErr w:type="spellStart"/>
      <w:r>
        <w:rPr>
          <w:rFonts w:ascii="Nunito" w:hAnsi="Nunito"/>
        </w:rPr>
        <w:t>olabilecek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şekilde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iyi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akademik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ve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pratik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eğitim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almış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olarak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hazırlamak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önceliğimiz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olmuştur</w:t>
      </w:r>
      <w:proofErr w:type="spellEnd"/>
      <w:r>
        <w:rPr>
          <w:rFonts w:ascii="Nunito" w:hAnsi="Nunito"/>
        </w:rPr>
        <w:t xml:space="preserve">. </w:t>
      </w:r>
      <w:proofErr w:type="spellStart"/>
      <w:r>
        <w:rPr>
          <w:rFonts w:ascii="Nunito" w:hAnsi="Nunito"/>
        </w:rPr>
        <w:t>Öğrencilerimize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sektöre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daha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iyi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adapte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etmek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önceliğimiz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olacaktır</w:t>
      </w:r>
      <w:proofErr w:type="spellEnd"/>
      <w:r>
        <w:rPr>
          <w:rFonts w:ascii="Nunito" w:hAnsi="Nunito"/>
        </w:rPr>
        <w:t>.”</w:t>
      </w:r>
    </w:p>
    <w:p w14:paraId="704A7F42" w14:textId="77777777" w:rsidR="006C50B2" w:rsidRDefault="00F66C95" w:rsidP="0041056A">
      <w:pPr>
        <w:spacing w:after="100" w:line="247" w:lineRule="auto"/>
        <w:jc w:val="both"/>
        <w:rPr>
          <w:rFonts w:ascii="Nunito" w:hAnsi="Nunito"/>
        </w:rPr>
      </w:pPr>
      <w:r w:rsidRPr="00827C64">
        <w:rPr>
          <w:rFonts w:ascii="Nunito" w:hAnsi="Nunito"/>
        </w:rPr>
        <w:t xml:space="preserve">TÜRSAK </w:t>
      </w:r>
      <w:proofErr w:type="spellStart"/>
      <w:r w:rsidRPr="00827C64">
        <w:rPr>
          <w:rFonts w:ascii="Nunito" w:hAnsi="Nunito"/>
        </w:rPr>
        <w:t>Vakfı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Başkan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Yardımcısı</w:t>
      </w:r>
      <w:proofErr w:type="spellEnd"/>
      <w:r w:rsidR="005353DA">
        <w:rPr>
          <w:rFonts w:ascii="Nunito" w:hAnsi="Nunito"/>
        </w:rPr>
        <w:t>,</w:t>
      </w:r>
      <w:r w:rsidR="00D646FC">
        <w:rPr>
          <w:rFonts w:ascii="Nunito" w:hAnsi="Nunito"/>
        </w:rPr>
        <w:t xml:space="preserve"> FONO Film </w:t>
      </w:r>
      <w:proofErr w:type="spellStart"/>
      <w:r w:rsidR="00D646FC">
        <w:rPr>
          <w:rFonts w:ascii="Nunito" w:hAnsi="Nunito"/>
        </w:rPr>
        <w:t>sahibi</w:t>
      </w:r>
      <w:proofErr w:type="spellEnd"/>
      <w:r w:rsidR="00D646FC">
        <w:rPr>
          <w:rFonts w:ascii="Nunito" w:hAnsi="Nunito"/>
        </w:rPr>
        <w:t xml:space="preserve"> </w:t>
      </w:r>
      <w:proofErr w:type="spellStart"/>
      <w:r w:rsidR="00D646FC">
        <w:rPr>
          <w:rFonts w:ascii="Nunito" w:hAnsi="Nunito"/>
        </w:rPr>
        <w:t>ve</w:t>
      </w:r>
      <w:proofErr w:type="spellEnd"/>
      <w:r w:rsidR="00D646FC">
        <w:rPr>
          <w:rFonts w:ascii="Nunito" w:hAnsi="Nunito"/>
        </w:rPr>
        <w:t xml:space="preserve"> </w:t>
      </w:r>
      <w:proofErr w:type="spellStart"/>
      <w:r w:rsidR="00D646FC">
        <w:rPr>
          <w:rFonts w:ascii="Nunito" w:hAnsi="Nunito"/>
        </w:rPr>
        <w:t>Taff</w:t>
      </w:r>
      <w:proofErr w:type="spellEnd"/>
      <w:r w:rsidR="00D646FC">
        <w:rPr>
          <w:rFonts w:ascii="Nunito" w:hAnsi="Nunito"/>
        </w:rPr>
        <w:t xml:space="preserve"> Pics </w:t>
      </w:r>
      <w:proofErr w:type="spellStart"/>
      <w:r w:rsidR="00D646FC">
        <w:rPr>
          <w:rFonts w:ascii="Nunito" w:hAnsi="Nunito"/>
        </w:rPr>
        <w:t>ortağı</w:t>
      </w:r>
      <w:proofErr w:type="spellEnd"/>
      <w:r w:rsidR="00D646FC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Cemal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Okan</w:t>
      </w:r>
      <w:proofErr w:type="spellEnd"/>
      <w:r>
        <w:rPr>
          <w:rFonts w:ascii="Nunito" w:hAnsi="Nunito"/>
        </w:rPr>
        <w:t xml:space="preserve"> da </w:t>
      </w:r>
      <w:proofErr w:type="spellStart"/>
      <w:r>
        <w:rPr>
          <w:rFonts w:ascii="Nunito" w:hAnsi="Nunito"/>
        </w:rPr>
        <w:t>açılış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konuşmasında</w:t>
      </w:r>
      <w:proofErr w:type="spellEnd"/>
      <w:r>
        <w:rPr>
          <w:rFonts w:ascii="Nunito" w:hAnsi="Nunito"/>
        </w:rPr>
        <w:t xml:space="preserve"> </w:t>
      </w:r>
      <w:proofErr w:type="spellStart"/>
      <w:r w:rsidR="00D646FC">
        <w:rPr>
          <w:rFonts w:ascii="Nunito" w:hAnsi="Nunito"/>
        </w:rPr>
        <w:t>vakıf</w:t>
      </w:r>
      <w:proofErr w:type="spellEnd"/>
      <w:r w:rsidR="00D646FC">
        <w:rPr>
          <w:rFonts w:ascii="Nunito" w:hAnsi="Nunito"/>
        </w:rPr>
        <w:t xml:space="preserve"> </w:t>
      </w:r>
      <w:proofErr w:type="spellStart"/>
      <w:r w:rsidR="00D646FC">
        <w:rPr>
          <w:rFonts w:ascii="Nunito" w:hAnsi="Nunito"/>
        </w:rPr>
        <w:t>olarak</w:t>
      </w:r>
      <w:proofErr w:type="spellEnd"/>
      <w:r w:rsidR="00D646FC">
        <w:rPr>
          <w:rFonts w:ascii="Nunito" w:hAnsi="Nunito"/>
        </w:rPr>
        <w:t xml:space="preserve"> </w:t>
      </w:r>
      <w:proofErr w:type="spellStart"/>
      <w:r w:rsidR="00D646FC">
        <w:rPr>
          <w:rFonts w:ascii="Nunito" w:hAnsi="Nunito"/>
        </w:rPr>
        <w:t>bugüne</w:t>
      </w:r>
      <w:proofErr w:type="spellEnd"/>
      <w:r w:rsidR="00D646FC">
        <w:rPr>
          <w:rFonts w:ascii="Nunito" w:hAnsi="Nunito"/>
        </w:rPr>
        <w:t xml:space="preserve"> </w:t>
      </w:r>
      <w:proofErr w:type="spellStart"/>
      <w:r w:rsidR="00D646FC">
        <w:rPr>
          <w:rFonts w:ascii="Nunito" w:hAnsi="Nunito"/>
        </w:rPr>
        <w:t>kadar</w:t>
      </w:r>
      <w:proofErr w:type="spellEnd"/>
      <w:r w:rsidR="00D646FC">
        <w:rPr>
          <w:rFonts w:ascii="Nunito" w:hAnsi="Nunito"/>
        </w:rPr>
        <w:t xml:space="preserve"> </w:t>
      </w:r>
      <w:proofErr w:type="spellStart"/>
      <w:r w:rsidR="00D646FC">
        <w:rPr>
          <w:rFonts w:ascii="Nunito" w:hAnsi="Nunito"/>
        </w:rPr>
        <w:t>çok</w:t>
      </w:r>
      <w:proofErr w:type="spellEnd"/>
      <w:r w:rsidR="00D646FC">
        <w:rPr>
          <w:rFonts w:ascii="Nunito" w:hAnsi="Nunito"/>
        </w:rPr>
        <w:t xml:space="preserve"> </w:t>
      </w:r>
      <w:proofErr w:type="spellStart"/>
      <w:r w:rsidR="00D646FC">
        <w:rPr>
          <w:rFonts w:ascii="Nunito" w:hAnsi="Nunito"/>
        </w:rPr>
        <w:t>mükemmel</w:t>
      </w:r>
      <w:proofErr w:type="spellEnd"/>
      <w:r w:rsidR="00D646FC">
        <w:rPr>
          <w:rFonts w:ascii="Nunito" w:hAnsi="Nunito"/>
        </w:rPr>
        <w:t xml:space="preserve"> </w:t>
      </w:r>
      <w:proofErr w:type="spellStart"/>
      <w:r w:rsidR="00D646FC">
        <w:rPr>
          <w:rFonts w:ascii="Nunito" w:hAnsi="Nunito"/>
        </w:rPr>
        <w:t>işler</w:t>
      </w:r>
      <w:proofErr w:type="spellEnd"/>
      <w:r w:rsidR="00D646FC">
        <w:rPr>
          <w:rFonts w:ascii="Nunito" w:hAnsi="Nunito"/>
        </w:rPr>
        <w:t xml:space="preserve"> </w:t>
      </w:r>
      <w:proofErr w:type="spellStart"/>
      <w:r w:rsidR="00D646FC">
        <w:rPr>
          <w:rFonts w:ascii="Nunito" w:hAnsi="Nunito"/>
        </w:rPr>
        <w:t>yapıldığının</w:t>
      </w:r>
      <w:proofErr w:type="spellEnd"/>
      <w:r w:rsidR="00D646FC">
        <w:rPr>
          <w:rFonts w:ascii="Nunito" w:hAnsi="Nunito"/>
        </w:rPr>
        <w:t xml:space="preserve"> </w:t>
      </w:r>
      <w:proofErr w:type="spellStart"/>
      <w:r w:rsidR="00D646FC">
        <w:rPr>
          <w:rFonts w:ascii="Nunito" w:hAnsi="Nunito"/>
        </w:rPr>
        <w:t>altını</w:t>
      </w:r>
      <w:proofErr w:type="spellEnd"/>
      <w:r w:rsidR="00D646FC">
        <w:rPr>
          <w:rFonts w:ascii="Nunito" w:hAnsi="Nunito"/>
        </w:rPr>
        <w:t xml:space="preserve"> </w:t>
      </w:r>
      <w:proofErr w:type="spellStart"/>
      <w:r w:rsidR="00D646FC">
        <w:rPr>
          <w:rFonts w:ascii="Nunito" w:hAnsi="Nunito"/>
        </w:rPr>
        <w:t>çizdi</w:t>
      </w:r>
      <w:proofErr w:type="spellEnd"/>
      <w:r w:rsidR="00D646FC">
        <w:rPr>
          <w:rFonts w:ascii="Nunito" w:hAnsi="Nunito"/>
        </w:rPr>
        <w:t>. “</w:t>
      </w:r>
      <w:proofErr w:type="spellStart"/>
      <w:r w:rsidR="00D646FC">
        <w:rPr>
          <w:rFonts w:ascii="Nunito" w:hAnsi="Nunito"/>
        </w:rPr>
        <w:t>Sinemada</w:t>
      </w:r>
      <w:proofErr w:type="spellEnd"/>
      <w:r w:rsidR="00D646FC">
        <w:rPr>
          <w:rFonts w:ascii="Nunito" w:hAnsi="Nunito"/>
        </w:rPr>
        <w:t xml:space="preserve"> </w:t>
      </w:r>
      <w:proofErr w:type="spellStart"/>
      <w:r w:rsidR="00D646FC">
        <w:rPr>
          <w:rFonts w:ascii="Nunito" w:hAnsi="Nunito"/>
        </w:rPr>
        <w:t>yaptığımız</w:t>
      </w:r>
      <w:proofErr w:type="spellEnd"/>
      <w:r w:rsidR="00D646FC">
        <w:rPr>
          <w:rFonts w:ascii="Nunito" w:hAnsi="Nunito"/>
        </w:rPr>
        <w:t xml:space="preserve"> </w:t>
      </w:r>
      <w:proofErr w:type="spellStart"/>
      <w:r w:rsidR="00D646FC">
        <w:rPr>
          <w:rFonts w:ascii="Nunito" w:hAnsi="Nunito"/>
        </w:rPr>
        <w:t>işler</w:t>
      </w:r>
      <w:proofErr w:type="spellEnd"/>
      <w:r w:rsidR="00D646FC">
        <w:rPr>
          <w:rFonts w:ascii="Nunito" w:hAnsi="Nunito"/>
        </w:rPr>
        <w:t xml:space="preserve"> </w:t>
      </w:r>
      <w:proofErr w:type="spellStart"/>
      <w:r w:rsidR="00D646FC">
        <w:rPr>
          <w:rFonts w:ascii="Nunito" w:hAnsi="Nunito"/>
        </w:rPr>
        <w:t>daha</w:t>
      </w:r>
      <w:proofErr w:type="spellEnd"/>
      <w:r w:rsidR="00D646FC">
        <w:rPr>
          <w:rFonts w:ascii="Nunito" w:hAnsi="Nunito"/>
        </w:rPr>
        <w:t xml:space="preserve"> </w:t>
      </w:r>
      <w:proofErr w:type="spellStart"/>
      <w:r w:rsidR="00D646FC">
        <w:rPr>
          <w:rFonts w:ascii="Nunito" w:hAnsi="Nunito"/>
        </w:rPr>
        <w:t>bireysel</w:t>
      </w:r>
      <w:proofErr w:type="spellEnd"/>
      <w:r w:rsidR="00D646FC">
        <w:rPr>
          <w:rFonts w:ascii="Nunito" w:hAnsi="Nunito"/>
        </w:rPr>
        <w:t xml:space="preserve"> </w:t>
      </w:r>
      <w:proofErr w:type="spellStart"/>
      <w:r w:rsidR="00D646FC">
        <w:rPr>
          <w:rFonts w:ascii="Nunito" w:hAnsi="Nunito"/>
        </w:rPr>
        <w:t>işler</w:t>
      </w:r>
      <w:proofErr w:type="spellEnd"/>
      <w:r w:rsidR="00D646FC">
        <w:rPr>
          <w:rFonts w:ascii="Nunito" w:hAnsi="Nunito"/>
        </w:rPr>
        <w:t xml:space="preserve">, </w:t>
      </w:r>
      <w:proofErr w:type="spellStart"/>
      <w:r w:rsidR="00D646FC">
        <w:rPr>
          <w:rFonts w:ascii="Nunito" w:hAnsi="Nunito"/>
        </w:rPr>
        <w:t>takım</w:t>
      </w:r>
      <w:proofErr w:type="spellEnd"/>
      <w:r w:rsidR="00D646FC">
        <w:rPr>
          <w:rFonts w:ascii="Nunito" w:hAnsi="Nunito"/>
        </w:rPr>
        <w:t xml:space="preserve"> </w:t>
      </w:r>
      <w:proofErr w:type="spellStart"/>
      <w:r w:rsidR="00D646FC">
        <w:rPr>
          <w:rFonts w:ascii="Nunito" w:hAnsi="Nunito"/>
        </w:rPr>
        <w:t>çalışmasıyla</w:t>
      </w:r>
      <w:proofErr w:type="spellEnd"/>
      <w:r w:rsidR="00D646FC">
        <w:rPr>
          <w:rFonts w:ascii="Nunito" w:hAnsi="Nunito"/>
        </w:rPr>
        <w:t xml:space="preserve"> </w:t>
      </w:r>
      <w:proofErr w:type="spellStart"/>
      <w:r w:rsidR="00D646FC">
        <w:rPr>
          <w:rFonts w:ascii="Nunito" w:hAnsi="Nunito"/>
        </w:rPr>
        <w:t>daha</w:t>
      </w:r>
      <w:proofErr w:type="spellEnd"/>
      <w:r w:rsidR="00D646FC">
        <w:rPr>
          <w:rFonts w:ascii="Nunito" w:hAnsi="Nunito"/>
        </w:rPr>
        <w:t xml:space="preserve"> </w:t>
      </w:r>
      <w:proofErr w:type="spellStart"/>
      <w:r w:rsidR="00D646FC">
        <w:rPr>
          <w:rFonts w:ascii="Nunito" w:hAnsi="Nunito"/>
        </w:rPr>
        <w:t>iyi</w:t>
      </w:r>
      <w:proofErr w:type="spellEnd"/>
      <w:r w:rsidR="00D646FC">
        <w:rPr>
          <w:rFonts w:ascii="Nunito" w:hAnsi="Nunito"/>
        </w:rPr>
        <w:t xml:space="preserve"> </w:t>
      </w:r>
      <w:proofErr w:type="spellStart"/>
      <w:r w:rsidR="00D646FC">
        <w:rPr>
          <w:rFonts w:ascii="Nunito" w:hAnsi="Nunito"/>
        </w:rPr>
        <w:t>işler</w:t>
      </w:r>
      <w:proofErr w:type="spellEnd"/>
      <w:r w:rsidR="00D646FC">
        <w:rPr>
          <w:rFonts w:ascii="Nunito" w:hAnsi="Nunito"/>
        </w:rPr>
        <w:t xml:space="preserve"> </w:t>
      </w:r>
      <w:proofErr w:type="spellStart"/>
      <w:r w:rsidR="00D646FC">
        <w:rPr>
          <w:rFonts w:ascii="Nunito" w:hAnsi="Nunito"/>
        </w:rPr>
        <w:t>yapabiliriz</w:t>
      </w:r>
      <w:proofErr w:type="spellEnd"/>
      <w:r w:rsidR="00D646FC">
        <w:rPr>
          <w:rFonts w:ascii="Nunito" w:hAnsi="Nunito"/>
        </w:rPr>
        <w:t xml:space="preserve">” </w:t>
      </w:r>
      <w:proofErr w:type="spellStart"/>
      <w:r w:rsidR="00D646FC">
        <w:rPr>
          <w:rFonts w:ascii="Nunito" w:hAnsi="Nunito"/>
        </w:rPr>
        <w:t>diyen</w:t>
      </w:r>
      <w:proofErr w:type="spellEnd"/>
      <w:r w:rsidR="00D646FC">
        <w:rPr>
          <w:rFonts w:ascii="Nunito" w:hAnsi="Nunito"/>
        </w:rPr>
        <w:t xml:space="preserve"> </w:t>
      </w:r>
      <w:proofErr w:type="spellStart"/>
      <w:r w:rsidR="00D646FC">
        <w:rPr>
          <w:rFonts w:ascii="Nunito" w:hAnsi="Nunito"/>
        </w:rPr>
        <w:t>Okan</w:t>
      </w:r>
      <w:proofErr w:type="spellEnd"/>
      <w:r w:rsidR="00D646FC">
        <w:rPr>
          <w:rFonts w:ascii="Nunito" w:hAnsi="Nunito"/>
        </w:rPr>
        <w:t xml:space="preserve">, </w:t>
      </w:r>
      <w:proofErr w:type="spellStart"/>
      <w:r w:rsidR="00740C74">
        <w:rPr>
          <w:rFonts w:ascii="Nunito" w:hAnsi="Nunito"/>
        </w:rPr>
        <w:t>b</w:t>
      </w:r>
      <w:r w:rsidR="00D646FC">
        <w:rPr>
          <w:rFonts w:ascii="Nunito" w:hAnsi="Nunito"/>
        </w:rPr>
        <w:t>u</w:t>
      </w:r>
      <w:proofErr w:type="spellEnd"/>
      <w:r w:rsidR="00D646FC">
        <w:rPr>
          <w:rFonts w:ascii="Nunito" w:hAnsi="Nunito"/>
        </w:rPr>
        <w:t xml:space="preserve"> </w:t>
      </w:r>
      <w:proofErr w:type="spellStart"/>
      <w:r w:rsidR="00D646FC">
        <w:rPr>
          <w:rFonts w:ascii="Nunito" w:hAnsi="Nunito"/>
        </w:rPr>
        <w:t>çalıştaydan</w:t>
      </w:r>
      <w:proofErr w:type="spellEnd"/>
      <w:r w:rsidR="00D646FC">
        <w:rPr>
          <w:rFonts w:ascii="Nunito" w:hAnsi="Nunito"/>
        </w:rPr>
        <w:t xml:space="preserve"> </w:t>
      </w:r>
      <w:proofErr w:type="spellStart"/>
      <w:r w:rsidR="00D646FC">
        <w:rPr>
          <w:rFonts w:ascii="Nunito" w:hAnsi="Nunito"/>
        </w:rPr>
        <w:t>beklenti</w:t>
      </w:r>
      <w:r w:rsidR="00740C74">
        <w:rPr>
          <w:rFonts w:ascii="Nunito" w:hAnsi="Nunito"/>
        </w:rPr>
        <w:t>lerinin</w:t>
      </w:r>
      <w:proofErr w:type="spellEnd"/>
      <w:r w:rsidR="00740C74">
        <w:rPr>
          <w:rFonts w:ascii="Nunito" w:hAnsi="Nunito"/>
        </w:rPr>
        <w:t xml:space="preserve"> </w:t>
      </w:r>
      <w:proofErr w:type="spellStart"/>
      <w:r w:rsidR="006A0822">
        <w:rPr>
          <w:rFonts w:ascii="Nunito" w:hAnsi="Nunito"/>
        </w:rPr>
        <w:t>özellikle</w:t>
      </w:r>
      <w:proofErr w:type="spellEnd"/>
      <w:r w:rsidR="006A0822">
        <w:rPr>
          <w:rFonts w:ascii="Nunito" w:hAnsi="Nunito"/>
        </w:rPr>
        <w:t xml:space="preserve"> </w:t>
      </w:r>
      <w:proofErr w:type="spellStart"/>
      <w:r w:rsidR="006A0822">
        <w:rPr>
          <w:rFonts w:ascii="Nunito" w:hAnsi="Nunito"/>
        </w:rPr>
        <w:t>genç</w:t>
      </w:r>
      <w:proofErr w:type="spellEnd"/>
      <w:r w:rsidR="006A0822">
        <w:rPr>
          <w:rFonts w:ascii="Nunito" w:hAnsi="Nunito"/>
        </w:rPr>
        <w:t xml:space="preserve"> </w:t>
      </w:r>
      <w:proofErr w:type="spellStart"/>
      <w:r w:rsidR="006A0822">
        <w:rPr>
          <w:rFonts w:ascii="Nunito" w:hAnsi="Nunito"/>
        </w:rPr>
        <w:t>n</w:t>
      </w:r>
      <w:r w:rsidR="00740C74">
        <w:rPr>
          <w:rFonts w:ascii="Nunito" w:hAnsi="Nunito"/>
        </w:rPr>
        <w:t>üfusu</w:t>
      </w:r>
      <w:proofErr w:type="spellEnd"/>
      <w:r w:rsidR="00740C74">
        <w:rPr>
          <w:rFonts w:ascii="Nunito" w:hAnsi="Nunito"/>
        </w:rPr>
        <w:t xml:space="preserve"> </w:t>
      </w:r>
      <w:proofErr w:type="spellStart"/>
      <w:r w:rsidR="00740C74">
        <w:rPr>
          <w:rFonts w:ascii="Nunito" w:hAnsi="Nunito"/>
        </w:rPr>
        <w:t>daha</w:t>
      </w:r>
      <w:proofErr w:type="spellEnd"/>
      <w:r w:rsidR="00740C74">
        <w:rPr>
          <w:rFonts w:ascii="Nunito" w:hAnsi="Nunito"/>
        </w:rPr>
        <w:t xml:space="preserve"> </w:t>
      </w:r>
      <w:proofErr w:type="spellStart"/>
      <w:r w:rsidR="00740C74">
        <w:rPr>
          <w:rFonts w:ascii="Nunito" w:hAnsi="Nunito"/>
        </w:rPr>
        <w:t>çok</w:t>
      </w:r>
      <w:proofErr w:type="spellEnd"/>
      <w:r w:rsidR="00740C74">
        <w:rPr>
          <w:rFonts w:ascii="Nunito" w:hAnsi="Nunito"/>
        </w:rPr>
        <w:t xml:space="preserve"> </w:t>
      </w:r>
      <w:proofErr w:type="spellStart"/>
      <w:r w:rsidR="00740C74">
        <w:rPr>
          <w:rFonts w:ascii="Nunito" w:hAnsi="Nunito"/>
        </w:rPr>
        <w:t>sinemaya</w:t>
      </w:r>
      <w:proofErr w:type="spellEnd"/>
      <w:r w:rsidR="00740C74">
        <w:rPr>
          <w:rFonts w:ascii="Nunito" w:hAnsi="Nunito"/>
        </w:rPr>
        <w:t xml:space="preserve"> </w:t>
      </w:r>
      <w:proofErr w:type="spellStart"/>
      <w:r w:rsidR="00740C74">
        <w:rPr>
          <w:rFonts w:ascii="Nunito" w:hAnsi="Nunito"/>
        </w:rPr>
        <w:t>çekmek</w:t>
      </w:r>
      <w:proofErr w:type="spellEnd"/>
      <w:r w:rsidR="00740C74">
        <w:rPr>
          <w:rFonts w:ascii="Nunito" w:hAnsi="Nunito"/>
        </w:rPr>
        <w:t xml:space="preserve"> </w:t>
      </w:r>
      <w:proofErr w:type="spellStart"/>
      <w:r w:rsidR="00740C74">
        <w:rPr>
          <w:rFonts w:ascii="Nunito" w:hAnsi="Nunito"/>
        </w:rPr>
        <w:t>olduğunu</w:t>
      </w:r>
      <w:proofErr w:type="spellEnd"/>
      <w:r w:rsidR="00740C74">
        <w:rPr>
          <w:rFonts w:ascii="Nunito" w:hAnsi="Nunito"/>
        </w:rPr>
        <w:t xml:space="preserve"> </w:t>
      </w:r>
      <w:proofErr w:type="spellStart"/>
      <w:r w:rsidR="00740C74">
        <w:rPr>
          <w:rFonts w:ascii="Nunito" w:hAnsi="Nunito"/>
        </w:rPr>
        <w:t>dile</w:t>
      </w:r>
      <w:proofErr w:type="spellEnd"/>
      <w:r w:rsidR="00740C74">
        <w:rPr>
          <w:rFonts w:ascii="Nunito" w:hAnsi="Nunito"/>
        </w:rPr>
        <w:t xml:space="preserve"> </w:t>
      </w:r>
      <w:proofErr w:type="spellStart"/>
      <w:r w:rsidR="00740C74">
        <w:rPr>
          <w:rFonts w:ascii="Nunito" w:hAnsi="Nunito"/>
        </w:rPr>
        <w:t>getirdi</w:t>
      </w:r>
      <w:proofErr w:type="spellEnd"/>
      <w:r w:rsidR="00740C74">
        <w:rPr>
          <w:rFonts w:ascii="Nunito" w:hAnsi="Nunito"/>
        </w:rPr>
        <w:t>.</w:t>
      </w:r>
    </w:p>
    <w:p w14:paraId="7500EE13" w14:textId="77777777" w:rsidR="00203E5A" w:rsidRPr="00827C64" w:rsidRDefault="005353DA" w:rsidP="007558C8">
      <w:pPr>
        <w:spacing w:after="100" w:line="247" w:lineRule="auto"/>
        <w:jc w:val="both"/>
        <w:rPr>
          <w:rFonts w:ascii="Nunito" w:hAnsi="Nunito"/>
        </w:rPr>
      </w:pPr>
      <w:proofErr w:type="spellStart"/>
      <w:r>
        <w:rPr>
          <w:rFonts w:ascii="Nunito" w:hAnsi="Nunito"/>
        </w:rPr>
        <w:t>İnteraktif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olarak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gerçekleştirilen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konferansta</w:t>
      </w:r>
      <w:proofErr w:type="spellEnd"/>
      <w:r>
        <w:rPr>
          <w:rFonts w:ascii="Nunito" w:hAnsi="Nunito"/>
        </w:rPr>
        <w:t xml:space="preserve"> </w:t>
      </w:r>
      <w:proofErr w:type="spellStart"/>
      <w:r w:rsidR="00203E5A" w:rsidRPr="00827C64">
        <w:rPr>
          <w:rFonts w:ascii="Nunito" w:hAnsi="Nunito"/>
        </w:rPr>
        <w:t>Türkiye</w:t>
      </w:r>
      <w:r w:rsidR="00827C64" w:rsidRPr="00827C64">
        <w:rPr>
          <w:rFonts w:ascii="Nunito" w:hAnsi="Nunito"/>
        </w:rPr>
        <w:t>’nin</w:t>
      </w:r>
      <w:proofErr w:type="spellEnd"/>
      <w:r w:rsidR="00827C64" w:rsidRPr="00827C64">
        <w:rPr>
          <w:rFonts w:ascii="Nunito" w:hAnsi="Nunito"/>
        </w:rPr>
        <w:t xml:space="preserve"> </w:t>
      </w:r>
      <w:proofErr w:type="spellStart"/>
      <w:r w:rsidR="00203E5A" w:rsidRPr="00827C64">
        <w:rPr>
          <w:rFonts w:ascii="Nunito" w:hAnsi="Nunito"/>
        </w:rPr>
        <w:t>sineması</w:t>
      </w:r>
      <w:proofErr w:type="spellEnd"/>
      <w:r w:rsidR="00203E5A" w:rsidRPr="00827C64">
        <w:rPr>
          <w:rFonts w:ascii="Nunito" w:hAnsi="Nunito"/>
        </w:rPr>
        <w:t xml:space="preserve"> </w:t>
      </w:r>
      <w:proofErr w:type="spellStart"/>
      <w:r w:rsidR="00203E5A" w:rsidRPr="00827C64">
        <w:rPr>
          <w:rFonts w:ascii="Nunito" w:hAnsi="Nunito"/>
        </w:rPr>
        <w:t>ile</w:t>
      </w:r>
      <w:proofErr w:type="spellEnd"/>
      <w:r w:rsidR="00203E5A" w:rsidRPr="00827C64">
        <w:rPr>
          <w:rFonts w:ascii="Nunito" w:hAnsi="Nunito"/>
        </w:rPr>
        <w:t xml:space="preserve"> </w:t>
      </w:r>
      <w:proofErr w:type="spellStart"/>
      <w:r w:rsidR="00203E5A" w:rsidRPr="00827C64">
        <w:rPr>
          <w:rFonts w:ascii="Nunito" w:hAnsi="Nunito"/>
        </w:rPr>
        <w:t>daha</w:t>
      </w:r>
      <w:proofErr w:type="spellEnd"/>
      <w:r w:rsidR="00203E5A" w:rsidRPr="00827C64">
        <w:rPr>
          <w:rFonts w:ascii="Nunito" w:hAnsi="Nunito"/>
        </w:rPr>
        <w:t xml:space="preserve"> da </w:t>
      </w:r>
      <w:proofErr w:type="spellStart"/>
      <w:r w:rsidR="00203E5A" w:rsidRPr="00827C64">
        <w:rPr>
          <w:rFonts w:ascii="Nunito" w:hAnsi="Nunito"/>
        </w:rPr>
        <w:t>güçlü</w:t>
      </w:r>
      <w:proofErr w:type="spellEnd"/>
      <w:r w:rsidR="00203E5A" w:rsidRPr="00827C64">
        <w:rPr>
          <w:rFonts w:ascii="Nunito" w:hAnsi="Nunito"/>
        </w:rPr>
        <w:t xml:space="preserve"> </w:t>
      </w:r>
      <w:proofErr w:type="spellStart"/>
      <w:r w:rsidR="00203E5A" w:rsidRPr="00827C64">
        <w:rPr>
          <w:rFonts w:ascii="Nunito" w:hAnsi="Nunito"/>
        </w:rPr>
        <w:t>ulusal</w:t>
      </w:r>
      <w:proofErr w:type="spellEnd"/>
      <w:r w:rsidR="00203E5A" w:rsidRPr="00827C64">
        <w:rPr>
          <w:rFonts w:ascii="Nunito" w:hAnsi="Nunito"/>
        </w:rPr>
        <w:t xml:space="preserve"> </w:t>
      </w:r>
      <w:proofErr w:type="spellStart"/>
      <w:r w:rsidR="00827C64" w:rsidRPr="00827C64">
        <w:rPr>
          <w:rFonts w:ascii="Nunito" w:hAnsi="Nunito"/>
        </w:rPr>
        <w:t>ve</w:t>
      </w:r>
      <w:proofErr w:type="spellEnd"/>
      <w:r w:rsidR="00827C64" w:rsidRPr="00827C64">
        <w:rPr>
          <w:rFonts w:ascii="Nunito" w:hAnsi="Nunito"/>
        </w:rPr>
        <w:t xml:space="preserve"> </w:t>
      </w:r>
      <w:proofErr w:type="spellStart"/>
      <w:r w:rsidR="00827C64" w:rsidRPr="00827C64">
        <w:rPr>
          <w:rFonts w:ascii="Nunito" w:hAnsi="Nunito"/>
        </w:rPr>
        <w:t>uluslararası</w:t>
      </w:r>
      <w:proofErr w:type="spellEnd"/>
      <w:r w:rsidR="00827C64" w:rsidRPr="00827C64">
        <w:rPr>
          <w:rFonts w:ascii="Nunito" w:hAnsi="Nunito"/>
        </w:rPr>
        <w:t xml:space="preserve"> </w:t>
      </w:r>
      <w:proofErr w:type="spellStart"/>
      <w:r w:rsidR="00827C64" w:rsidRPr="00827C64">
        <w:rPr>
          <w:rFonts w:ascii="Nunito" w:hAnsi="Nunito"/>
        </w:rPr>
        <w:t>bir</w:t>
      </w:r>
      <w:proofErr w:type="spellEnd"/>
      <w:r w:rsidR="00827C64" w:rsidRPr="00827C64">
        <w:rPr>
          <w:rFonts w:ascii="Nunito" w:hAnsi="Nunito"/>
        </w:rPr>
        <w:t xml:space="preserve"> </w:t>
      </w:r>
      <w:proofErr w:type="spellStart"/>
      <w:r w:rsidR="00827C64" w:rsidRPr="00827C64">
        <w:rPr>
          <w:rFonts w:ascii="Nunito" w:hAnsi="Nunito"/>
        </w:rPr>
        <w:t>marka</w:t>
      </w:r>
      <w:proofErr w:type="spellEnd"/>
      <w:r w:rsidR="00827C64" w:rsidRPr="00827C64">
        <w:rPr>
          <w:rFonts w:ascii="Nunito" w:hAnsi="Nunito"/>
        </w:rPr>
        <w:t xml:space="preserve"> </w:t>
      </w:r>
      <w:proofErr w:type="spellStart"/>
      <w:r w:rsidR="00827C64" w:rsidRPr="00827C64">
        <w:rPr>
          <w:rFonts w:ascii="Nunito" w:hAnsi="Nunito"/>
        </w:rPr>
        <w:t>olması</w:t>
      </w:r>
      <w:proofErr w:type="spellEnd"/>
      <w:r w:rsidR="00203E5A" w:rsidRPr="00827C64">
        <w:rPr>
          <w:rFonts w:ascii="Nunito" w:hAnsi="Nunito"/>
        </w:rPr>
        <w:t xml:space="preserve"> </w:t>
      </w:r>
      <w:proofErr w:type="spellStart"/>
      <w:r w:rsidR="00203E5A" w:rsidRPr="00827C64">
        <w:rPr>
          <w:rFonts w:ascii="Nunito" w:hAnsi="Nunito"/>
        </w:rPr>
        <w:t>ve</w:t>
      </w:r>
      <w:proofErr w:type="spellEnd"/>
      <w:r w:rsidR="00203E5A" w:rsidRPr="00827C64">
        <w:rPr>
          <w:rFonts w:ascii="Nunito" w:hAnsi="Nunito"/>
        </w:rPr>
        <w:t xml:space="preserve"> </w:t>
      </w:r>
      <w:proofErr w:type="spellStart"/>
      <w:r w:rsidR="00203E5A" w:rsidRPr="00827C64">
        <w:rPr>
          <w:rFonts w:ascii="Nunito" w:hAnsi="Nunito"/>
        </w:rPr>
        <w:t>bunun</w:t>
      </w:r>
      <w:proofErr w:type="spellEnd"/>
      <w:r w:rsidR="00203E5A" w:rsidRPr="00827C64">
        <w:rPr>
          <w:rFonts w:ascii="Nunito" w:hAnsi="Nunito"/>
        </w:rPr>
        <w:t xml:space="preserve"> </w:t>
      </w:r>
      <w:proofErr w:type="spellStart"/>
      <w:r w:rsidR="00203E5A" w:rsidRPr="00827C64">
        <w:rPr>
          <w:rFonts w:ascii="Nunito" w:hAnsi="Nunito"/>
        </w:rPr>
        <w:t>iç</w:t>
      </w:r>
      <w:r w:rsidR="00827C64" w:rsidRPr="00827C64">
        <w:rPr>
          <w:rFonts w:ascii="Nunito" w:hAnsi="Nunito"/>
        </w:rPr>
        <w:t>in</w:t>
      </w:r>
      <w:proofErr w:type="spellEnd"/>
      <w:r w:rsidR="00827C64" w:rsidRPr="00827C64">
        <w:rPr>
          <w:rFonts w:ascii="Nunito" w:hAnsi="Nunito"/>
        </w:rPr>
        <w:t xml:space="preserve"> </w:t>
      </w:r>
      <w:proofErr w:type="spellStart"/>
      <w:r w:rsidR="00203E5A" w:rsidRPr="00827C64">
        <w:rPr>
          <w:rFonts w:ascii="Nunito" w:hAnsi="Nunito"/>
        </w:rPr>
        <w:t>sinema</w:t>
      </w:r>
      <w:r w:rsidR="00827C64" w:rsidRPr="00827C64">
        <w:rPr>
          <w:rFonts w:ascii="Nunito" w:hAnsi="Nunito"/>
        </w:rPr>
        <w:t>nın</w:t>
      </w:r>
      <w:proofErr w:type="spellEnd"/>
      <w:r w:rsidR="00203E5A" w:rsidRPr="00827C64">
        <w:rPr>
          <w:rFonts w:ascii="Nunito" w:hAnsi="Nunito"/>
        </w:rPr>
        <w:t xml:space="preserve"> </w:t>
      </w:r>
      <w:proofErr w:type="spellStart"/>
      <w:r w:rsidR="00203E5A" w:rsidRPr="00827C64">
        <w:rPr>
          <w:rFonts w:ascii="Nunito" w:hAnsi="Nunito"/>
        </w:rPr>
        <w:t>çok</w:t>
      </w:r>
      <w:proofErr w:type="spellEnd"/>
      <w:r w:rsidR="00203E5A" w:rsidRPr="00827C64">
        <w:rPr>
          <w:rFonts w:ascii="Nunito" w:hAnsi="Nunito"/>
        </w:rPr>
        <w:t xml:space="preserve"> </w:t>
      </w:r>
      <w:proofErr w:type="spellStart"/>
      <w:r w:rsidR="00203E5A" w:rsidRPr="00827C64">
        <w:rPr>
          <w:rFonts w:ascii="Nunito" w:hAnsi="Nunito"/>
        </w:rPr>
        <w:t>daha</w:t>
      </w:r>
      <w:proofErr w:type="spellEnd"/>
      <w:r w:rsidR="00203E5A" w:rsidRPr="00827C64">
        <w:rPr>
          <w:rFonts w:ascii="Nunito" w:hAnsi="Nunito"/>
        </w:rPr>
        <w:t xml:space="preserve"> </w:t>
      </w:r>
      <w:proofErr w:type="spellStart"/>
      <w:r w:rsidR="00203E5A" w:rsidRPr="00827C64">
        <w:rPr>
          <w:rFonts w:ascii="Nunito" w:hAnsi="Nunito"/>
        </w:rPr>
        <w:t>güçlü</w:t>
      </w:r>
      <w:proofErr w:type="spellEnd"/>
      <w:r w:rsidR="00203E5A" w:rsidRPr="00827C64">
        <w:rPr>
          <w:rFonts w:ascii="Nunito" w:hAnsi="Nunito"/>
        </w:rPr>
        <w:t xml:space="preserve"> </w:t>
      </w:r>
      <w:proofErr w:type="spellStart"/>
      <w:r w:rsidR="00203E5A" w:rsidRPr="00827C64">
        <w:rPr>
          <w:rFonts w:ascii="Nunito" w:hAnsi="Nunito"/>
        </w:rPr>
        <w:t>ve</w:t>
      </w:r>
      <w:proofErr w:type="spellEnd"/>
      <w:r w:rsidR="00203E5A" w:rsidRPr="00827C64">
        <w:rPr>
          <w:rFonts w:ascii="Nunito" w:hAnsi="Nunito"/>
        </w:rPr>
        <w:t xml:space="preserve"> </w:t>
      </w:r>
      <w:proofErr w:type="spellStart"/>
      <w:r w:rsidR="00203E5A" w:rsidRPr="00827C64">
        <w:rPr>
          <w:rFonts w:ascii="Nunito" w:hAnsi="Nunito"/>
        </w:rPr>
        <w:t>etkin</w:t>
      </w:r>
      <w:proofErr w:type="spellEnd"/>
      <w:r w:rsidR="00203E5A" w:rsidRPr="00827C64">
        <w:rPr>
          <w:rFonts w:ascii="Nunito" w:hAnsi="Nunito"/>
        </w:rPr>
        <w:t xml:space="preserve"> </w:t>
      </w:r>
      <w:proofErr w:type="spellStart"/>
      <w:r w:rsidR="00203E5A" w:rsidRPr="00827C64">
        <w:rPr>
          <w:rFonts w:ascii="Nunito" w:hAnsi="Nunito"/>
        </w:rPr>
        <w:t>bir</w:t>
      </w:r>
      <w:proofErr w:type="spellEnd"/>
      <w:r w:rsidR="00203E5A" w:rsidRPr="00827C64">
        <w:rPr>
          <w:rFonts w:ascii="Nunito" w:hAnsi="Nunito"/>
        </w:rPr>
        <w:t xml:space="preserve"> </w:t>
      </w:r>
      <w:proofErr w:type="spellStart"/>
      <w:r w:rsidR="00203E5A" w:rsidRPr="00827C64">
        <w:rPr>
          <w:rFonts w:ascii="Nunito" w:hAnsi="Nunito"/>
        </w:rPr>
        <w:t>sektör</w:t>
      </w:r>
      <w:proofErr w:type="spellEnd"/>
      <w:r w:rsidR="00203E5A" w:rsidRPr="00827C64">
        <w:rPr>
          <w:rFonts w:ascii="Nunito" w:hAnsi="Nunito"/>
        </w:rPr>
        <w:t xml:space="preserve"> </w:t>
      </w:r>
      <w:proofErr w:type="spellStart"/>
      <w:r w:rsidR="00203E5A" w:rsidRPr="00827C64">
        <w:rPr>
          <w:rFonts w:ascii="Nunito" w:hAnsi="Nunito"/>
        </w:rPr>
        <w:t>olarak</w:t>
      </w:r>
      <w:proofErr w:type="spellEnd"/>
      <w:r w:rsidR="00203E5A" w:rsidRPr="00827C64">
        <w:rPr>
          <w:rFonts w:ascii="Nunito" w:hAnsi="Nunito"/>
        </w:rPr>
        <w:t xml:space="preserve"> </w:t>
      </w:r>
      <w:proofErr w:type="spellStart"/>
      <w:r w:rsidR="00827C64" w:rsidRPr="00827C64">
        <w:rPr>
          <w:rFonts w:ascii="Nunito" w:hAnsi="Nunito"/>
        </w:rPr>
        <w:t>nasıl</w:t>
      </w:r>
      <w:proofErr w:type="spellEnd"/>
      <w:r w:rsidR="00827C64" w:rsidRPr="00827C64">
        <w:rPr>
          <w:rFonts w:ascii="Nunito" w:hAnsi="Nunito"/>
        </w:rPr>
        <w:t xml:space="preserve"> </w:t>
      </w:r>
      <w:proofErr w:type="spellStart"/>
      <w:r w:rsidR="00203E5A" w:rsidRPr="00827C64">
        <w:rPr>
          <w:rFonts w:ascii="Nunito" w:hAnsi="Nunito"/>
        </w:rPr>
        <w:t>konumlanma</w:t>
      </w:r>
      <w:r w:rsidR="00827C64" w:rsidRPr="00827C64">
        <w:rPr>
          <w:rFonts w:ascii="Nunito" w:hAnsi="Nunito"/>
        </w:rPr>
        <w:t>sı</w:t>
      </w:r>
      <w:proofErr w:type="spellEnd"/>
      <w:r w:rsidR="00827C64" w:rsidRPr="00827C64">
        <w:rPr>
          <w:rFonts w:ascii="Nunito" w:hAnsi="Nunito"/>
        </w:rPr>
        <w:t xml:space="preserve"> </w:t>
      </w:r>
      <w:proofErr w:type="spellStart"/>
      <w:r w:rsidR="00827C64" w:rsidRPr="00827C64">
        <w:rPr>
          <w:rFonts w:ascii="Nunito" w:hAnsi="Nunito"/>
        </w:rPr>
        <w:t>gerektiği</w:t>
      </w:r>
      <w:proofErr w:type="spellEnd"/>
      <w:r w:rsidR="00827C64" w:rsidRPr="00827C64">
        <w:rPr>
          <w:rFonts w:ascii="Nunito" w:hAnsi="Nunito"/>
        </w:rPr>
        <w:t xml:space="preserve"> </w:t>
      </w:r>
      <w:proofErr w:type="spellStart"/>
      <w:r w:rsidR="00827C64" w:rsidRPr="00827C64">
        <w:rPr>
          <w:rFonts w:ascii="Nunito" w:hAnsi="Nunito"/>
        </w:rPr>
        <w:t>tartışıldı</w:t>
      </w:r>
      <w:proofErr w:type="spellEnd"/>
      <w:r w:rsidR="00827C64" w:rsidRPr="00827C64">
        <w:rPr>
          <w:rFonts w:ascii="Nunito" w:hAnsi="Nunito"/>
        </w:rPr>
        <w:t xml:space="preserve">. </w:t>
      </w:r>
      <w:proofErr w:type="spellStart"/>
      <w:r w:rsidRPr="00827C64">
        <w:rPr>
          <w:rFonts w:ascii="Nunito" w:hAnsi="Nunito"/>
        </w:rPr>
        <w:t>Sektörün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ihtiyaçlarının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belirlenmesi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ve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nasıl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bir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yol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haritası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çizmesi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gerektiğinin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tartışıldığı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konferansta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çözümlere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ve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geleceğe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yönelik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bir</w:t>
      </w:r>
      <w:proofErr w:type="spellEnd"/>
      <w:r w:rsidRPr="00827C64">
        <w:rPr>
          <w:rFonts w:ascii="Nunito" w:hAnsi="Nunito"/>
        </w:rPr>
        <w:t xml:space="preserve"> de </w:t>
      </w:r>
      <w:proofErr w:type="spellStart"/>
      <w:r>
        <w:rPr>
          <w:rFonts w:ascii="Nunito" w:hAnsi="Nunito"/>
        </w:rPr>
        <w:t>stratejik</w:t>
      </w:r>
      <w:proofErr w:type="spellEnd"/>
      <w:r>
        <w:rPr>
          <w:rFonts w:ascii="Nunito" w:hAnsi="Nunito"/>
        </w:rPr>
        <w:t xml:space="preserve"> plan </w:t>
      </w:r>
      <w:proofErr w:type="spellStart"/>
      <w:r>
        <w:rPr>
          <w:rFonts w:ascii="Nunito" w:hAnsi="Nunito"/>
        </w:rPr>
        <w:t>çıkar</w:t>
      </w:r>
      <w:r w:rsidRPr="00827C64">
        <w:rPr>
          <w:rFonts w:ascii="Nunito" w:hAnsi="Nunito"/>
        </w:rPr>
        <w:t>ıl</w:t>
      </w:r>
      <w:r>
        <w:rPr>
          <w:rFonts w:ascii="Nunito" w:hAnsi="Nunito"/>
        </w:rPr>
        <w:t>ması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için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çalışma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başlatıldı</w:t>
      </w:r>
      <w:proofErr w:type="spellEnd"/>
      <w:r>
        <w:rPr>
          <w:rFonts w:ascii="Nunito" w:hAnsi="Nunito"/>
        </w:rPr>
        <w:t>.</w:t>
      </w:r>
    </w:p>
    <w:p w14:paraId="3FBA4CB5" w14:textId="77777777" w:rsidR="00827C64" w:rsidRPr="00827C64" w:rsidRDefault="00827C64" w:rsidP="0041056A">
      <w:pPr>
        <w:spacing w:after="100" w:line="247" w:lineRule="auto"/>
        <w:jc w:val="both"/>
        <w:rPr>
          <w:rFonts w:ascii="Nunito" w:hAnsi="Nunito"/>
          <w:b/>
          <w:u w:val="single"/>
        </w:rPr>
      </w:pPr>
      <w:r w:rsidRPr="00827C64">
        <w:rPr>
          <w:rFonts w:ascii="Nunito" w:hAnsi="Nunito"/>
          <w:b/>
          <w:u w:val="single"/>
        </w:rPr>
        <w:t xml:space="preserve">TÜRSAK </w:t>
      </w:r>
      <w:proofErr w:type="spellStart"/>
      <w:r w:rsidRPr="00827C64">
        <w:rPr>
          <w:rFonts w:ascii="Nunito" w:hAnsi="Nunito"/>
          <w:b/>
          <w:u w:val="single"/>
        </w:rPr>
        <w:t>Vakfı</w:t>
      </w:r>
      <w:proofErr w:type="spellEnd"/>
    </w:p>
    <w:p w14:paraId="691D94B1" w14:textId="77777777" w:rsidR="0041056A" w:rsidRPr="00827C64" w:rsidRDefault="0041056A" w:rsidP="0041056A">
      <w:pPr>
        <w:spacing w:after="100" w:line="247" w:lineRule="auto"/>
        <w:jc w:val="both"/>
        <w:rPr>
          <w:rFonts w:ascii="Nunito" w:hAnsi="Nunito"/>
        </w:rPr>
      </w:pPr>
      <w:proofErr w:type="spellStart"/>
      <w:r w:rsidRPr="00827C64">
        <w:rPr>
          <w:rFonts w:ascii="Nunito" w:hAnsi="Nunito"/>
        </w:rPr>
        <w:t>Bağımsız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ve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kâr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gütmeyen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bir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vakıf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olarak</w:t>
      </w:r>
      <w:proofErr w:type="spellEnd"/>
      <w:r w:rsidRPr="00827C64">
        <w:rPr>
          <w:rFonts w:ascii="Nunito" w:hAnsi="Nunito"/>
        </w:rPr>
        <w:t xml:space="preserve">, 1991 </w:t>
      </w:r>
      <w:proofErr w:type="spellStart"/>
      <w:r w:rsidRPr="00827C64">
        <w:rPr>
          <w:rFonts w:ascii="Nunito" w:hAnsi="Nunito"/>
        </w:rPr>
        <w:t>yılında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sinema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emekçileri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ve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gönüllüleri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tarafından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Türkiye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Sineması’na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hizmet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vermek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üzere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kurulmuş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olan</w:t>
      </w:r>
      <w:proofErr w:type="spellEnd"/>
      <w:r w:rsidRPr="00827C64">
        <w:rPr>
          <w:rFonts w:ascii="Nunito" w:hAnsi="Nunito"/>
        </w:rPr>
        <w:t xml:space="preserve"> TÜRSAK </w:t>
      </w:r>
      <w:proofErr w:type="spellStart"/>
      <w:r w:rsidRPr="00827C64">
        <w:rPr>
          <w:rFonts w:ascii="Nunito" w:hAnsi="Nunito"/>
        </w:rPr>
        <w:t>Vakfı</w:t>
      </w:r>
      <w:proofErr w:type="spellEnd"/>
      <w:r w:rsidRPr="00827C64">
        <w:rPr>
          <w:rFonts w:ascii="Nunito" w:hAnsi="Nunito"/>
        </w:rPr>
        <w:t xml:space="preserve">, 2019 </w:t>
      </w:r>
      <w:proofErr w:type="spellStart"/>
      <w:r w:rsidRPr="00827C64">
        <w:rPr>
          <w:rFonts w:ascii="Nunito" w:hAnsi="Nunito"/>
        </w:rPr>
        <w:t>yılı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itibarı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ile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kuruluş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amaç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ve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hedeflerine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uygun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olarak</w:t>
      </w:r>
      <w:proofErr w:type="spellEnd"/>
      <w:r w:rsidRPr="00827C64">
        <w:rPr>
          <w:rFonts w:ascii="Nunito" w:hAnsi="Nunito"/>
        </w:rPr>
        <w:t xml:space="preserve">, </w:t>
      </w:r>
      <w:proofErr w:type="spellStart"/>
      <w:r w:rsidRPr="00827C64">
        <w:rPr>
          <w:rFonts w:ascii="Nunito" w:hAnsi="Nunito"/>
        </w:rPr>
        <w:t>Türk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Sineması’nın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güncel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sorunlarına</w:t>
      </w:r>
      <w:proofErr w:type="spellEnd"/>
      <w:r w:rsidRPr="00827C64">
        <w:rPr>
          <w:rFonts w:ascii="Nunito" w:hAnsi="Nunito"/>
        </w:rPr>
        <w:t xml:space="preserve">, </w:t>
      </w:r>
      <w:proofErr w:type="spellStart"/>
      <w:r w:rsidRPr="00827C64">
        <w:rPr>
          <w:rFonts w:ascii="Nunito" w:hAnsi="Nunito"/>
        </w:rPr>
        <w:t>ihtiyaçlarına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ve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hedeflerine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yönelik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sektör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ile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beraber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çözüm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bulan</w:t>
      </w:r>
      <w:proofErr w:type="spellEnd"/>
      <w:r w:rsidRPr="00827C64">
        <w:rPr>
          <w:rFonts w:ascii="Nunito" w:hAnsi="Nunito"/>
        </w:rPr>
        <w:t xml:space="preserve">, </w:t>
      </w:r>
      <w:proofErr w:type="spellStart"/>
      <w:r w:rsidRPr="00827C64">
        <w:rPr>
          <w:rFonts w:ascii="Nunito" w:hAnsi="Nunito"/>
        </w:rPr>
        <w:t>uygulayan</w:t>
      </w:r>
      <w:proofErr w:type="spellEnd"/>
      <w:r w:rsidRPr="00827C64">
        <w:rPr>
          <w:rFonts w:ascii="Nunito" w:hAnsi="Nunito"/>
        </w:rPr>
        <w:t xml:space="preserve">, </w:t>
      </w:r>
      <w:proofErr w:type="spellStart"/>
      <w:r w:rsidRPr="00827C64">
        <w:rPr>
          <w:rFonts w:ascii="Nunito" w:hAnsi="Nunito"/>
        </w:rPr>
        <w:t>iş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birlikleri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gerçekleştiren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ve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güçlendiren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bir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kurum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olarak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konumlanmayı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hedefliyor</w:t>
      </w:r>
      <w:proofErr w:type="spellEnd"/>
      <w:r w:rsidRPr="00827C64">
        <w:rPr>
          <w:rFonts w:ascii="Nunito" w:hAnsi="Nunito"/>
        </w:rPr>
        <w:t xml:space="preserve">. </w:t>
      </w:r>
    </w:p>
    <w:p w14:paraId="2EDE3B72" w14:textId="77777777" w:rsidR="00203E5A" w:rsidRPr="00827C64" w:rsidRDefault="00203E5A" w:rsidP="00623922">
      <w:pPr>
        <w:pStyle w:val="AralkYok"/>
      </w:pPr>
    </w:p>
    <w:p w14:paraId="1E9B4288" w14:textId="77777777" w:rsidR="00827C64" w:rsidRPr="00827C64" w:rsidRDefault="00827C64" w:rsidP="00827C64">
      <w:pPr>
        <w:pStyle w:val="Saptanm"/>
        <w:jc w:val="both"/>
        <w:outlineLvl w:val="0"/>
        <w:rPr>
          <w:rFonts w:ascii="Nunito" w:hAnsi="Nunito"/>
          <w:b/>
          <w:color w:val="000000" w:themeColor="text1"/>
          <w:sz w:val="18"/>
          <w:szCs w:val="18"/>
          <w:u w:val="single" w:color="1C2A28"/>
        </w:rPr>
      </w:pPr>
      <w:r w:rsidRPr="00827C64">
        <w:rPr>
          <w:rFonts w:ascii="Nunito" w:hAnsi="Nunito"/>
          <w:b/>
          <w:color w:val="000000" w:themeColor="text1"/>
          <w:sz w:val="18"/>
          <w:szCs w:val="18"/>
          <w:u w:val="single" w:color="1C2A28"/>
        </w:rPr>
        <w:t>Detaylı Bilgi ve Görsel İçin:</w:t>
      </w:r>
    </w:p>
    <w:p w14:paraId="45542523" w14:textId="77777777" w:rsidR="00827C64" w:rsidRPr="00827C64" w:rsidRDefault="00827C64" w:rsidP="00827C64">
      <w:pPr>
        <w:pStyle w:val="Saptanm"/>
        <w:spacing w:line="276" w:lineRule="auto"/>
        <w:jc w:val="both"/>
        <w:outlineLvl w:val="0"/>
        <w:rPr>
          <w:rFonts w:ascii="Nunito" w:hAnsi="Nunito"/>
          <w:b/>
          <w:color w:val="000000" w:themeColor="text1"/>
          <w:sz w:val="18"/>
          <w:szCs w:val="18"/>
          <w:u w:color="1C2A28"/>
        </w:rPr>
      </w:pPr>
      <w:r w:rsidRPr="00827C64">
        <w:rPr>
          <w:rFonts w:ascii="Nunito" w:hAnsi="Nunito"/>
          <w:b/>
          <w:color w:val="000000" w:themeColor="text1"/>
          <w:sz w:val="18"/>
          <w:szCs w:val="18"/>
          <w:u w:color="1C2A28"/>
        </w:rPr>
        <w:t>ZB Medya &amp; İletişim</w:t>
      </w:r>
    </w:p>
    <w:p w14:paraId="48217F5D" w14:textId="77777777" w:rsidR="00827C64" w:rsidRPr="00827C64" w:rsidRDefault="00827C64" w:rsidP="00827C64">
      <w:pPr>
        <w:pStyle w:val="Saptanm"/>
        <w:jc w:val="both"/>
        <w:outlineLvl w:val="0"/>
        <w:rPr>
          <w:rFonts w:ascii="Nunito" w:hAnsi="Nunito"/>
          <w:color w:val="000000" w:themeColor="text1"/>
          <w:sz w:val="18"/>
          <w:szCs w:val="18"/>
        </w:rPr>
      </w:pPr>
      <w:r w:rsidRPr="00827C64">
        <w:rPr>
          <w:rFonts w:ascii="Nunito" w:hAnsi="Nunito"/>
          <w:color w:val="000000" w:themeColor="text1"/>
          <w:sz w:val="18"/>
          <w:szCs w:val="18"/>
        </w:rPr>
        <w:t xml:space="preserve">Batuhan Zümrüt </w:t>
      </w:r>
    </w:p>
    <w:p w14:paraId="481FEFD9" w14:textId="77777777" w:rsidR="00F36235" w:rsidRPr="007558C8" w:rsidRDefault="00BC0A9F" w:rsidP="007558C8">
      <w:pPr>
        <w:pStyle w:val="Saptanm"/>
        <w:spacing w:line="360" w:lineRule="auto"/>
        <w:jc w:val="both"/>
        <w:rPr>
          <w:rFonts w:ascii="Nunito" w:hAnsi="Nunito"/>
          <w:color w:val="000000" w:themeColor="text1"/>
          <w:sz w:val="18"/>
          <w:szCs w:val="18"/>
        </w:rPr>
      </w:pPr>
      <w:hyperlink r:id="rId7" w:history="1">
        <w:r w:rsidR="00827C64" w:rsidRPr="00827C64">
          <w:rPr>
            <w:rFonts w:ascii="Nunito" w:hAnsi="Nunito"/>
            <w:color w:val="000000" w:themeColor="text1"/>
            <w:sz w:val="18"/>
            <w:szCs w:val="18"/>
            <w:lang w:val="de-DE"/>
          </w:rPr>
          <w:t>batuhanzumrut@zbiletisim.com</w:t>
        </w:r>
      </w:hyperlink>
      <w:r w:rsidR="00827C64" w:rsidRPr="00827C64">
        <w:rPr>
          <w:rFonts w:ascii="Nunito" w:hAnsi="Nunito"/>
          <w:color w:val="000000" w:themeColor="text1"/>
          <w:sz w:val="18"/>
          <w:szCs w:val="18"/>
          <w:lang w:val="de-DE"/>
        </w:rPr>
        <w:t xml:space="preserve"> / </w:t>
      </w:r>
      <w:r w:rsidR="00827C64" w:rsidRPr="00827C64">
        <w:rPr>
          <w:rFonts w:ascii="Nunito" w:hAnsi="Nunito"/>
          <w:color w:val="000000" w:themeColor="text1"/>
          <w:sz w:val="18"/>
          <w:szCs w:val="18"/>
        </w:rPr>
        <w:t xml:space="preserve">0532 4761329 </w:t>
      </w:r>
    </w:p>
    <w:sectPr w:rsidR="00F36235" w:rsidRPr="007558C8" w:rsidSect="00203E5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4D1E7" w14:textId="77777777" w:rsidR="00AE6C46" w:rsidRDefault="00AE6C46" w:rsidP="00F36235">
      <w:r>
        <w:separator/>
      </w:r>
    </w:p>
  </w:endnote>
  <w:endnote w:type="continuationSeparator" w:id="0">
    <w:p w14:paraId="233DEA80" w14:textId="77777777" w:rsidR="00AE6C46" w:rsidRDefault="00AE6C46" w:rsidP="00F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1FD9" w14:textId="77777777" w:rsidR="00F36235" w:rsidRPr="00F36235" w:rsidRDefault="00F36235" w:rsidP="00F36235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715FA2DE" w14:textId="77777777" w:rsidR="005F78EE" w:rsidRDefault="005F78EE" w:rsidP="005F78EE">
    <w:pPr>
      <w:pStyle w:val="AltBilgi"/>
      <w:jc w:val="center"/>
    </w:pPr>
    <w:proofErr w:type="spellStart"/>
    <w:r>
      <w:rPr>
        <w:rFonts w:cstheme="minorHAnsi"/>
        <w:color w:val="333333"/>
        <w:sz w:val="21"/>
        <w:szCs w:val="21"/>
      </w:rPr>
      <w:t>Tomtom</w:t>
    </w:r>
    <w:proofErr w:type="spellEnd"/>
    <w:r>
      <w:rPr>
        <w:rFonts w:cstheme="minorHAnsi"/>
        <w:color w:val="333333"/>
        <w:sz w:val="21"/>
        <w:szCs w:val="21"/>
      </w:rPr>
      <w:t xml:space="preserve"> Mah. İstiklal Cad. No: 189 K:2 D:3 34433 Beyoğlu / İstanbul</w:t>
    </w:r>
  </w:p>
  <w:p w14:paraId="7CF81E8C" w14:textId="77777777" w:rsidR="00F36235" w:rsidRDefault="005F78EE" w:rsidP="005F78EE">
    <w:pPr>
      <w:pStyle w:val="AltBilgi"/>
      <w:jc w:val="center"/>
    </w:pPr>
    <w:r>
      <w:t xml:space="preserve">0212 244 52 51 – </w:t>
    </w:r>
    <w:r w:rsidRPr="00F36235">
      <w:t>www.tursak.org.tr</w:t>
    </w:r>
    <w:r>
      <w:t xml:space="preserve"> / tursak@tursak.org.tr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F1C54" w14:textId="77777777" w:rsidR="00AE6C46" w:rsidRDefault="00AE6C46" w:rsidP="00F36235">
      <w:r>
        <w:separator/>
      </w:r>
    </w:p>
  </w:footnote>
  <w:footnote w:type="continuationSeparator" w:id="0">
    <w:p w14:paraId="56D5CAEF" w14:textId="77777777" w:rsidR="00AE6C46" w:rsidRDefault="00AE6C46" w:rsidP="00F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D9E0" w14:textId="77777777" w:rsidR="00F36235" w:rsidRDefault="00F36235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992"/>
      <w:gridCol w:w="4786"/>
    </w:tblGrid>
    <w:tr w:rsidR="00FE7F1F" w14:paraId="52254E2F" w14:textId="77777777" w:rsidTr="00FE7F1F">
      <w:trPr>
        <w:trHeight w:val="1128"/>
      </w:trPr>
      <w:tc>
        <w:tcPr>
          <w:tcW w:w="4678" w:type="dxa"/>
          <w:vAlign w:val="center"/>
        </w:tcPr>
        <w:p w14:paraId="02F058CB" w14:textId="77777777" w:rsidR="00FE7F1F" w:rsidRDefault="00FE7F1F" w:rsidP="00FE7F1F">
          <w:pPr>
            <w:pStyle w:val="stBilgi"/>
          </w:pPr>
          <w:r w:rsidRPr="00180569">
            <w:rPr>
              <w:rFonts w:cstheme="minorHAnsi"/>
              <w:noProof/>
              <w:lang w:val="en-US"/>
            </w:rPr>
            <w:drawing>
              <wp:inline distT="0" distB="0" distL="0" distR="0" wp14:anchorId="25E62ECF" wp14:editId="0A9E914C">
                <wp:extent cx="1209675" cy="762000"/>
                <wp:effectExtent l="0" t="0" r="9525" b="0"/>
                <wp:docPr id="3" name="Resim 1" descr="C:\Users\Tülin\AppData\Local\Microsoft\Windows\INetCache\Content.Word\tursak25.yil_logolar-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ülin\AppData\Local\Microsoft\Windows\INetCache\Content.Word\tursak25.yil_logolar-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Align w:val="center"/>
        </w:tcPr>
        <w:p w14:paraId="598B253B" w14:textId="77777777" w:rsidR="00FE7F1F" w:rsidRDefault="00FE7F1F" w:rsidP="00FE7F1F">
          <w:pPr>
            <w:pStyle w:val="stBilgi"/>
            <w:jc w:val="right"/>
            <w:rPr>
              <w:noProof/>
            </w:rPr>
          </w:pPr>
        </w:p>
      </w:tc>
      <w:tc>
        <w:tcPr>
          <w:tcW w:w="4786" w:type="dxa"/>
          <w:vAlign w:val="center"/>
        </w:tcPr>
        <w:p w14:paraId="4A203F32" w14:textId="77777777" w:rsidR="00FE7F1F" w:rsidRDefault="00FE7F1F" w:rsidP="00FE7F1F">
          <w:pPr>
            <w:pStyle w:val="stBilgi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0038B8C6" wp14:editId="1B154532">
                <wp:extent cx="1498275" cy="533400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615" cy="578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3545ED" w14:textId="77777777" w:rsidR="00B2680F" w:rsidRDefault="00B2680F">
    <w:pPr>
      <w:pStyle w:val="stBilgi"/>
    </w:pPr>
  </w:p>
  <w:p w14:paraId="22C881AC" w14:textId="77777777" w:rsidR="00F36235" w:rsidRPr="00F36235" w:rsidRDefault="00F36235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2452B4"/>
    <w:multiLevelType w:val="hybridMultilevel"/>
    <w:tmpl w:val="8C948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F73AF"/>
    <w:multiLevelType w:val="hybridMultilevel"/>
    <w:tmpl w:val="90628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2557D"/>
    <w:multiLevelType w:val="hybridMultilevel"/>
    <w:tmpl w:val="A786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6C"/>
    <w:rsid w:val="000C51E3"/>
    <w:rsid w:val="000F129A"/>
    <w:rsid w:val="0015124E"/>
    <w:rsid w:val="001A25B5"/>
    <w:rsid w:val="001C36DA"/>
    <w:rsid w:val="001C7C20"/>
    <w:rsid w:val="00203E5A"/>
    <w:rsid w:val="002260A2"/>
    <w:rsid w:val="00294A55"/>
    <w:rsid w:val="003449E9"/>
    <w:rsid w:val="00387536"/>
    <w:rsid w:val="003C3EF5"/>
    <w:rsid w:val="003C592D"/>
    <w:rsid w:val="003F577E"/>
    <w:rsid w:val="0041056A"/>
    <w:rsid w:val="00450205"/>
    <w:rsid w:val="00472A39"/>
    <w:rsid w:val="004A3D75"/>
    <w:rsid w:val="004A75B4"/>
    <w:rsid w:val="004B0080"/>
    <w:rsid w:val="004E0BB9"/>
    <w:rsid w:val="005353DA"/>
    <w:rsid w:val="00537468"/>
    <w:rsid w:val="005E5D62"/>
    <w:rsid w:val="005F2DE1"/>
    <w:rsid w:val="005F4368"/>
    <w:rsid w:val="005F78EE"/>
    <w:rsid w:val="00623922"/>
    <w:rsid w:val="006256C4"/>
    <w:rsid w:val="00694797"/>
    <w:rsid w:val="00696A0C"/>
    <w:rsid w:val="006A05D9"/>
    <w:rsid w:val="006A0822"/>
    <w:rsid w:val="006C50B2"/>
    <w:rsid w:val="00740C74"/>
    <w:rsid w:val="00745148"/>
    <w:rsid w:val="007558C8"/>
    <w:rsid w:val="00815F55"/>
    <w:rsid w:val="00827C64"/>
    <w:rsid w:val="008B10B0"/>
    <w:rsid w:val="008C46B3"/>
    <w:rsid w:val="008D69A3"/>
    <w:rsid w:val="009441E5"/>
    <w:rsid w:val="009C4250"/>
    <w:rsid w:val="00A245D3"/>
    <w:rsid w:val="00A33937"/>
    <w:rsid w:val="00A62F67"/>
    <w:rsid w:val="00AC4C76"/>
    <w:rsid w:val="00AD3350"/>
    <w:rsid w:val="00AE4A41"/>
    <w:rsid w:val="00AE6C46"/>
    <w:rsid w:val="00B15315"/>
    <w:rsid w:val="00B2680F"/>
    <w:rsid w:val="00B355CF"/>
    <w:rsid w:val="00B731D4"/>
    <w:rsid w:val="00B74F09"/>
    <w:rsid w:val="00BC0A9F"/>
    <w:rsid w:val="00BD5801"/>
    <w:rsid w:val="00C308E6"/>
    <w:rsid w:val="00CB6107"/>
    <w:rsid w:val="00D07534"/>
    <w:rsid w:val="00D11D53"/>
    <w:rsid w:val="00D21A9C"/>
    <w:rsid w:val="00D419AD"/>
    <w:rsid w:val="00D543DF"/>
    <w:rsid w:val="00D646FC"/>
    <w:rsid w:val="00D8675A"/>
    <w:rsid w:val="00DD199D"/>
    <w:rsid w:val="00E13CFA"/>
    <w:rsid w:val="00E84BAE"/>
    <w:rsid w:val="00EB3F6E"/>
    <w:rsid w:val="00EE6E6C"/>
    <w:rsid w:val="00F36235"/>
    <w:rsid w:val="00F5325D"/>
    <w:rsid w:val="00F63BC8"/>
    <w:rsid w:val="00F66C95"/>
    <w:rsid w:val="00F775CE"/>
    <w:rsid w:val="00F8148F"/>
    <w:rsid w:val="00F93612"/>
    <w:rsid w:val="00FC0A00"/>
    <w:rsid w:val="00FE7F1F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8FFCC"/>
  <w15:chartTrackingRefBased/>
  <w15:docId w15:val="{534744CD-9FF1-43AF-B332-3EACD87E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F6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3CFA"/>
    <w:pPr>
      <w:spacing w:before="100" w:beforeAutospacing="1" w:after="100" w:afterAutospacing="1"/>
    </w:pPr>
    <w:rPr>
      <w:rFonts w:eastAsia="Times New Roman"/>
    </w:rPr>
  </w:style>
  <w:style w:type="table" w:styleId="TabloKlavuzu">
    <w:name w:val="Table Grid"/>
    <w:basedOn w:val="NormalTablo"/>
    <w:uiPriority w:val="39"/>
    <w:rsid w:val="00FE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A62F67"/>
  </w:style>
  <w:style w:type="paragraph" w:customStyle="1" w:styleId="Saptanm">
    <w:name w:val="Saptanmış"/>
    <w:rsid w:val="00827C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39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922"/>
    <w:rPr>
      <w:rFonts w:ascii="Segoe UI" w:hAnsi="Segoe UI" w:cs="Segoe UI"/>
      <w:sz w:val="18"/>
      <w:szCs w:val="18"/>
      <w:lang w:val="en-US"/>
    </w:rPr>
  </w:style>
  <w:style w:type="paragraph" w:styleId="AralkYok">
    <w:name w:val="No Spacing"/>
    <w:uiPriority w:val="1"/>
    <w:qFormat/>
    <w:rsid w:val="0062392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6</cp:revision>
  <dcterms:created xsi:type="dcterms:W3CDTF">2019-03-13T15:01:00Z</dcterms:created>
  <dcterms:modified xsi:type="dcterms:W3CDTF">2019-03-17T18:43:00Z</dcterms:modified>
</cp:coreProperties>
</file>