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16" w:rsidRPr="002C0816" w:rsidRDefault="002C0816" w:rsidP="002C0816">
      <w:pPr>
        <w:spacing w:after="0" w:line="240" w:lineRule="auto"/>
        <w:rPr>
          <w:rFonts w:ascii="Times New Roman" w:eastAsia="Times New Roman" w:hAnsi="Times New Roman" w:cs="Times New Roman"/>
          <w:sz w:val="28"/>
          <w:szCs w:val="28"/>
          <w:u w:val="single"/>
          <w:lang w:eastAsia="tr-TR"/>
        </w:rPr>
      </w:pPr>
      <w:r w:rsidRPr="002C0816">
        <w:rPr>
          <w:rFonts w:ascii="Arial" w:eastAsia="Times New Roman" w:hAnsi="Arial" w:cs="Arial"/>
          <w:b/>
          <w:bCs/>
          <w:sz w:val="28"/>
          <w:szCs w:val="28"/>
          <w:u w:val="single"/>
          <w:lang w:eastAsia="tr-TR"/>
        </w:rPr>
        <w:fldChar w:fldCharType="begin"/>
      </w:r>
      <w:r w:rsidRPr="002C0816">
        <w:rPr>
          <w:rFonts w:ascii="Arial" w:eastAsia="Times New Roman" w:hAnsi="Arial" w:cs="Arial"/>
          <w:b/>
          <w:bCs/>
          <w:sz w:val="28"/>
          <w:szCs w:val="28"/>
          <w:u w:val="single"/>
          <w:lang w:eastAsia="tr-TR"/>
        </w:rPr>
        <w:instrText xml:space="preserve"> HYPERLINK "" </w:instrText>
      </w:r>
      <w:r w:rsidRPr="002C0816">
        <w:rPr>
          <w:rFonts w:ascii="Arial" w:eastAsia="Times New Roman" w:hAnsi="Arial" w:cs="Arial"/>
          <w:b/>
          <w:bCs/>
          <w:sz w:val="28"/>
          <w:szCs w:val="28"/>
          <w:u w:val="single"/>
          <w:lang w:eastAsia="tr-TR"/>
        </w:rPr>
        <w:fldChar w:fldCharType="separate"/>
      </w:r>
      <w:proofErr w:type="spellStart"/>
      <w:r w:rsidRPr="002C0816">
        <w:rPr>
          <w:rFonts w:ascii="Arial" w:eastAsia="Times New Roman" w:hAnsi="Arial" w:cs="Arial"/>
          <w:b/>
          <w:bCs/>
          <w:sz w:val="28"/>
          <w:szCs w:val="28"/>
          <w:u w:val="single"/>
          <w:lang w:eastAsia="tr-TR"/>
        </w:rPr>
        <w:t>Sinemia’dan</w:t>
      </w:r>
      <w:proofErr w:type="spellEnd"/>
      <w:r w:rsidRPr="002C0816">
        <w:rPr>
          <w:rFonts w:ascii="Arial" w:eastAsia="Times New Roman" w:hAnsi="Arial" w:cs="Arial"/>
          <w:b/>
          <w:bCs/>
          <w:sz w:val="28"/>
          <w:szCs w:val="28"/>
          <w:u w:val="single"/>
          <w:lang w:eastAsia="tr-TR"/>
        </w:rPr>
        <w:t xml:space="preserve"> “Recep </w:t>
      </w:r>
      <w:proofErr w:type="spellStart"/>
      <w:r w:rsidRPr="002C0816">
        <w:rPr>
          <w:rFonts w:ascii="Arial" w:eastAsia="Times New Roman" w:hAnsi="Arial" w:cs="Arial"/>
          <w:b/>
          <w:bCs/>
          <w:sz w:val="28"/>
          <w:szCs w:val="28"/>
          <w:u w:val="single"/>
          <w:lang w:eastAsia="tr-TR"/>
        </w:rPr>
        <w:t>İvedik</w:t>
      </w:r>
      <w:proofErr w:type="spellEnd"/>
      <w:r w:rsidRPr="002C0816">
        <w:rPr>
          <w:rFonts w:ascii="Arial" w:eastAsia="Times New Roman" w:hAnsi="Arial" w:cs="Arial"/>
          <w:b/>
          <w:bCs/>
          <w:sz w:val="28"/>
          <w:szCs w:val="28"/>
          <w:u w:val="single"/>
          <w:lang w:eastAsia="tr-TR"/>
        </w:rPr>
        <w:t xml:space="preserve"> 5” araştırması</w:t>
      </w:r>
      <w:r w:rsidRPr="002C0816">
        <w:rPr>
          <w:rFonts w:ascii="Arial" w:eastAsia="Times New Roman" w:hAnsi="Arial" w:cs="Arial"/>
          <w:b/>
          <w:bCs/>
          <w:sz w:val="28"/>
          <w:szCs w:val="28"/>
          <w:u w:val="single"/>
          <w:lang w:eastAsia="tr-TR"/>
        </w:rPr>
        <w:fldChar w:fldCharType="end"/>
      </w:r>
    </w:p>
    <w:p w:rsidR="002C0816" w:rsidRPr="002C0816" w:rsidRDefault="002C0816" w:rsidP="002C0816">
      <w:pPr>
        <w:spacing w:after="0" w:line="240" w:lineRule="auto"/>
        <w:rPr>
          <w:rFonts w:ascii="Times New Roman" w:eastAsia="Times New Roman" w:hAnsi="Times New Roman" w:cs="Times New Roman"/>
          <w:sz w:val="24"/>
          <w:szCs w:val="24"/>
          <w:lang w:eastAsia="tr-TR"/>
        </w:rPr>
      </w:pPr>
    </w:p>
    <w:p w:rsidR="002C0816" w:rsidRDefault="002C0816" w:rsidP="002C0816">
      <w:pPr>
        <w:spacing w:after="0" w:line="240" w:lineRule="auto"/>
        <w:rPr>
          <w:rFonts w:ascii="Arial" w:eastAsia="Times New Roman" w:hAnsi="Arial" w:cs="Arial"/>
          <w:b/>
          <w:bCs/>
          <w:color w:val="000000"/>
          <w:sz w:val="40"/>
          <w:szCs w:val="40"/>
          <w:lang w:eastAsia="tr-TR"/>
        </w:rPr>
      </w:pPr>
      <w:r w:rsidRPr="002C0816">
        <w:rPr>
          <w:rFonts w:ascii="Arial" w:eastAsia="Times New Roman" w:hAnsi="Arial" w:cs="Arial"/>
          <w:b/>
          <w:bCs/>
          <w:color w:val="000000"/>
          <w:sz w:val="40"/>
          <w:szCs w:val="40"/>
          <w:lang w:eastAsia="tr-TR"/>
        </w:rPr>
        <w:t xml:space="preserve">Recep </w:t>
      </w:r>
      <w:proofErr w:type="spellStart"/>
      <w:r w:rsidRPr="002C0816">
        <w:rPr>
          <w:rFonts w:ascii="Arial" w:eastAsia="Times New Roman" w:hAnsi="Arial" w:cs="Arial"/>
          <w:b/>
          <w:bCs/>
          <w:color w:val="000000"/>
          <w:sz w:val="40"/>
          <w:szCs w:val="40"/>
          <w:lang w:eastAsia="tr-TR"/>
        </w:rPr>
        <w:t>İvedik’i</w:t>
      </w:r>
      <w:proofErr w:type="spellEnd"/>
      <w:r w:rsidRPr="002C0816">
        <w:rPr>
          <w:rFonts w:ascii="Arial" w:eastAsia="Times New Roman" w:hAnsi="Arial" w:cs="Arial"/>
          <w:b/>
          <w:bCs/>
          <w:color w:val="000000"/>
          <w:sz w:val="40"/>
          <w:szCs w:val="40"/>
          <w:lang w:eastAsia="tr-TR"/>
        </w:rPr>
        <w:t xml:space="preserve"> Rekora Taşıyanlar Y Jenerasyonundan Erkekler</w:t>
      </w:r>
    </w:p>
    <w:p w:rsidR="002C0816" w:rsidRPr="002C0816" w:rsidRDefault="002C0816" w:rsidP="002C0816">
      <w:pPr>
        <w:spacing w:after="0" w:line="240" w:lineRule="auto"/>
        <w:rPr>
          <w:rFonts w:ascii="Times New Roman" w:eastAsia="Times New Roman" w:hAnsi="Times New Roman" w:cs="Times New Roman"/>
          <w:sz w:val="24"/>
          <w:szCs w:val="24"/>
          <w:lang w:eastAsia="tr-TR"/>
        </w:rPr>
      </w:pPr>
    </w:p>
    <w:p w:rsidR="002C0816" w:rsidRPr="002C0816" w:rsidRDefault="002C0816" w:rsidP="002C0816">
      <w:pPr>
        <w:spacing w:after="0" w:line="240" w:lineRule="auto"/>
        <w:rPr>
          <w:rFonts w:ascii="Times New Roman" w:eastAsia="Times New Roman" w:hAnsi="Times New Roman" w:cs="Times New Roman"/>
          <w:sz w:val="28"/>
          <w:szCs w:val="28"/>
          <w:lang w:eastAsia="tr-TR"/>
        </w:rPr>
      </w:pPr>
      <w:bookmarkStart w:id="0" w:name="_GoBack"/>
      <w:proofErr w:type="spellStart"/>
      <w:r w:rsidRPr="002C0816">
        <w:rPr>
          <w:rFonts w:ascii="Arial" w:eastAsia="Times New Roman" w:hAnsi="Arial" w:cs="Arial"/>
          <w:b/>
          <w:bCs/>
          <w:color w:val="1C2B28"/>
          <w:sz w:val="28"/>
          <w:szCs w:val="28"/>
          <w:lang w:eastAsia="tr-TR"/>
        </w:rPr>
        <w:t>Sinemia</w:t>
      </w:r>
      <w:proofErr w:type="spellEnd"/>
      <w:r w:rsidRPr="002C0816">
        <w:rPr>
          <w:rFonts w:ascii="Arial" w:eastAsia="Times New Roman" w:hAnsi="Arial" w:cs="Arial"/>
          <w:b/>
          <w:bCs/>
          <w:color w:val="1C2B28"/>
          <w:sz w:val="28"/>
          <w:szCs w:val="28"/>
          <w:lang w:eastAsia="tr-TR"/>
        </w:rPr>
        <w:t xml:space="preserve">, vizyona girdiği tarihten itibaren rekor üzerine rekor kıran Recep </w:t>
      </w:r>
      <w:proofErr w:type="spellStart"/>
      <w:r w:rsidRPr="002C0816">
        <w:rPr>
          <w:rFonts w:ascii="Arial" w:eastAsia="Times New Roman" w:hAnsi="Arial" w:cs="Arial"/>
          <w:b/>
          <w:bCs/>
          <w:color w:val="1C2B28"/>
          <w:sz w:val="28"/>
          <w:szCs w:val="28"/>
          <w:lang w:eastAsia="tr-TR"/>
        </w:rPr>
        <w:t>İvedik</w:t>
      </w:r>
      <w:proofErr w:type="spellEnd"/>
      <w:r w:rsidRPr="002C0816">
        <w:rPr>
          <w:rFonts w:ascii="Arial" w:eastAsia="Times New Roman" w:hAnsi="Arial" w:cs="Arial"/>
          <w:b/>
          <w:bCs/>
          <w:color w:val="1C2B28"/>
          <w:sz w:val="28"/>
          <w:szCs w:val="28"/>
          <w:lang w:eastAsia="tr-TR"/>
        </w:rPr>
        <w:t xml:space="preserve"> 5’in izleyici profilini araştırdı. </w:t>
      </w:r>
      <w:proofErr w:type="spellStart"/>
      <w:r w:rsidRPr="002C0816">
        <w:rPr>
          <w:rFonts w:ascii="Arial" w:eastAsia="Times New Roman" w:hAnsi="Arial" w:cs="Arial"/>
          <w:b/>
          <w:bCs/>
          <w:color w:val="1C2B28"/>
          <w:sz w:val="28"/>
          <w:szCs w:val="28"/>
          <w:lang w:eastAsia="tr-TR"/>
        </w:rPr>
        <w:t>Sinemia</w:t>
      </w:r>
      <w:proofErr w:type="spellEnd"/>
      <w:r w:rsidRPr="002C0816">
        <w:rPr>
          <w:rFonts w:ascii="Arial" w:eastAsia="Times New Roman" w:hAnsi="Arial" w:cs="Arial"/>
          <w:b/>
          <w:bCs/>
          <w:color w:val="1C2B28"/>
          <w:sz w:val="28"/>
          <w:szCs w:val="28"/>
          <w:lang w:eastAsia="tr-TR"/>
        </w:rPr>
        <w:t xml:space="preserve"> Premium üyeleri ve ayda 22 milyon tekil kişiye ulaşan </w:t>
      </w:r>
      <w:proofErr w:type="spellStart"/>
      <w:r w:rsidRPr="002C0816">
        <w:rPr>
          <w:rFonts w:ascii="Arial" w:eastAsia="Times New Roman" w:hAnsi="Arial" w:cs="Arial"/>
          <w:b/>
          <w:bCs/>
          <w:color w:val="1C2B28"/>
          <w:sz w:val="28"/>
          <w:szCs w:val="28"/>
          <w:lang w:eastAsia="tr-TR"/>
        </w:rPr>
        <w:t>Sinemia</w:t>
      </w:r>
      <w:proofErr w:type="spellEnd"/>
      <w:r w:rsidRPr="002C0816">
        <w:rPr>
          <w:rFonts w:ascii="Arial" w:eastAsia="Times New Roman" w:hAnsi="Arial" w:cs="Arial"/>
          <w:b/>
          <w:bCs/>
          <w:color w:val="1C2B28"/>
          <w:sz w:val="28"/>
          <w:szCs w:val="28"/>
          <w:lang w:eastAsia="tr-TR"/>
        </w:rPr>
        <w:t xml:space="preserve"> </w:t>
      </w:r>
      <w:proofErr w:type="spellStart"/>
      <w:r w:rsidRPr="002C0816">
        <w:rPr>
          <w:rFonts w:ascii="Arial" w:eastAsia="Times New Roman" w:hAnsi="Arial" w:cs="Arial"/>
          <w:b/>
          <w:bCs/>
          <w:color w:val="1C2B28"/>
          <w:sz w:val="28"/>
          <w:szCs w:val="28"/>
          <w:lang w:eastAsia="tr-TR"/>
        </w:rPr>
        <w:t>Social</w:t>
      </w:r>
      <w:proofErr w:type="spellEnd"/>
      <w:r w:rsidRPr="002C0816">
        <w:rPr>
          <w:rFonts w:ascii="Arial" w:eastAsia="Times New Roman" w:hAnsi="Arial" w:cs="Arial"/>
          <w:b/>
          <w:bCs/>
          <w:color w:val="1C2B28"/>
          <w:sz w:val="28"/>
          <w:szCs w:val="28"/>
          <w:lang w:eastAsia="tr-TR"/>
        </w:rPr>
        <w:t xml:space="preserve"> takipçilerinin tercihlerine göre yapılan araştırma, filmin ana izleyici kitlesinin Y jenerasyondan erkekler olduğunu ortaya koydu. Şubat – Mart döneminde sinemaya giden her 2 erkekten 1’i Recep </w:t>
      </w:r>
      <w:proofErr w:type="spellStart"/>
      <w:r w:rsidRPr="002C0816">
        <w:rPr>
          <w:rFonts w:ascii="Arial" w:eastAsia="Times New Roman" w:hAnsi="Arial" w:cs="Arial"/>
          <w:b/>
          <w:bCs/>
          <w:color w:val="1C2B28"/>
          <w:sz w:val="28"/>
          <w:szCs w:val="28"/>
          <w:lang w:eastAsia="tr-TR"/>
        </w:rPr>
        <w:t>İvedik</w:t>
      </w:r>
      <w:proofErr w:type="spellEnd"/>
      <w:r w:rsidRPr="002C0816">
        <w:rPr>
          <w:rFonts w:ascii="Arial" w:eastAsia="Times New Roman" w:hAnsi="Arial" w:cs="Arial"/>
          <w:b/>
          <w:bCs/>
          <w:color w:val="1C2B28"/>
          <w:sz w:val="28"/>
          <w:szCs w:val="28"/>
          <w:lang w:eastAsia="tr-TR"/>
        </w:rPr>
        <w:t xml:space="preserve"> 5’i izledi. Anadolu’da her 4 sinemaseverden 3’ü bu filmi tercih etti.</w:t>
      </w:r>
    </w:p>
    <w:bookmarkEnd w:id="0"/>
    <w:p w:rsidR="002C0816" w:rsidRPr="002C0816" w:rsidRDefault="002C0816" w:rsidP="002C0816">
      <w:pPr>
        <w:spacing w:after="0" w:line="240" w:lineRule="auto"/>
        <w:rPr>
          <w:rFonts w:ascii="Times New Roman" w:eastAsia="Times New Roman" w:hAnsi="Times New Roman" w:cs="Times New Roman"/>
          <w:sz w:val="24"/>
          <w:szCs w:val="24"/>
          <w:lang w:eastAsia="tr-TR"/>
        </w:rPr>
      </w:pPr>
    </w:p>
    <w:p w:rsidR="002C0816" w:rsidRPr="002C0816" w:rsidRDefault="002C0816" w:rsidP="002C0816">
      <w:pPr>
        <w:spacing w:after="0" w:line="240" w:lineRule="auto"/>
        <w:rPr>
          <w:rFonts w:ascii="Times New Roman" w:eastAsia="Times New Roman" w:hAnsi="Times New Roman" w:cs="Times New Roman"/>
          <w:sz w:val="24"/>
          <w:szCs w:val="24"/>
          <w:lang w:eastAsia="tr-TR"/>
        </w:rPr>
      </w:pPr>
      <w:proofErr w:type="spellStart"/>
      <w:r w:rsidRPr="002C0816">
        <w:rPr>
          <w:rFonts w:ascii="Arial" w:eastAsia="Times New Roman" w:hAnsi="Arial" w:cs="Arial"/>
          <w:color w:val="1C2B28"/>
          <w:sz w:val="24"/>
          <w:szCs w:val="24"/>
          <w:lang w:eastAsia="tr-TR"/>
        </w:rPr>
        <w:t>Sinemia</w:t>
      </w:r>
      <w:proofErr w:type="spellEnd"/>
      <w:r w:rsidRPr="002C0816">
        <w:rPr>
          <w:rFonts w:ascii="Arial" w:eastAsia="Times New Roman" w:hAnsi="Arial" w:cs="Arial"/>
          <w:color w:val="1C2B28"/>
          <w:sz w:val="24"/>
          <w:szCs w:val="24"/>
          <w:lang w:eastAsia="tr-TR"/>
        </w:rPr>
        <w:t xml:space="preserve"> Özel Sinema Kulübü, Şubat ayında vizyona girmesiyle birlikte, Türkiye sinema tarihinin rekorlarını birer birer kıran Recep </w:t>
      </w:r>
      <w:proofErr w:type="spellStart"/>
      <w:r w:rsidRPr="002C0816">
        <w:rPr>
          <w:rFonts w:ascii="Arial" w:eastAsia="Times New Roman" w:hAnsi="Arial" w:cs="Arial"/>
          <w:color w:val="1C2B28"/>
          <w:sz w:val="24"/>
          <w:szCs w:val="24"/>
          <w:lang w:eastAsia="tr-TR"/>
        </w:rPr>
        <w:t>İvedik</w:t>
      </w:r>
      <w:proofErr w:type="spellEnd"/>
      <w:r w:rsidRPr="002C0816">
        <w:rPr>
          <w:rFonts w:ascii="Arial" w:eastAsia="Times New Roman" w:hAnsi="Arial" w:cs="Arial"/>
          <w:color w:val="1C2B28"/>
          <w:sz w:val="24"/>
          <w:szCs w:val="24"/>
          <w:lang w:eastAsia="tr-TR"/>
        </w:rPr>
        <w:t xml:space="preserve"> 5’in izleyici profilini çıkardı. Vizyonda yedinci haftasını geride bırakan film, ilk 6 hafta boyunca Türkiye </w:t>
      </w:r>
      <w:proofErr w:type="spellStart"/>
      <w:r w:rsidRPr="002C0816">
        <w:rPr>
          <w:rFonts w:ascii="Arial" w:eastAsia="Times New Roman" w:hAnsi="Arial" w:cs="Arial"/>
          <w:color w:val="1C2B28"/>
          <w:sz w:val="24"/>
          <w:szCs w:val="24"/>
          <w:lang w:eastAsia="tr-TR"/>
        </w:rPr>
        <w:t>box</w:t>
      </w:r>
      <w:proofErr w:type="spellEnd"/>
      <w:r w:rsidRPr="002C0816">
        <w:rPr>
          <w:rFonts w:ascii="Arial" w:eastAsia="Times New Roman" w:hAnsi="Arial" w:cs="Arial"/>
          <w:color w:val="1C2B28"/>
          <w:sz w:val="24"/>
          <w:szCs w:val="24"/>
          <w:lang w:eastAsia="tr-TR"/>
        </w:rPr>
        <w:t xml:space="preserve"> </w:t>
      </w:r>
      <w:proofErr w:type="spellStart"/>
      <w:r w:rsidRPr="002C0816">
        <w:rPr>
          <w:rFonts w:ascii="Arial" w:eastAsia="Times New Roman" w:hAnsi="Arial" w:cs="Arial"/>
          <w:color w:val="1C2B28"/>
          <w:sz w:val="24"/>
          <w:szCs w:val="24"/>
          <w:lang w:eastAsia="tr-TR"/>
        </w:rPr>
        <w:t>office’in</w:t>
      </w:r>
      <w:proofErr w:type="spellEnd"/>
      <w:r w:rsidRPr="002C0816">
        <w:rPr>
          <w:rFonts w:ascii="Arial" w:eastAsia="Times New Roman" w:hAnsi="Arial" w:cs="Arial"/>
          <w:color w:val="1C2B28"/>
          <w:sz w:val="24"/>
          <w:szCs w:val="24"/>
          <w:lang w:eastAsia="tr-TR"/>
        </w:rPr>
        <w:t xml:space="preserve"> zirvesinde yer aldı. Toplamda 7 milyon seyirciyi aşan Recep </w:t>
      </w:r>
      <w:proofErr w:type="spellStart"/>
      <w:r w:rsidRPr="002C0816">
        <w:rPr>
          <w:rFonts w:ascii="Arial" w:eastAsia="Times New Roman" w:hAnsi="Arial" w:cs="Arial"/>
          <w:color w:val="1C2B28"/>
          <w:sz w:val="24"/>
          <w:szCs w:val="24"/>
          <w:lang w:eastAsia="tr-TR"/>
        </w:rPr>
        <w:t>İvedik</w:t>
      </w:r>
      <w:proofErr w:type="spellEnd"/>
      <w:r w:rsidRPr="002C0816">
        <w:rPr>
          <w:rFonts w:ascii="Arial" w:eastAsia="Times New Roman" w:hAnsi="Arial" w:cs="Arial"/>
          <w:color w:val="1C2B28"/>
          <w:sz w:val="24"/>
          <w:szCs w:val="24"/>
          <w:lang w:eastAsia="tr-TR"/>
        </w:rPr>
        <w:t xml:space="preserve"> 5, önümüzdeki haftalarda serinin 7 milyon 400 bin seyirciye ulaşan 4’üncü filmini geçerek tüm zamanların seyirci rekorunu kırmaya aday görünüyor. </w:t>
      </w:r>
    </w:p>
    <w:p w:rsidR="002C0816" w:rsidRPr="002C0816" w:rsidRDefault="002C0816" w:rsidP="002C0816">
      <w:pPr>
        <w:spacing w:after="0" w:line="240" w:lineRule="auto"/>
        <w:rPr>
          <w:rFonts w:ascii="Times New Roman" w:eastAsia="Times New Roman" w:hAnsi="Times New Roman" w:cs="Times New Roman"/>
          <w:sz w:val="24"/>
          <w:szCs w:val="24"/>
          <w:lang w:eastAsia="tr-TR"/>
        </w:rPr>
      </w:pPr>
    </w:p>
    <w:p w:rsidR="002C0816" w:rsidRPr="002C0816" w:rsidRDefault="002C0816" w:rsidP="002C0816">
      <w:pPr>
        <w:spacing w:after="0" w:line="240" w:lineRule="auto"/>
        <w:rPr>
          <w:rFonts w:ascii="Times New Roman" w:eastAsia="Times New Roman" w:hAnsi="Times New Roman" w:cs="Times New Roman"/>
          <w:sz w:val="24"/>
          <w:szCs w:val="24"/>
          <w:lang w:eastAsia="tr-TR"/>
        </w:rPr>
      </w:pPr>
      <w:r w:rsidRPr="002C0816">
        <w:rPr>
          <w:rFonts w:ascii="Arial" w:eastAsia="Times New Roman" w:hAnsi="Arial" w:cs="Arial"/>
          <w:b/>
          <w:bCs/>
          <w:color w:val="1C2B28"/>
          <w:sz w:val="24"/>
          <w:szCs w:val="24"/>
          <w:lang w:eastAsia="tr-TR"/>
        </w:rPr>
        <w:t>Y Jenerasyonundan erkek izleyiciler filmin en büyük hayranı</w:t>
      </w:r>
    </w:p>
    <w:p w:rsidR="002C0816" w:rsidRPr="002C0816" w:rsidRDefault="002C0816" w:rsidP="002C0816">
      <w:pPr>
        <w:spacing w:after="0" w:line="240" w:lineRule="auto"/>
        <w:rPr>
          <w:rFonts w:ascii="Times New Roman" w:eastAsia="Times New Roman" w:hAnsi="Times New Roman" w:cs="Times New Roman"/>
          <w:sz w:val="24"/>
          <w:szCs w:val="24"/>
          <w:lang w:eastAsia="tr-TR"/>
        </w:rPr>
      </w:pPr>
      <w:r w:rsidRPr="002C0816">
        <w:rPr>
          <w:rFonts w:ascii="Arial" w:eastAsia="Times New Roman" w:hAnsi="Arial" w:cs="Arial"/>
          <w:color w:val="1C2B28"/>
          <w:sz w:val="24"/>
          <w:szCs w:val="24"/>
          <w:lang w:eastAsia="tr-TR"/>
        </w:rPr>
        <w:t xml:space="preserve">Şubat – Mart ayını kapsayan araştırma, tüm Türkiye’deki </w:t>
      </w:r>
      <w:proofErr w:type="spellStart"/>
      <w:r w:rsidRPr="002C0816">
        <w:rPr>
          <w:rFonts w:ascii="Arial" w:eastAsia="Times New Roman" w:hAnsi="Arial" w:cs="Arial"/>
          <w:color w:val="1C2B28"/>
          <w:sz w:val="24"/>
          <w:szCs w:val="24"/>
          <w:lang w:eastAsia="tr-TR"/>
        </w:rPr>
        <w:t>Sinemia</w:t>
      </w:r>
      <w:proofErr w:type="spellEnd"/>
      <w:r w:rsidRPr="002C0816">
        <w:rPr>
          <w:rFonts w:ascii="Arial" w:eastAsia="Times New Roman" w:hAnsi="Arial" w:cs="Arial"/>
          <w:color w:val="1C2B28"/>
          <w:sz w:val="24"/>
          <w:szCs w:val="24"/>
          <w:lang w:eastAsia="tr-TR"/>
        </w:rPr>
        <w:t xml:space="preserve"> üyelerinin sinemaya gitme alışkanlıklarına ve ayda 22 milyon tekil kişiye ulaşan </w:t>
      </w:r>
      <w:proofErr w:type="spellStart"/>
      <w:r w:rsidRPr="002C0816">
        <w:rPr>
          <w:rFonts w:ascii="Arial" w:eastAsia="Times New Roman" w:hAnsi="Arial" w:cs="Arial"/>
          <w:color w:val="1C2B28"/>
          <w:sz w:val="24"/>
          <w:szCs w:val="24"/>
          <w:lang w:eastAsia="tr-TR"/>
        </w:rPr>
        <w:t>Sinemia</w:t>
      </w:r>
      <w:proofErr w:type="spellEnd"/>
      <w:r w:rsidRPr="002C0816">
        <w:rPr>
          <w:rFonts w:ascii="Arial" w:eastAsia="Times New Roman" w:hAnsi="Arial" w:cs="Arial"/>
          <w:color w:val="1C2B28"/>
          <w:sz w:val="24"/>
          <w:szCs w:val="24"/>
          <w:lang w:eastAsia="tr-TR"/>
        </w:rPr>
        <w:t xml:space="preserve"> </w:t>
      </w:r>
      <w:proofErr w:type="spellStart"/>
      <w:r w:rsidRPr="002C0816">
        <w:rPr>
          <w:rFonts w:ascii="Arial" w:eastAsia="Times New Roman" w:hAnsi="Arial" w:cs="Arial"/>
          <w:color w:val="1C2B28"/>
          <w:sz w:val="24"/>
          <w:szCs w:val="24"/>
          <w:lang w:eastAsia="tr-TR"/>
        </w:rPr>
        <w:t>Social</w:t>
      </w:r>
      <w:proofErr w:type="spellEnd"/>
      <w:r w:rsidRPr="002C0816">
        <w:rPr>
          <w:rFonts w:ascii="Arial" w:eastAsia="Times New Roman" w:hAnsi="Arial" w:cs="Arial"/>
          <w:color w:val="1C2B28"/>
          <w:sz w:val="24"/>
          <w:szCs w:val="24"/>
          <w:lang w:eastAsia="tr-TR"/>
        </w:rPr>
        <w:t xml:space="preserve"> takipçilerinin tercihlerine göre yapıldı. Rakamlara göre, Recep </w:t>
      </w:r>
      <w:proofErr w:type="spellStart"/>
      <w:r w:rsidRPr="002C0816">
        <w:rPr>
          <w:rFonts w:ascii="Arial" w:eastAsia="Times New Roman" w:hAnsi="Arial" w:cs="Arial"/>
          <w:color w:val="1C2B28"/>
          <w:sz w:val="24"/>
          <w:szCs w:val="24"/>
          <w:lang w:eastAsia="tr-TR"/>
        </w:rPr>
        <w:t>İvedik</w:t>
      </w:r>
      <w:proofErr w:type="spellEnd"/>
      <w:r w:rsidRPr="002C0816">
        <w:rPr>
          <w:rFonts w:ascii="Arial" w:eastAsia="Times New Roman" w:hAnsi="Arial" w:cs="Arial"/>
          <w:color w:val="1C2B28"/>
          <w:sz w:val="24"/>
          <w:szCs w:val="24"/>
          <w:lang w:eastAsia="tr-TR"/>
        </w:rPr>
        <w:t xml:space="preserve"> 5’i yüzde 38’lik oranla en çok 26-35 yaş grubundakilerin izledi. Bu grubu yüzde 31 ile 21-26 yaş arası gençler takip etti. </w:t>
      </w:r>
    </w:p>
    <w:p w:rsidR="002C0816" w:rsidRPr="002C0816" w:rsidRDefault="002C0816" w:rsidP="002C0816">
      <w:pPr>
        <w:spacing w:after="0" w:line="240" w:lineRule="auto"/>
        <w:rPr>
          <w:rFonts w:ascii="Times New Roman" w:eastAsia="Times New Roman" w:hAnsi="Times New Roman" w:cs="Times New Roman"/>
          <w:sz w:val="24"/>
          <w:szCs w:val="24"/>
          <w:lang w:eastAsia="tr-TR"/>
        </w:rPr>
      </w:pPr>
      <w:r w:rsidRPr="002C0816">
        <w:rPr>
          <w:rFonts w:ascii="Arial" w:eastAsia="Times New Roman" w:hAnsi="Arial" w:cs="Arial"/>
          <w:color w:val="1C2B28"/>
          <w:sz w:val="24"/>
          <w:szCs w:val="24"/>
          <w:lang w:eastAsia="tr-TR"/>
        </w:rPr>
        <w:t xml:space="preserve">Sinemaya giden her 3 kadından 1’i Recep </w:t>
      </w:r>
      <w:proofErr w:type="spellStart"/>
      <w:r w:rsidRPr="002C0816">
        <w:rPr>
          <w:rFonts w:ascii="Arial" w:eastAsia="Times New Roman" w:hAnsi="Arial" w:cs="Arial"/>
          <w:color w:val="1C2B28"/>
          <w:sz w:val="24"/>
          <w:szCs w:val="24"/>
          <w:lang w:eastAsia="tr-TR"/>
        </w:rPr>
        <w:t>İvedik</w:t>
      </w:r>
      <w:proofErr w:type="spellEnd"/>
      <w:r w:rsidRPr="002C0816">
        <w:rPr>
          <w:rFonts w:ascii="Arial" w:eastAsia="Times New Roman" w:hAnsi="Arial" w:cs="Arial"/>
          <w:color w:val="1C2B28"/>
          <w:sz w:val="24"/>
          <w:szCs w:val="24"/>
          <w:lang w:eastAsia="tr-TR"/>
        </w:rPr>
        <w:t xml:space="preserve"> 5’i tercih ederken, erkek izleyicilerin ise yarısının filmi izlediği görülüyor. Filmin başarısında geniş kitlelere ulaşabilmesi büyük rol oynasa da, hitap ettiği ana kitlenin Y jenerasyonundan erkekler olduğunu söylemek mümkün. </w:t>
      </w:r>
    </w:p>
    <w:p w:rsidR="002C0816" w:rsidRPr="002C0816" w:rsidRDefault="002C0816" w:rsidP="002C0816">
      <w:pPr>
        <w:spacing w:after="0" w:line="240" w:lineRule="auto"/>
        <w:rPr>
          <w:rFonts w:ascii="Times New Roman" w:eastAsia="Times New Roman" w:hAnsi="Times New Roman" w:cs="Times New Roman"/>
          <w:sz w:val="24"/>
          <w:szCs w:val="24"/>
          <w:lang w:eastAsia="tr-TR"/>
        </w:rPr>
      </w:pPr>
    </w:p>
    <w:p w:rsidR="002C0816" w:rsidRPr="002C0816" w:rsidRDefault="002C0816" w:rsidP="002C0816">
      <w:pPr>
        <w:spacing w:after="0" w:line="240" w:lineRule="auto"/>
        <w:rPr>
          <w:rFonts w:ascii="Times New Roman" w:eastAsia="Times New Roman" w:hAnsi="Times New Roman" w:cs="Times New Roman"/>
          <w:sz w:val="24"/>
          <w:szCs w:val="24"/>
          <w:lang w:eastAsia="tr-TR"/>
        </w:rPr>
      </w:pPr>
      <w:r w:rsidRPr="002C0816">
        <w:rPr>
          <w:rFonts w:ascii="Arial" w:eastAsia="Times New Roman" w:hAnsi="Arial" w:cs="Arial"/>
          <w:b/>
          <w:bCs/>
          <w:color w:val="1C2B28"/>
          <w:sz w:val="24"/>
          <w:szCs w:val="24"/>
          <w:lang w:eastAsia="tr-TR"/>
        </w:rPr>
        <w:t>Anadolu’da ilgi daha fazla</w:t>
      </w:r>
    </w:p>
    <w:p w:rsidR="002C0816" w:rsidRPr="002C0816" w:rsidRDefault="002C0816" w:rsidP="002C0816">
      <w:pPr>
        <w:spacing w:after="0" w:line="240" w:lineRule="auto"/>
        <w:rPr>
          <w:rFonts w:ascii="Times New Roman" w:eastAsia="Times New Roman" w:hAnsi="Times New Roman" w:cs="Times New Roman"/>
          <w:sz w:val="24"/>
          <w:szCs w:val="24"/>
          <w:lang w:eastAsia="tr-TR"/>
        </w:rPr>
      </w:pPr>
      <w:r w:rsidRPr="002C0816">
        <w:rPr>
          <w:rFonts w:ascii="Arial" w:eastAsia="Times New Roman" w:hAnsi="Arial" w:cs="Arial"/>
          <w:color w:val="1C2B28"/>
          <w:sz w:val="24"/>
          <w:szCs w:val="24"/>
          <w:lang w:eastAsia="tr-TR"/>
        </w:rPr>
        <w:t xml:space="preserve">Üç büyük şehirde, her 2 sinemaseverden 1’i Recep </w:t>
      </w:r>
      <w:proofErr w:type="spellStart"/>
      <w:r w:rsidRPr="002C0816">
        <w:rPr>
          <w:rFonts w:ascii="Arial" w:eastAsia="Times New Roman" w:hAnsi="Arial" w:cs="Arial"/>
          <w:color w:val="1C2B28"/>
          <w:sz w:val="24"/>
          <w:szCs w:val="24"/>
          <w:lang w:eastAsia="tr-TR"/>
        </w:rPr>
        <w:t>İvedik</w:t>
      </w:r>
      <w:proofErr w:type="spellEnd"/>
      <w:r w:rsidRPr="002C0816">
        <w:rPr>
          <w:rFonts w:ascii="Arial" w:eastAsia="Times New Roman" w:hAnsi="Arial" w:cs="Arial"/>
          <w:color w:val="1C2B28"/>
          <w:sz w:val="24"/>
          <w:szCs w:val="24"/>
          <w:lang w:eastAsia="tr-TR"/>
        </w:rPr>
        <w:t xml:space="preserve"> 5’e giderken, diğer şehirlerde bu oran her 4 kişiden 3’ü olarak belirlendi. Ancak satılan bilet sayısına bakıldığında Recep </w:t>
      </w:r>
      <w:proofErr w:type="spellStart"/>
      <w:r w:rsidRPr="002C0816">
        <w:rPr>
          <w:rFonts w:ascii="Arial" w:eastAsia="Times New Roman" w:hAnsi="Arial" w:cs="Arial"/>
          <w:color w:val="1C2B28"/>
          <w:sz w:val="24"/>
          <w:szCs w:val="24"/>
          <w:lang w:eastAsia="tr-TR"/>
        </w:rPr>
        <w:t>İvedik</w:t>
      </w:r>
      <w:proofErr w:type="spellEnd"/>
      <w:r w:rsidRPr="002C0816">
        <w:rPr>
          <w:rFonts w:ascii="Arial" w:eastAsia="Times New Roman" w:hAnsi="Arial" w:cs="Arial"/>
          <w:color w:val="1C2B28"/>
          <w:sz w:val="24"/>
          <w:szCs w:val="24"/>
          <w:lang w:eastAsia="tr-TR"/>
        </w:rPr>
        <w:t xml:space="preserve"> 5’in izleyici rekorunda İstanbul başı çekiyor. İzmir, Ankara ve Bursalı sinemaseverler de İstanbul’un ardından sıralanıyor. </w:t>
      </w:r>
    </w:p>
    <w:p w:rsidR="002C0816" w:rsidRPr="002C0816" w:rsidRDefault="002C0816" w:rsidP="002C0816">
      <w:pPr>
        <w:spacing w:after="0" w:line="240" w:lineRule="auto"/>
        <w:rPr>
          <w:rFonts w:ascii="Times New Roman" w:eastAsia="Times New Roman" w:hAnsi="Times New Roman" w:cs="Times New Roman"/>
          <w:sz w:val="24"/>
          <w:szCs w:val="24"/>
          <w:lang w:eastAsia="tr-TR"/>
        </w:rPr>
      </w:pPr>
    </w:p>
    <w:p w:rsidR="002C0816" w:rsidRPr="002C0816" w:rsidRDefault="002C0816" w:rsidP="002C0816">
      <w:pPr>
        <w:spacing w:after="0" w:line="240" w:lineRule="auto"/>
        <w:rPr>
          <w:rFonts w:ascii="Times New Roman" w:eastAsia="Times New Roman" w:hAnsi="Times New Roman" w:cs="Times New Roman"/>
          <w:sz w:val="24"/>
          <w:szCs w:val="24"/>
          <w:lang w:eastAsia="tr-TR"/>
        </w:rPr>
      </w:pPr>
      <w:r w:rsidRPr="002C0816">
        <w:rPr>
          <w:rFonts w:ascii="Arial" w:eastAsia="Times New Roman" w:hAnsi="Arial" w:cs="Arial"/>
          <w:b/>
          <w:bCs/>
          <w:color w:val="1C2B28"/>
          <w:sz w:val="24"/>
          <w:szCs w:val="24"/>
          <w:lang w:eastAsia="tr-TR"/>
        </w:rPr>
        <w:t xml:space="preserve">Recep </w:t>
      </w:r>
      <w:proofErr w:type="spellStart"/>
      <w:r w:rsidRPr="002C0816">
        <w:rPr>
          <w:rFonts w:ascii="Arial" w:eastAsia="Times New Roman" w:hAnsi="Arial" w:cs="Arial"/>
          <w:b/>
          <w:bCs/>
          <w:color w:val="1C2B28"/>
          <w:sz w:val="24"/>
          <w:szCs w:val="24"/>
          <w:lang w:eastAsia="tr-TR"/>
        </w:rPr>
        <w:t>İvedik</w:t>
      </w:r>
      <w:proofErr w:type="spellEnd"/>
      <w:r w:rsidRPr="002C0816">
        <w:rPr>
          <w:rFonts w:ascii="Arial" w:eastAsia="Times New Roman" w:hAnsi="Arial" w:cs="Arial"/>
          <w:b/>
          <w:bCs/>
          <w:color w:val="1C2B28"/>
          <w:sz w:val="24"/>
          <w:szCs w:val="24"/>
          <w:lang w:eastAsia="tr-TR"/>
        </w:rPr>
        <w:t xml:space="preserve"> 5’i izlemeyenler </w:t>
      </w:r>
      <w:proofErr w:type="spellStart"/>
      <w:r w:rsidRPr="002C0816">
        <w:rPr>
          <w:rFonts w:ascii="Arial" w:eastAsia="Times New Roman" w:hAnsi="Arial" w:cs="Arial"/>
          <w:b/>
          <w:bCs/>
          <w:color w:val="1C2B28"/>
          <w:sz w:val="24"/>
          <w:szCs w:val="24"/>
          <w:lang w:eastAsia="tr-TR"/>
        </w:rPr>
        <w:t>Logan’ı</w:t>
      </w:r>
      <w:proofErr w:type="spellEnd"/>
      <w:r w:rsidRPr="002C0816">
        <w:rPr>
          <w:rFonts w:ascii="Arial" w:eastAsia="Times New Roman" w:hAnsi="Arial" w:cs="Arial"/>
          <w:b/>
          <w:bCs/>
          <w:color w:val="1C2B28"/>
          <w:sz w:val="24"/>
          <w:szCs w:val="24"/>
          <w:lang w:eastAsia="tr-TR"/>
        </w:rPr>
        <w:t xml:space="preserve"> tercih ediyor</w:t>
      </w:r>
    </w:p>
    <w:p w:rsidR="002C0816" w:rsidRPr="002C0816" w:rsidRDefault="002C0816" w:rsidP="002C0816">
      <w:pPr>
        <w:spacing w:after="0" w:line="240" w:lineRule="auto"/>
        <w:rPr>
          <w:rFonts w:ascii="Times New Roman" w:eastAsia="Times New Roman" w:hAnsi="Times New Roman" w:cs="Times New Roman"/>
          <w:sz w:val="24"/>
          <w:szCs w:val="24"/>
          <w:lang w:eastAsia="tr-TR"/>
        </w:rPr>
      </w:pPr>
      <w:r w:rsidRPr="002C0816">
        <w:rPr>
          <w:rFonts w:ascii="Arial" w:eastAsia="Times New Roman" w:hAnsi="Arial" w:cs="Arial"/>
          <w:color w:val="1C2B28"/>
          <w:sz w:val="24"/>
          <w:szCs w:val="24"/>
          <w:lang w:eastAsia="tr-TR"/>
        </w:rPr>
        <w:t xml:space="preserve">Recep </w:t>
      </w:r>
      <w:proofErr w:type="spellStart"/>
      <w:r w:rsidRPr="002C0816">
        <w:rPr>
          <w:rFonts w:ascii="Arial" w:eastAsia="Times New Roman" w:hAnsi="Arial" w:cs="Arial"/>
          <w:color w:val="1C2B28"/>
          <w:sz w:val="24"/>
          <w:szCs w:val="24"/>
          <w:lang w:eastAsia="tr-TR"/>
        </w:rPr>
        <w:t>İvedik</w:t>
      </w:r>
      <w:proofErr w:type="spellEnd"/>
      <w:r w:rsidRPr="002C0816">
        <w:rPr>
          <w:rFonts w:ascii="Arial" w:eastAsia="Times New Roman" w:hAnsi="Arial" w:cs="Arial"/>
          <w:color w:val="1C2B28"/>
          <w:sz w:val="24"/>
          <w:szCs w:val="24"/>
          <w:lang w:eastAsia="tr-TR"/>
        </w:rPr>
        <w:t xml:space="preserve"> 5 filmini izlemeyenlerin vizyon tercihlerinde ise </w:t>
      </w:r>
      <w:proofErr w:type="spellStart"/>
      <w:r w:rsidRPr="002C0816">
        <w:rPr>
          <w:rFonts w:ascii="Arial" w:eastAsia="Times New Roman" w:hAnsi="Arial" w:cs="Arial"/>
          <w:color w:val="1C2B28"/>
          <w:sz w:val="24"/>
          <w:szCs w:val="24"/>
          <w:lang w:eastAsia="tr-TR"/>
        </w:rPr>
        <w:t>Logan</w:t>
      </w:r>
      <w:proofErr w:type="spellEnd"/>
      <w:r w:rsidRPr="002C0816">
        <w:rPr>
          <w:rFonts w:ascii="Arial" w:eastAsia="Times New Roman" w:hAnsi="Arial" w:cs="Arial"/>
          <w:color w:val="1C2B28"/>
          <w:sz w:val="24"/>
          <w:szCs w:val="24"/>
          <w:lang w:eastAsia="tr-TR"/>
        </w:rPr>
        <w:t xml:space="preserve"> yüzde 18’lik oranla ilk sırada yer aldı. Bu listede </w:t>
      </w:r>
      <w:proofErr w:type="spellStart"/>
      <w:r w:rsidRPr="002C0816">
        <w:rPr>
          <w:rFonts w:ascii="Arial" w:eastAsia="Times New Roman" w:hAnsi="Arial" w:cs="Arial"/>
          <w:color w:val="1C2B28"/>
          <w:sz w:val="24"/>
          <w:szCs w:val="24"/>
          <w:lang w:eastAsia="tr-TR"/>
        </w:rPr>
        <w:t>Split</w:t>
      </w:r>
      <w:proofErr w:type="spellEnd"/>
      <w:r w:rsidRPr="002C0816">
        <w:rPr>
          <w:rFonts w:ascii="Arial" w:eastAsia="Times New Roman" w:hAnsi="Arial" w:cs="Arial"/>
          <w:color w:val="1C2B28"/>
          <w:sz w:val="24"/>
          <w:szCs w:val="24"/>
          <w:lang w:eastAsia="tr-TR"/>
        </w:rPr>
        <w:t xml:space="preserve"> yüzde 11 ile ikinci, Kong </w:t>
      </w:r>
      <w:proofErr w:type="spellStart"/>
      <w:r w:rsidRPr="002C0816">
        <w:rPr>
          <w:rFonts w:ascii="Arial" w:eastAsia="Times New Roman" w:hAnsi="Arial" w:cs="Arial"/>
          <w:color w:val="1C2B28"/>
          <w:sz w:val="24"/>
          <w:szCs w:val="24"/>
          <w:lang w:eastAsia="tr-TR"/>
        </w:rPr>
        <w:t>Skull</w:t>
      </w:r>
      <w:proofErr w:type="spellEnd"/>
      <w:r w:rsidRPr="002C0816">
        <w:rPr>
          <w:rFonts w:ascii="Arial" w:eastAsia="Times New Roman" w:hAnsi="Arial" w:cs="Arial"/>
          <w:color w:val="1C2B28"/>
          <w:sz w:val="24"/>
          <w:szCs w:val="24"/>
          <w:lang w:eastAsia="tr-TR"/>
        </w:rPr>
        <w:t xml:space="preserve"> ve John </w:t>
      </w:r>
      <w:proofErr w:type="spellStart"/>
      <w:r w:rsidRPr="002C0816">
        <w:rPr>
          <w:rFonts w:ascii="Arial" w:eastAsia="Times New Roman" w:hAnsi="Arial" w:cs="Arial"/>
          <w:color w:val="1C2B28"/>
          <w:sz w:val="24"/>
          <w:szCs w:val="24"/>
          <w:lang w:eastAsia="tr-TR"/>
        </w:rPr>
        <w:t>Wick</w:t>
      </w:r>
      <w:proofErr w:type="spellEnd"/>
      <w:r w:rsidRPr="002C0816">
        <w:rPr>
          <w:rFonts w:ascii="Arial" w:eastAsia="Times New Roman" w:hAnsi="Arial" w:cs="Arial"/>
          <w:color w:val="1C2B28"/>
          <w:sz w:val="24"/>
          <w:szCs w:val="24"/>
          <w:lang w:eastAsia="tr-TR"/>
        </w:rPr>
        <w:t xml:space="preserve"> 2 yüzde 9’la üçüncü sıraya yerleşti.</w:t>
      </w:r>
    </w:p>
    <w:p w:rsidR="002C0816" w:rsidRPr="002C0816" w:rsidRDefault="002C0816" w:rsidP="002C0816">
      <w:pPr>
        <w:spacing w:after="0" w:line="240" w:lineRule="auto"/>
        <w:rPr>
          <w:rFonts w:ascii="Times New Roman" w:eastAsia="Times New Roman" w:hAnsi="Times New Roman" w:cs="Times New Roman"/>
          <w:sz w:val="24"/>
          <w:szCs w:val="24"/>
          <w:lang w:eastAsia="tr-TR"/>
        </w:rPr>
      </w:pPr>
    </w:p>
    <w:p w:rsidR="002C0816" w:rsidRPr="002C0816" w:rsidRDefault="002C0816" w:rsidP="002C0816">
      <w:pPr>
        <w:spacing w:after="0" w:line="240" w:lineRule="auto"/>
        <w:rPr>
          <w:rFonts w:ascii="Times New Roman" w:eastAsia="Times New Roman" w:hAnsi="Times New Roman" w:cs="Times New Roman"/>
          <w:sz w:val="24"/>
          <w:szCs w:val="24"/>
          <w:lang w:eastAsia="tr-TR"/>
        </w:rPr>
      </w:pPr>
      <w:proofErr w:type="spellStart"/>
      <w:r w:rsidRPr="002C0816">
        <w:rPr>
          <w:rFonts w:ascii="Arial" w:eastAsia="Times New Roman" w:hAnsi="Arial" w:cs="Arial"/>
          <w:b/>
          <w:bCs/>
          <w:color w:val="1C2B28"/>
          <w:sz w:val="24"/>
          <w:szCs w:val="24"/>
          <w:lang w:eastAsia="tr-TR"/>
        </w:rPr>
        <w:t>Sinemia</w:t>
      </w:r>
      <w:proofErr w:type="spellEnd"/>
      <w:r w:rsidRPr="002C0816">
        <w:rPr>
          <w:rFonts w:ascii="Arial" w:eastAsia="Times New Roman" w:hAnsi="Arial" w:cs="Arial"/>
          <w:b/>
          <w:bCs/>
          <w:color w:val="1C2B28"/>
          <w:sz w:val="24"/>
          <w:szCs w:val="24"/>
          <w:lang w:eastAsia="tr-TR"/>
        </w:rPr>
        <w:t xml:space="preserve"> hakkında:</w:t>
      </w:r>
    </w:p>
    <w:p w:rsidR="002C0816" w:rsidRPr="002C0816" w:rsidRDefault="002C0816" w:rsidP="002C0816">
      <w:pPr>
        <w:spacing w:after="0" w:line="240" w:lineRule="auto"/>
        <w:rPr>
          <w:rFonts w:ascii="Times New Roman" w:eastAsia="Times New Roman" w:hAnsi="Times New Roman" w:cs="Times New Roman"/>
          <w:sz w:val="24"/>
          <w:szCs w:val="24"/>
          <w:lang w:eastAsia="tr-TR"/>
        </w:rPr>
      </w:pPr>
      <w:proofErr w:type="spellStart"/>
      <w:r w:rsidRPr="002C0816">
        <w:rPr>
          <w:rFonts w:ascii="Arial" w:eastAsia="Times New Roman" w:hAnsi="Arial" w:cs="Arial"/>
          <w:color w:val="1C2B28"/>
          <w:sz w:val="24"/>
          <w:szCs w:val="24"/>
          <w:lang w:eastAsia="tr-TR"/>
        </w:rPr>
        <w:t>Sinemia</w:t>
      </w:r>
      <w:proofErr w:type="spellEnd"/>
      <w:r w:rsidRPr="002C0816">
        <w:rPr>
          <w:rFonts w:ascii="Arial" w:eastAsia="Times New Roman" w:hAnsi="Arial" w:cs="Arial"/>
          <w:color w:val="1C2B28"/>
          <w:sz w:val="24"/>
          <w:szCs w:val="24"/>
          <w:lang w:eastAsia="tr-TR"/>
        </w:rPr>
        <w:t xml:space="preserve">, sinemaseverlerin sinema aşkını sınırsız ve özgürce yaşayabilmeleri için kurulmuş sosyal bir sinema platformudur. </w:t>
      </w:r>
      <w:proofErr w:type="spellStart"/>
      <w:r w:rsidRPr="002C0816">
        <w:rPr>
          <w:rFonts w:ascii="Arial" w:eastAsia="Times New Roman" w:hAnsi="Arial" w:cs="Arial"/>
          <w:color w:val="1C2B28"/>
          <w:sz w:val="24"/>
          <w:szCs w:val="24"/>
          <w:lang w:eastAsia="tr-TR"/>
        </w:rPr>
        <w:t>Sinemia</w:t>
      </w:r>
      <w:proofErr w:type="spellEnd"/>
      <w:r w:rsidRPr="002C0816">
        <w:rPr>
          <w:rFonts w:ascii="Arial" w:eastAsia="Times New Roman" w:hAnsi="Arial" w:cs="Arial"/>
          <w:color w:val="1C2B28"/>
          <w:sz w:val="24"/>
          <w:szCs w:val="24"/>
          <w:lang w:eastAsia="tr-TR"/>
        </w:rPr>
        <w:t xml:space="preserve"> Premium üyeleri, üyeliklerinin </w:t>
      </w:r>
      <w:r w:rsidRPr="002C0816">
        <w:rPr>
          <w:rFonts w:ascii="Arial" w:eastAsia="Times New Roman" w:hAnsi="Arial" w:cs="Arial"/>
          <w:color w:val="1C2B28"/>
          <w:sz w:val="24"/>
          <w:szCs w:val="24"/>
          <w:lang w:eastAsia="tr-TR"/>
        </w:rPr>
        <w:lastRenderedPageBreak/>
        <w:t xml:space="preserve">sürdüğü ay boyunca Türkiye’nin her yerindeki tüm sinema salonlarında sınırsız film izleyebilirler. Ayrıca düzenlenen ön gösterim, sanatçı sohbetleri ve özel organizasyonlar ile üyelere sunulan özel, prestijli bir sosyal yaşam biçiminin parçası olurlar. </w:t>
      </w:r>
      <w:proofErr w:type="spellStart"/>
      <w:r w:rsidRPr="002C0816">
        <w:rPr>
          <w:rFonts w:ascii="Arial" w:eastAsia="Times New Roman" w:hAnsi="Arial" w:cs="Arial"/>
          <w:color w:val="1C2B28"/>
          <w:sz w:val="24"/>
          <w:szCs w:val="24"/>
          <w:lang w:eastAsia="tr-TR"/>
        </w:rPr>
        <w:t>Sinemia</w:t>
      </w:r>
      <w:proofErr w:type="spellEnd"/>
      <w:r w:rsidRPr="002C0816">
        <w:rPr>
          <w:rFonts w:ascii="Arial" w:eastAsia="Times New Roman" w:hAnsi="Arial" w:cs="Arial"/>
          <w:color w:val="1C2B28"/>
          <w:sz w:val="24"/>
          <w:szCs w:val="24"/>
          <w:lang w:eastAsia="tr-TR"/>
        </w:rPr>
        <w:t xml:space="preserve"> banka kartı altyapısıyla </w:t>
      </w:r>
      <w:proofErr w:type="spellStart"/>
      <w:r w:rsidRPr="002C0816">
        <w:rPr>
          <w:rFonts w:ascii="Arial" w:eastAsia="Times New Roman" w:hAnsi="Arial" w:cs="Arial"/>
          <w:color w:val="1C2B28"/>
          <w:sz w:val="24"/>
          <w:szCs w:val="24"/>
          <w:lang w:eastAsia="tr-TR"/>
        </w:rPr>
        <w:t>lokasyon</w:t>
      </w:r>
      <w:proofErr w:type="spellEnd"/>
      <w:r w:rsidRPr="002C0816">
        <w:rPr>
          <w:rFonts w:ascii="Arial" w:eastAsia="Times New Roman" w:hAnsi="Arial" w:cs="Arial"/>
          <w:color w:val="1C2B28"/>
          <w:sz w:val="24"/>
          <w:szCs w:val="24"/>
          <w:lang w:eastAsia="tr-TR"/>
        </w:rPr>
        <w:t xml:space="preserve"> bazlı teknolojiyi bir araya getiren Türkiye’nin ilk teknoloji girişimidir. </w:t>
      </w:r>
    </w:p>
    <w:p w:rsidR="002C0816" w:rsidRPr="002C0816" w:rsidRDefault="002C0816" w:rsidP="002C0816">
      <w:pPr>
        <w:spacing w:after="0" w:line="240" w:lineRule="auto"/>
        <w:rPr>
          <w:rFonts w:ascii="Times New Roman" w:eastAsia="Times New Roman" w:hAnsi="Times New Roman" w:cs="Times New Roman"/>
          <w:sz w:val="24"/>
          <w:szCs w:val="24"/>
          <w:lang w:eastAsia="tr-TR"/>
        </w:rPr>
      </w:pPr>
    </w:p>
    <w:p w:rsidR="002C0816" w:rsidRPr="002C0816" w:rsidRDefault="002C0816" w:rsidP="002C0816">
      <w:pPr>
        <w:spacing w:after="0" w:line="240" w:lineRule="auto"/>
        <w:rPr>
          <w:rFonts w:ascii="Times New Roman" w:eastAsia="Times New Roman" w:hAnsi="Times New Roman" w:cs="Times New Roman"/>
          <w:sz w:val="24"/>
          <w:szCs w:val="24"/>
          <w:lang w:eastAsia="tr-TR"/>
        </w:rPr>
      </w:pPr>
      <w:r w:rsidRPr="002C0816">
        <w:rPr>
          <w:rFonts w:ascii="Arial" w:eastAsia="Times New Roman" w:hAnsi="Arial" w:cs="Arial"/>
          <w:color w:val="1C2B28"/>
          <w:sz w:val="24"/>
          <w:szCs w:val="24"/>
          <w:lang w:eastAsia="tr-TR"/>
        </w:rPr>
        <w:t xml:space="preserve">Bugün Türkiye ve İngiltere’de faaliyet göstermekte olan </w:t>
      </w:r>
      <w:proofErr w:type="spellStart"/>
      <w:r w:rsidRPr="002C0816">
        <w:rPr>
          <w:rFonts w:ascii="Arial" w:eastAsia="Times New Roman" w:hAnsi="Arial" w:cs="Arial"/>
          <w:color w:val="1C2B28"/>
          <w:sz w:val="24"/>
          <w:szCs w:val="24"/>
          <w:lang w:eastAsia="tr-TR"/>
        </w:rPr>
        <w:t>Sinemia</w:t>
      </w:r>
      <w:proofErr w:type="spellEnd"/>
      <w:r w:rsidRPr="002C0816">
        <w:rPr>
          <w:rFonts w:ascii="Arial" w:eastAsia="Times New Roman" w:hAnsi="Arial" w:cs="Arial"/>
          <w:color w:val="1C2B28"/>
          <w:sz w:val="24"/>
          <w:szCs w:val="24"/>
          <w:lang w:eastAsia="tr-TR"/>
        </w:rPr>
        <w:t xml:space="preserve"> ilk yatırımını 2015 Aralık ayında pek çok başarılı girişimin yatırımcısı </w:t>
      </w:r>
      <w:proofErr w:type="spellStart"/>
      <w:r w:rsidRPr="002C0816">
        <w:rPr>
          <w:rFonts w:ascii="Arial" w:eastAsia="Times New Roman" w:hAnsi="Arial" w:cs="Arial"/>
          <w:color w:val="1C2B28"/>
          <w:sz w:val="24"/>
          <w:szCs w:val="24"/>
          <w:lang w:eastAsia="tr-TR"/>
        </w:rPr>
        <w:t>Aslanoba</w:t>
      </w:r>
      <w:proofErr w:type="spellEnd"/>
      <w:r w:rsidRPr="002C0816">
        <w:rPr>
          <w:rFonts w:ascii="Arial" w:eastAsia="Times New Roman" w:hAnsi="Arial" w:cs="Arial"/>
          <w:color w:val="1C2B28"/>
          <w:sz w:val="24"/>
          <w:szCs w:val="24"/>
          <w:lang w:eastAsia="tr-TR"/>
        </w:rPr>
        <w:t xml:space="preserve"> </w:t>
      </w:r>
      <w:proofErr w:type="spellStart"/>
      <w:r w:rsidRPr="002C0816">
        <w:rPr>
          <w:rFonts w:ascii="Arial" w:eastAsia="Times New Roman" w:hAnsi="Arial" w:cs="Arial"/>
          <w:color w:val="1C2B28"/>
          <w:sz w:val="24"/>
          <w:szCs w:val="24"/>
          <w:lang w:eastAsia="tr-TR"/>
        </w:rPr>
        <w:t>Capital’den</w:t>
      </w:r>
      <w:proofErr w:type="spellEnd"/>
      <w:r w:rsidRPr="002C0816">
        <w:rPr>
          <w:rFonts w:ascii="Arial" w:eastAsia="Times New Roman" w:hAnsi="Arial" w:cs="Arial"/>
          <w:color w:val="1C2B28"/>
          <w:sz w:val="24"/>
          <w:szCs w:val="24"/>
          <w:lang w:eastAsia="tr-TR"/>
        </w:rPr>
        <w:t xml:space="preserve"> almıştır. 2016 yılı Temmuz ayında </w:t>
      </w:r>
      <w:proofErr w:type="spellStart"/>
      <w:r w:rsidRPr="002C0816">
        <w:rPr>
          <w:rFonts w:ascii="Arial" w:eastAsia="Times New Roman" w:hAnsi="Arial" w:cs="Arial"/>
          <w:color w:val="1C2B28"/>
          <w:sz w:val="24"/>
          <w:szCs w:val="24"/>
          <w:lang w:eastAsia="tr-TR"/>
        </w:rPr>
        <w:t>Aslanoba</w:t>
      </w:r>
      <w:proofErr w:type="spellEnd"/>
      <w:r w:rsidRPr="002C0816">
        <w:rPr>
          <w:rFonts w:ascii="Arial" w:eastAsia="Times New Roman" w:hAnsi="Arial" w:cs="Arial"/>
          <w:color w:val="1C2B28"/>
          <w:sz w:val="24"/>
          <w:szCs w:val="24"/>
          <w:lang w:eastAsia="tr-TR"/>
        </w:rPr>
        <w:t xml:space="preserve"> </w:t>
      </w:r>
      <w:proofErr w:type="spellStart"/>
      <w:r w:rsidRPr="002C0816">
        <w:rPr>
          <w:rFonts w:ascii="Arial" w:eastAsia="Times New Roman" w:hAnsi="Arial" w:cs="Arial"/>
          <w:color w:val="1C2B28"/>
          <w:sz w:val="24"/>
          <w:szCs w:val="24"/>
          <w:lang w:eastAsia="tr-TR"/>
        </w:rPr>
        <w:t>Capital</w:t>
      </w:r>
      <w:proofErr w:type="spellEnd"/>
      <w:r w:rsidRPr="002C0816">
        <w:rPr>
          <w:rFonts w:ascii="Arial" w:eastAsia="Times New Roman" w:hAnsi="Arial" w:cs="Arial"/>
          <w:color w:val="1C2B28"/>
          <w:sz w:val="24"/>
          <w:szCs w:val="24"/>
          <w:lang w:eastAsia="tr-TR"/>
        </w:rPr>
        <w:t xml:space="preserve"> ve İstanbul </w:t>
      </w:r>
      <w:proofErr w:type="spellStart"/>
      <w:r w:rsidRPr="002C0816">
        <w:rPr>
          <w:rFonts w:ascii="Arial" w:eastAsia="Times New Roman" w:hAnsi="Arial" w:cs="Arial"/>
          <w:color w:val="1C2B28"/>
          <w:sz w:val="24"/>
          <w:szCs w:val="24"/>
          <w:lang w:eastAsia="tr-TR"/>
        </w:rPr>
        <w:t>Startup</w:t>
      </w:r>
      <w:proofErr w:type="spellEnd"/>
      <w:r w:rsidRPr="002C0816">
        <w:rPr>
          <w:rFonts w:ascii="Arial" w:eastAsia="Times New Roman" w:hAnsi="Arial" w:cs="Arial"/>
          <w:color w:val="1C2B28"/>
          <w:sz w:val="24"/>
          <w:szCs w:val="24"/>
          <w:lang w:eastAsia="tr-TR"/>
        </w:rPr>
        <w:t xml:space="preserve"> </w:t>
      </w:r>
      <w:proofErr w:type="spellStart"/>
      <w:r w:rsidRPr="002C0816">
        <w:rPr>
          <w:rFonts w:ascii="Arial" w:eastAsia="Times New Roman" w:hAnsi="Arial" w:cs="Arial"/>
          <w:color w:val="1C2B28"/>
          <w:sz w:val="24"/>
          <w:szCs w:val="24"/>
          <w:lang w:eastAsia="tr-TR"/>
        </w:rPr>
        <w:t>Angels</w:t>
      </w:r>
      <w:proofErr w:type="spellEnd"/>
      <w:r w:rsidRPr="002C0816">
        <w:rPr>
          <w:rFonts w:ascii="Arial" w:eastAsia="Times New Roman" w:hAnsi="Arial" w:cs="Arial"/>
          <w:color w:val="1C2B28"/>
          <w:sz w:val="24"/>
          <w:szCs w:val="24"/>
          <w:lang w:eastAsia="tr-TR"/>
        </w:rPr>
        <w:t xml:space="preserve"> üyelerinden Ali </w:t>
      </w:r>
      <w:proofErr w:type="spellStart"/>
      <w:r w:rsidRPr="002C0816">
        <w:rPr>
          <w:rFonts w:ascii="Arial" w:eastAsia="Times New Roman" w:hAnsi="Arial" w:cs="Arial"/>
          <w:color w:val="1C2B28"/>
          <w:sz w:val="24"/>
          <w:szCs w:val="24"/>
          <w:lang w:eastAsia="tr-TR"/>
        </w:rPr>
        <w:t>Çebi</w:t>
      </w:r>
      <w:proofErr w:type="spellEnd"/>
      <w:r w:rsidRPr="002C0816">
        <w:rPr>
          <w:rFonts w:ascii="Arial" w:eastAsia="Times New Roman" w:hAnsi="Arial" w:cs="Arial"/>
          <w:color w:val="1C2B28"/>
          <w:sz w:val="24"/>
          <w:szCs w:val="24"/>
          <w:lang w:eastAsia="tr-TR"/>
        </w:rPr>
        <w:t xml:space="preserve"> ve Burak Örücü </w:t>
      </w:r>
      <w:proofErr w:type="spellStart"/>
      <w:r w:rsidRPr="002C0816">
        <w:rPr>
          <w:rFonts w:ascii="Arial" w:eastAsia="Times New Roman" w:hAnsi="Arial" w:cs="Arial"/>
          <w:color w:val="1C2B28"/>
          <w:sz w:val="24"/>
          <w:szCs w:val="24"/>
          <w:lang w:eastAsia="tr-TR"/>
        </w:rPr>
        <w:t>Sinemia’nın</w:t>
      </w:r>
      <w:proofErr w:type="spellEnd"/>
      <w:r w:rsidRPr="002C0816">
        <w:rPr>
          <w:rFonts w:ascii="Arial" w:eastAsia="Times New Roman" w:hAnsi="Arial" w:cs="Arial"/>
          <w:color w:val="1C2B28"/>
          <w:sz w:val="24"/>
          <w:szCs w:val="24"/>
          <w:lang w:eastAsia="tr-TR"/>
        </w:rPr>
        <w:t xml:space="preserve"> ikinci yatırımını gerçekleştirmiştir. Üçüncü yatırım için aynı yıl içerisinde Silikon Vadisi merkezli </w:t>
      </w:r>
      <w:proofErr w:type="spellStart"/>
      <w:r w:rsidRPr="002C0816">
        <w:rPr>
          <w:rFonts w:ascii="Arial" w:eastAsia="Times New Roman" w:hAnsi="Arial" w:cs="Arial"/>
          <w:color w:val="1C2B28"/>
          <w:sz w:val="24"/>
          <w:szCs w:val="24"/>
          <w:lang w:eastAsia="tr-TR"/>
        </w:rPr>
        <w:t>venture</w:t>
      </w:r>
      <w:proofErr w:type="spellEnd"/>
      <w:r w:rsidRPr="002C0816">
        <w:rPr>
          <w:rFonts w:ascii="Arial" w:eastAsia="Times New Roman" w:hAnsi="Arial" w:cs="Arial"/>
          <w:color w:val="1C2B28"/>
          <w:sz w:val="24"/>
          <w:szCs w:val="24"/>
          <w:lang w:eastAsia="tr-TR"/>
        </w:rPr>
        <w:t xml:space="preserve"> </w:t>
      </w:r>
      <w:proofErr w:type="spellStart"/>
      <w:r w:rsidRPr="002C0816">
        <w:rPr>
          <w:rFonts w:ascii="Arial" w:eastAsia="Times New Roman" w:hAnsi="Arial" w:cs="Arial"/>
          <w:color w:val="1C2B28"/>
          <w:sz w:val="24"/>
          <w:szCs w:val="24"/>
          <w:lang w:eastAsia="tr-TR"/>
        </w:rPr>
        <w:t>capital</w:t>
      </w:r>
      <w:proofErr w:type="spellEnd"/>
      <w:r w:rsidRPr="002C0816">
        <w:rPr>
          <w:rFonts w:ascii="Arial" w:eastAsia="Times New Roman" w:hAnsi="Arial" w:cs="Arial"/>
          <w:color w:val="1C2B28"/>
          <w:sz w:val="24"/>
          <w:szCs w:val="24"/>
          <w:lang w:eastAsia="tr-TR"/>
        </w:rPr>
        <w:t xml:space="preserve"> firması 500 </w:t>
      </w:r>
      <w:proofErr w:type="spellStart"/>
      <w:r w:rsidRPr="002C0816">
        <w:rPr>
          <w:rFonts w:ascii="Arial" w:eastAsia="Times New Roman" w:hAnsi="Arial" w:cs="Arial"/>
          <w:color w:val="1C2B28"/>
          <w:sz w:val="24"/>
          <w:szCs w:val="24"/>
          <w:lang w:eastAsia="tr-TR"/>
        </w:rPr>
        <w:t>Startups</w:t>
      </w:r>
      <w:proofErr w:type="spellEnd"/>
      <w:r w:rsidRPr="002C0816">
        <w:rPr>
          <w:rFonts w:ascii="Arial" w:eastAsia="Times New Roman" w:hAnsi="Arial" w:cs="Arial"/>
          <w:color w:val="1C2B28"/>
          <w:sz w:val="24"/>
          <w:szCs w:val="24"/>
          <w:lang w:eastAsia="tr-TR"/>
        </w:rPr>
        <w:t xml:space="preserve"> ile el sıkışmış, bunu 2017 yılının ilk ayında </w:t>
      </w:r>
      <w:proofErr w:type="spellStart"/>
      <w:r w:rsidRPr="002C0816">
        <w:rPr>
          <w:rFonts w:ascii="Arial" w:eastAsia="Times New Roman" w:hAnsi="Arial" w:cs="Arial"/>
          <w:color w:val="1C2B28"/>
          <w:sz w:val="24"/>
          <w:szCs w:val="24"/>
          <w:lang w:eastAsia="tr-TR"/>
        </w:rPr>
        <w:t>Revo</w:t>
      </w:r>
      <w:proofErr w:type="spellEnd"/>
      <w:r w:rsidRPr="002C0816">
        <w:rPr>
          <w:rFonts w:ascii="Arial" w:eastAsia="Times New Roman" w:hAnsi="Arial" w:cs="Arial"/>
          <w:color w:val="1C2B28"/>
          <w:sz w:val="24"/>
          <w:szCs w:val="24"/>
          <w:lang w:eastAsia="tr-TR"/>
        </w:rPr>
        <w:t xml:space="preserve"> </w:t>
      </w:r>
      <w:proofErr w:type="spellStart"/>
      <w:r w:rsidRPr="002C0816">
        <w:rPr>
          <w:rFonts w:ascii="Arial" w:eastAsia="Times New Roman" w:hAnsi="Arial" w:cs="Arial"/>
          <w:color w:val="1C2B28"/>
          <w:sz w:val="24"/>
          <w:szCs w:val="24"/>
          <w:lang w:eastAsia="tr-TR"/>
        </w:rPr>
        <w:t>Capital</w:t>
      </w:r>
      <w:proofErr w:type="spellEnd"/>
      <w:r w:rsidRPr="002C0816">
        <w:rPr>
          <w:rFonts w:ascii="Arial" w:eastAsia="Times New Roman" w:hAnsi="Arial" w:cs="Arial"/>
          <w:color w:val="1C2B28"/>
          <w:sz w:val="24"/>
          <w:szCs w:val="24"/>
          <w:lang w:eastAsia="tr-TR"/>
        </w:rPr>
        <w:t xml:space="preserve"> yatırımı takip etmiştir.</w:t>
      </w:r>
    </w:p>
    <w:p w:rsidR="002C0816" w:rsidRPr="002C0816" w:rsidRDefault="002C0816" w:rsidP="002C0816">
      <w:pPr>
        <w:spacing w:after="0" w:line="240" w:lineRule="auto"/>
        <w:rPr>
          <w:rFonts w:ascii="Times New Roman" w:eastAsia="Times New Roman" w:hAnsi="Times New Roman" w:cs="Times New Roman"/>
          <w:sz w:val="24"/>
          <w:szCs w:val="24"/>
          <w:lang w:eastAsia="tr-TR"/>
        </w:rPr>
      </w:pPr>
    </w:p>
    <w:p w:rsidR="002C0816" w:rsidRPr="002C0816" w:rsidRDefault="002C0816" w:rsidP="002C0816">
      <w:pPr>
        <w:spacing w:after="0" w:line="240" w:lineRule="auto"/>
        <w:rPr>
          <w:rFonts w:ascii="Times New Roman" w:eastAsia="Times New Roman" w:hAnsi="Times New Roman" w:cs="Times New Roman"/>
          <w:sz w:val="24"/>
          <w:szCs w:val="24"/>
          <w:lang w:eastAsia="tr-TR"/>
        </w:rPr>
      </w:pPr>
      <w:proofErr w:type="spellStart"/>
      <w:r w:rsidRPr="002C0816">
        <w:rPr>
          <w:rFonts w:ascii="Arial" w:eastAsia="Times New Roman" w:hAnsi="Arial" w:cs="Arial"/>
          <w:color w:val="1C2B28"/>
          <w:sz w:val="24"/>
          <w:szCs w:val="24"/>
          <w:lang w:eastAsia="tr-TR"/>
        </w:rPr>
        <w:t>Sinemia</w:t>
      </w:r>
      <w:proofErr w:type="spellEnd"/>
      <w:r w:rsidRPr="002C0816">
        <w:rPr>
          <w:rFonts w:ascii="Arial" w:eastAsia="Times New Roman" w:hAnsi="Arial" w:cs="Arial"/>
          <w:color w:val="1C2B28"/>
          <w:sz w:val="24"/>
          <w:szCs w:val="24"/>
          <w:lang w:eastAsia="tr-TR"/>
        </w:rPr>
        <w:t>, kullanıcılarına özel film önerileri, listeler ve sinema dünyasından güncel haberler sağlayan, ayrıca beğeni ve paylaşım yapmalarına olanak vererek sosyal bir mecra sunan uygulamasını 20 ülkeye taşımak için çalışmalarını sürdürmektedir.</w:t>
      </w:r>
    </w:p>
    <w:p w:rsidR="00A61950" w:rsidRPr="002C0816" w:rsidRDefault="00502DC7" w:rsidP="002C0816">
      <w:pPr>
        <w:rPr>
          <w:sz w:val="24"/>
          <w:szCs w:val="24"/>
        </w:rPr>
      </w:pPr>
      <w:hyperlink r:id="rId4" w:history="1">
        <w:r w:rsidR="002C0816" w:rsidRPr="002C0816">
          <w:rPr>
            <w:rFonts w:ascii="Arial" w:eastAsia="Times New Roman" w:hAnsi="Arial" w:cs="Arial"/>
            <w:color w:val="0000FF"/>
            <w:sz w:val="24"/>
            <w:szCs w:val="24"/>
            <w:u w:val="single"/>
            <w:lang w:eastAsia="tr-TR"/>
          </w:rPr>
          <w:t>http://www.sinemia.com</w:t>
        </w:r>
      </w:hyperlink>
    </w:p>
    <w:sectPr w:rsidR="00A61950" w:rsidRPr="002C08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6"/>
    <w:rsid w:val="002C0816"/>
    <w:rsid w:val="00502DC7"/>
    <w:rsid w:val="00A61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9B36"/>
  <w15:chartTrackingRefBased/>
  <w15:docId w15:val="{8B4A0A58-51C6-4E0C-B21C-CE63981B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C0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70958">
      <w:bodyDiv w:val="1"/>
      <w:marLeft w:val="0"/>
      <w:marRight w:val="0"/>
      <w:marTop w:val="0"/>
      <w:marBottom w:val="0"/>
      <w:divBdr>
        <w:top w:val="none" w:sz="0" w:space="0" w:color="auto"/>
        <w:left w:val="none" w:sz="0" w:space="0" w:color="auto"/>
        <w:bottom w:val="none" w:sz="0" w:space="0" w:color="auto"/>
        <w:right w:val="none" w:sz="0" w:space="0" w:color="auto"/>
      </w:divBdr>
      <w:divsChild>
        <w:div w:id="673191890">
          <w:marLeft w:val="0"/>
          <w:marRight w:val="0"/>
          <w:marTop w:val="0"/>
          <w:marBottom w:val="0"/>
          <w:divBdr>
            <w:top w:val="none" w:sz="0" w:space="0" w:color="auto"/>
            <w:left w:val="none" w:sz="0" w:space="0" w:color="auto"/>
            <w:bottom w:val="none" w:sz="0" w:space="0" w:color="auto"/>
            <w:right w:val="none" w:sz="0" w:space="0" w:color="auto"/>
          </w:divBdr>
          <w:divsChild>
            <w:div w:id="1632783883">
              <w:marLeft w:val="0"/>
              <w:marRight w:val="0"/>
              <w:marTop w:val="0"/>
              <w:marBottom w:val="0"/>
              <w:divBdr>
                <w:top w:val="none" w:sz="0" w:space="0" w:color="auto"/>
                <w:left w:val="none" w:sz="0" w:space="0" w:color="auto"/>
                <w:bottom w:val="none" w:sz="0" w:space="0" w:color="auto"/>
                <w:right w:val="none" w:sz="0" w:space="0" w:color="auto"/>
              </w:divBdr>
            </w:div>
            <w:div w:id="409272780">
              <w:marLeft w:val="0"/>
              <w:marRight w:val="0"/>
              <w:marTop w:val="0"/>
              <w:marBottom w:val="0"/>
              <w:divBdr>
                <w:top w:val="none" w:sz="0" w:space="0" w:color="auto"/>
                <w:left w:val="none" w:sz="0" w:space="0" w:color="auto"/>
                <w:bottom w:val="none" w:sz="0" w:space="0" w:color="auto"/>
                <w:right w:val="none" w:sz="0" w:space="0" w:color="auto"/>
              </w:divBdr>
            </w:div>
            <w:div w:id="75323083">
              <w:marLeft w:val="0"/>
              <w:marRight w:val="0"/>
              <w:marTop w:val="0"/>
              <w:marBottom w:val="0"/>
              <w:divBdr>
                <w:top w:val="none" w:sz="0" w:space="0" w:color="auto"/>
                <w:left w:val="none" w:sz="0" w:space="0" w:color="auto"/>
                <w:bottom w:val="none" w:sz="0" w:space="0" w:color="auto"/>
                <w:right w:val="none" w:sz="0" w:space="0" w:color="auto"/>
              </w:divBdr>
            </w:div>
            <w:div w:id="1284996772">
              <w:marLeft w:val="0"/>
              <w:marRight w:val="0"/>
              <w:marTop w:val="0"/>
              <w:marBottom w:val="0"/>
              <w:divBdr>
                <w:top w:val="none" w:sz="0" w:space="0" w:color="auto"/>
                <w:left w:val="none" w:sz="0" w:space="0" w:color="auto"/>
                <w:bottom w:val="none" w:sz="0" w:space="0" w:color="auto"/>
                <w:right w:val="none" w:sz="0" w:space="0" w:color="auto"/>
              </w:divBdr>
            </w:div>
            <w:div w:id="147095177">
              <w:marLeft w:val="0"/>
              <w:marRight w:val="0"/>
              <w:marTop w:val="0"/>
              <w:marBottom w:val="0"/>
              <w:divBdr>
                <w:top w:val="none" w:sz="0" w:space="0" w:color="auto"/>
                <w:left w:val="none" w:sz="0" w:space="0" w:color="auto"/>
                <w:bottom w:val="none" w:sz="0" w:space="0" w:color="auto"/>
                <w:right w:val="none" w:sz="0" w:space="0" w:color="auto"/>
              </w:divBdr>
            </w:div>
            <w:div w:id="2054689620">
              <w:marLeft w:val="0"/>
              <w:marRight w:val="0"/>
              <w:marTop w:val="0"/>
              <w:marBottom w:val="0"/>
              <w:divBdr>
                <w:top w:val="none" w:sz="0" w:space="0" w:color="auto"/>
                <w:left w:val="none" w:sz="0" w:space="0" w:color="auto"/>
                <w:bottom w:val="none" w:sz="0" w:space="0" w:color="auto"/>
                <w:right w:val="none" w:sz="0" w:space="0" w:color="auto"/>
              </w:divBdr>
            </w:div>
            <w:div w:id="264928252">
              <w:marLeft w:val="0"/>
              <w:marRight w:val="0"/>
              <w:marTop w:val="0"/>
              <w:marBottom w:val="0"/>
              <w:divBdr>
                <w:top w:val="none" w:sz="0" w:space="0" w:color="auto"/>
                <w:left w:val="none" w:sz="0" w:space="0" w:color="auto"/>
                <w:bottom w:val="none" w:sz="0" w:space="0" w:color="auto"/>
                <w:right w:val="none" w:sz="0" w:space="0" w:color="auto"/>
              </w:divBdr>
            </w:div>
            <w:div w:id="614143307">
              <w:marLeft w:val="0"/>
              <w:marRight w:val="0"/>
              <w:marTop w:val="0"/>
              <w:marBottom w:val="0"/>
              <w:divBdr>
                <w:top w:val="none" w:sz="0" w:space="0" w:color="auto"/>
                <w:left w:val="none" w:sz="0" w:space="0" w:color="auto"/>
                <w:bottom w:val="none" w:sz="0" w:space="0" w:color="auto"/>
                <w:right w:val="none" w:sz="0" w:space="0" w:color="auto"/>
              </w:divBdr>
            </w:div>
            <w:div w:id="1889608818">
              <w:marLeft w:val="0"/>
              <w:marRight w:val="0"/>
              <w:marTop w:val="0"/>
              <w:marBottom w:val="0"/>
              <w:divBdr>
                <w:top w:val="none" w:sz="0" w:space="0" w:color="auto"/>
                <w:left w:val="none" w:sz="0" w:space="0" w:color="auto"/>
                <w:bottom w:val="none" w:sz="0" w:space="0" w:color="auto"/>
                <w:right w:val="none" w:sz="0" w:space="0" w:color="auto"/>
              </w:divBdr>
            </w:div>
            <w:div w:id="769739676">
              <w:marLeft w:val="0"/>
              <w:marRight w:val="0"/>
              <w:marTop w:val="0"/>
              <w:marBottom w:val="0"/>
              <w:divBdr>
                <w:top w:val="none" w:sz="0" w:space="0" w:color="auto"/>
                <w:left w:val="none" w:sz="0" w:space="0" w:color="auto"/>
                <w:bottom w:val="none" w:sz="0" w:space="0" w:color="auto"/>
                <w:right w:val="none" w:sz="0" w:space="0" w:color="auto"/>
              </w:divBdr>
            </w:div>
            <w:div w:id="911961699">
              <w:marLeft w:val="0"/>
              <w:marRight w:val="0"/>
              <w:marTop w:val="0"/>
              <w:marBottom w:val="0"/>
              <w:divBdr>
                <w:top w:val="none" w:sz="0" w:space="0" w:color="auto"/>
                <w:left w:val="none" w:sz="0" w:space="0" w:color="auto"/>
                <w:bottom w:val="none" w:sz="0" w:space="0" w:color="auto"/>
                <w:right w:val="none" w:sz="0" w:space="0" w:color="auto"/>
              </w:divBdr>
            </w:div>
            <w:div w:id="1859082152">
              <w:marLeft w:val="0"/>
              <w:marRight w:val="0"/>
              <w:marTop w:val="0"/>
              <w:marBottom w:val="0"/>
              <w:divBdr>
                <w:top w:val="none" w:sz="0" w:space="0" w:color="auto"/>
                <w:left w:val="none" w:sz="0" w:space="0" w:color="auto"/>
                <w:bottom w:val="none" w:sz="0" w:space="0" w:color="auto"/>
                <w:right w:val="none" w:sz="0" w:space="0" w:color="auto"/>
              </w:divBdr>
            </w:div>
            <w:div w:id="1539926698">
              <w:marLeft w:val="0"/>
              <w:marRight w:val="0"/>
              <w:marTop w:val="0"/>
              <w:marBottom w:val="0"/>
              <w:divBdr>
                <w:top w:val="none" w:sz="0" w:space="0" w:color="auto"/>
                <w:left w:val="none" w:sz="0" w:space="0" w:color="auto"/>
                <w:bottom w:val="none" w:sz="0" w:space="0" w:color="auto"/>
                <w:right w:val="none" w:sz="0" w:space="0" w:color="auto"/>
              </w:divBdr>
            </w:div>
            <w:div w:id="872154828">
              <w:marLeft w:val="0"/>
              <w:marRight w:val="0"/>
              <w:marTop w:val="0"/>
              <w:marBottom w:val="0"/>
              <w:divBdr>
                <w:top w:val="none" w:sz="0" w:space="0" w:color="auto"/>
                <w:left w:val="none" w:sz="0" w:space="0" w:color="auto"/>
                <w:bottom w:val="none" w:sz="0" w:space="0" w:color="auto"/>
                <w:right w:val="none" w:sz="0" w:space="0" w:color="auto"/>
              </w:divBdr>
            </w:div>
            <w:div w:id="1471558197">
              <w:marLeft w:val="0"/>
              <w:marRight w:val="0"/>
              <w:marTop w:val="0"/>
              <w:marBottom w:val="0"/>
              <w:divBdr>
                <w:top w:val="none" w:sz="0" w:space="0" w:color="auto"/>
                <w:left w:val="none" w:sz="0" w:space="0" w:color="auto"/>
                <w:bottom w:val="none" w:sz="0" w:space="0" w:color="auto"/>
                <w:right w:val="none" w:sz="0" w:space="0" w:color="auto"/>
              </w:divBdr>
            </w:div>
            <w:div w:id="1062564124">
              <w:marLeft w:val="0"/>
              <w:marRight w:val="0"/>
              <w:marTop w:val="0"/>
              <w:marBottom w:val="0"/>
              <w:divBdr>
                <w:top w:val="none" w:sz="0" w:space="0" w:color="auto"/>
                <w:left w:val="none" w:sz="0" w:space="0" w:color="auto"/>
                <w:bottom w:val="none" w:sz="0" w:space="0" w:color="auto"/>
                <w:right w:val="none" w:sz="0" w:space="0" w:color="auto"/>
              </w:divBdr>
            </w:div>
            <w:div w:id="1610236391">
              <w:marLeft w:val="0"/>
              <w:marRight w:val="0"/>
              <w:marTop w:val="0"/>
              <w:marBottom w:val="0"/>
              <w:divBdr>
                <w:top w:val="none" w:sz="0" w:space="0" w:color="auto"/>
                <w:left w:val="none" w:sz="0" w:space="0" w:color="auto"/>
                <w:bottom w:val="none" w:sz="0" w:space="0" w:color="auto"/>
                <w:right w:val="none" w:sz="0" w:space="0" w:color="auto"/>
              </w:divBdr>
            </w:div>
            <w:div w:id="295647239">
              <w:marLeft w:val="0"/>
              <w:marRight w:val="0"/>
              <w:marTop w:val="0"/>
              <w:marBottom w:val="0"/>
              <w:divBdr>
                <w:top w:val="none" w:sz="0" w:space="0" w:color="auto"/>
                <w:left w:val="none" w:sz="0" w:space="0" w:color="auto"/>
                <w:bottom w:val="none" w:sz="0" w:space="0" w:color="auto"/>
                <w:right w:val="none" w:sz="0" w:space="0" w:color="auto"/>
              </w:divBdr>
              <w:divsChild>
                <w:div w:id="1246721246">
                  <w:marLeft w:val="0"/>
                  <w:marRight w:val="0"/>
                  <w:marTop w:val="0"/>
                  <w:marBottom w:val="0"/>
                  <w:divBdr>
                    <w:top w:val="none" w:sz="0" w:space="0" w:color="auto"/>
                    <w:left w:val="none" w:sz="0" w:space="0" w:color="auto"/>
                    <w:bottom w:val="none" w:sz="0" w:space="0" w:color="auto"/>
                    <w:right w:val="none" w:sz="0" w:space="0" w:color="auto"/>
                  </w:divBdr>
                </w:div>
                <w:div w:id="605118068">
                  <w:marLeft w:val="0"/>
                  <w:marRight w:val="0"/>
                  <w:marTop w:val="0"/>
                  <w:marBottom w:val="0"/>
                  <w:divBdr>
                    <w:top w:val="none" w:sz="0" w:space="0" w:color="auto"/>
                    <w:left w:val="none" w:sz="0" w:space="0" w:color="auto"/>
                    <w:bottom w:val="none" w:sz="0" w:space="0" w:color="auto"/>
                    <w:right w:val="none" w:sz="0" w:space="0" w:color="auto"/>
                  </w:divBdr>
                </w:div>
                <w:div w:id="465466181">
                  <w:marLeft w:val="0"/>
                  <w:marRight w:val="0"/>
                  <w:marTop w:val="0"/>
                  <w:marBottom w:val="0"/>
                  <w:divBdr>
                    <w:top w:val="none" w:sz="0" w:space="0" w:color="auto"/>
                    <w:left w:val="none" w:sz="0" w:space="0" w:color="auto"/>
                    <w:bottom w:val="none" w:sz="0" w:space="0" w:color="auto"/>
                    <w:right w:val="none" w:sz="0" w:space="0" w:color="auto"/>
                  </w:divBdr>
                </w:div>
                <w:div w:id="1268582790">
                  <w:marLeft w:val="0"/>
                  <w:marRight w:val="0"/>
                  <w:marTop w:val="0"/>
                  <w:marBottom w:val="0"/>
                  <w:divBdr>
                    <w:top w:val="none" w:sz="0" w:space="0" w:color="auto"/>
                    <w:left w:val="none" w:sz="0" w:space="0" w:color="auto"/>
                    <w:bottom w:val="none" w:sz="0" w:space="0" w:color="auto"/>
                    <w:right w:val="none" w:sz="0" w:space="0" w:color="auto"/>
                  </w:divBdr>
                </w:div>
                <w:div w:id="1366826582">
                  <w:marLeft w:val="0"/>
                  <w:marRight w:val="0"/>
                  <w:marTop w:val="0"/>
                  <w:marBottom w:val="0"/>
                  <w:divBdr>
                    <w:top w:val="none" w:sz="0" w:space="0" w:color="auto"/>
                    <w:left w:val="none" w:sz="0" w:space="0" w:color="auto"/>
                    <w:bottom w:val="none" w:sz="0" w:space="0" w:color="auto"/>
                    <w:right w:val="none" w:sz="0" w:space="0" w:color="auto"/>
                  </w:divBdr>
                </w:div>
                <w:div w:id="1423067768">
                  <w:marLeft w:val="0"/>
                  <w:marRight w:val="0"/>
                  <w:marTop w:val="0"/>
                  <w:marBottom w:val="0"/>
                  <w:divBdr>
                    <w:top w:val="none" w:sz="0" w:space="0" w:color="auto"/>
                    <w:left w:val="none" w:sz="0" w:space="0" w:color="auto"/>
                    <w:bottom w:val="none" w:sz="0" w:space="0" w:color="auto"/>
                    <w:right w:val="none" w:sz="0" w:space="0" w:color="auto"/>
                  </w:divBdr>
                </w:div>
                <w:div w:id="1050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emi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2017-04-07T09:24:00Z</dcterms:created>
  <dcterms:modified xsi:type="dcterms:W3CDTF">2017-04-07T09:53:00Z</dcterms:modified>
</cp:coreProperties>
</file>