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ED" w:rsidRPr="00755CED" w:rsidRDefault="00755CED" w:rsidP="00755CED">
      <w:pPr>
        <w:shd w:val="clear" w:color="auto" w:fill="FFFFFF"/>
        <w:spacing w:after="0" w:line="480" w:lineRule="atLeast"/>
        <w:textAlignment w:val="baseline"/>
        <w:outlineLvl w:val="0"/>
        <w:rPr>
          <w:rFonts w:eastAsia="Times New Roman" w:cs="Times New Roman"/>
          <w:b/>
          <w:bCs/>
          <w:color w:val="000000"/>
          <w:kern w:val="36"/>
          <w:sz w:val="40"/>
          <w:szCs w:val="40"/>
          <w:lang w:eastAsia="tr-TR"/>
        </w:rPr>
      </w:pPr>
      <w:r w:rsidRPr="00755CED">
        <w:rPr>
          <w:rFonts w:eastAsia="Times New Roman" w:cs="Times New Roman"/>
          <w:b/>
          <w:bCs/>
          <w:color w:val="000000"/>
          <w:kern w:val="36"/>
          <w:sz w:val="40"/>
          <w:szCs w:val="40"/>
          <w:lang w:eastAsia="tr-TR"/>
        </w:rPr>
        <w:t xml:space="preserve">SETEM Akademi </w:t>
      </w:r>
      <w:proofErr w:type="spellStart"/>
      <w:r w:rsidRPr="00755CED">
        <w:rPr>
          <w:rFonts w:eastAsia="Times New Roman" w:cs="Times New Roman"/>
          <w:b/>
          <w:bCs/>
          <w:color w:val="000000"/>
          <w:kern w:val="36"/>
          <w:sz w:val="40"/>
          <w:szCs w:val="40"/>
          <w:lang w:eastAsia="tr-TR"/>
        </w:rPr>
        <w:t>Tuncel</w:t>
      </w:r>
      <w:proofErr w:type="spellEnd"/>
      <w:r w:rsidRPr="00755CED">
        <w:rPr>
          <w:rFonts w:eastAsia="Times New Roman" w:cs="Times New Roman"/>
          <w:b/>
          <w:bCs/>
          <w:color w:val="000000"/>
          <w:kern w:val="36"/>
          <w:sz w:val="40"/>
          <w:szCs w:val="40"/>
          <w:lang w:eastAsia="tr-TR"/>
        </w:rPr>
        <w:t xml:space="preserve"> </w:t>
      </w:r>
      <w:proofErr w:type="spellStart"/>
      <w:r w:rsidRPr="00755CED">
        <w:rPr>
          <w:rFonts w:eastAsia="Times New Roman" w:cs="Times New Roman"/>
          <w:b/>
          <w:bCs/>
          <w:color w:val="000000"/>
          <w:kern w:val="36"/>
          <w:sz w:val="40"/>
          <w:szCs w:val="40"/>
          <w:lang w:eastAsia="tr-TR"/>
        </w:rPr>
        <w:t>Kurtiz’i</w:t>
      </w:r>
      <w:proofErr w:type="spellEnd"/>
      <w:r w:rsidRPr="00755CED">
        <w:rPr>
          <w:rFonts w:eastAsia="Times New Roman" w:cs="Times New Roman"/>
          <w:b/>
          <w:bCs/>
          <w:color w:val="000000"/>
          <w:kern w:val="36"/>
          <w:sz w:val="40"/>
          <w:szCs w:val="40"/>
          <w:lang w:eastAsia="tr-TR"/>
        </w:rPr>
        <w:t xml:space="preserve"> Anıyor</w:t>
      </w:r>
    </w:p>
    <w:p w:rsidR="00755CED" w:rsidRDefault="00755CED" w:rsidP="00755CED">
      <w:pPr>
        <w:pStyle w:val="AralkYok"/>
        <w:rPr>
          <w:lang w:eastAsia="tr-TR"/>
        </w:rPr>
      </w:pPr>
    </w:p>
    <w:p w:rsidR="00755CED" w:rsidRDefault="00755CED" w:rsidP="00755CED">
      <w:pPr>
        <w:pStyle w:val="AralkYok"/>
        <w:rPr>
          <w:lang w:eastAsia="tr-TR"/>
        </w:rPr>
      </w:pPr>
      <w:r w:rsidRPr="00755CED">
        <w:rPr>
          <w:lang w:eastAsia="tr-TR"/>
        </w:rPr>
        <w:t>BASIN BÜLTENİ</w:t>
      </w:r>
    </w:p>
    <w:p w:rsidR="00755CED" w:rsidRPr="00755CED" w:rsidRDefault="00755CED" w:rsidP="00755CED">
      <w:pPr>
        <w:pStyle w:val="AralkYok"/>
        <w:rPr>
          <w:sz w:val="13"/>
          <w:szCs w:val="13"/>
          <w:lang w:eastAsia="tr-TR"/>
        </w:rPr>
      </w:pPr>
    </w:p>
    <w:p w:rsidR="00755CED" w:rsidRDefault="00755CED" w:rsidP="00755CED">
      <w:pPr>
        <w:pStyle w:val="AralkYok"/>
        <w:rPr>
          <w:lang w:eastAsia="tr-TR"/>
        </w:rPr>
      </w:pPr>
      <w:r w:rsidRPr="00755CED">
        <w:rPr>
          <w:lang w:eastAsia="tr-TR"/>
        </w:rPr>
        <w:t>SETEM AKADEMİ  </w:t>
      </w:r>
      <w:proofErr w:type="spellStart"/>
      <w:r w:rsidRPr="00755CED">
        <w:rPr>
          <w:lang w:eastAsia="tr-TR"/>
        </w:rPr>
        <w:t>Tuncel</w:t>
      </w:r>
      <w:proofErr w:type="spellEnd"/>
      <w:r w:rsidRPr="00755CED">
        <w:rPr>
          <w:lang w:eastAsia="tr-TR"/>
        </w:rPr>
        <w:t xml:space="preserve"> </w:t>
      </w:r>
      <w:proofErr w:type="spellStart"/>
      <w:r w:rsidRPr="00755CED">
        <w:rPr>
          <w:lang w:eastAsia="tr-TR"/>
        </w:rPr>
        <w:t>Kurtiz’i</w:t>
      </w:r>
      <w:proofErr w:type="spellEnd"/>
      <w:r w:rsidRPr="00755CED">
        <w:rPr>
          <w:lang w:eastAsia="tr-TR"/>
        </w:rPr>
        <w:t xml:space="preserve"> anıyor. Kısa bir süre önce aramızdan ayrılan </w:t>
      </w:r>
      <w:proofErr w:type="spellStart"/>
      <w:r w:rsidRPr="00755CED">
        <w:rPr>
          <w:lang w:eastAsia="tr-TR"/>
        </w:rPr>
        <w:t>Tuncel</w:t>
      </w:r>
      <w:proofErr w:type="spellEnd"/>
      <w:r w:rsidRPr="00755CED">
        <w:rPr>
          <w:lang w:eastAsia="tr-TR"/>
        </w:rPr>
        <w:t xml:space="preserve"> </w:t>
      </w:r>
      <w:proofErr w:type="spellStart"/>
      <w:r w:rsidRPr="00755CED">
        <w:rPr>
          <w:lang w:eastAsia="tr-TR"/>
        </w:rPr>
        <w:t>Kurtiz</w:t>
      </w:r>
      <w:proofErr w:type="spellEnd"/>
      <w:r w:rsidRPr="00755CED">
        <w:rPr>
          <w:lang w:eastAsia="tr-TR"/>
        </w:rPr>
        <w:t xml:space="preserve"> için SETEM </w:t>
      </w:r>
      <w:proofErr w:type="spellStart"/>
      <w:r w:rsidRPr="00755CED">
        <w:rPr>
          <w:lang w:eastAsia="tr-TR"/>
        </w:rPr>
        <w:t>AKADEMİ’de</w:t>
      </w:r>
      <w:proofErr w:type="spellEnd"/>
      <w:r w:rsidRPr="00755CED">
        <w:rPr>
          <w:lang w:eastAsia="tr-TR"/>
        </w:rPr>
        <w:t xml:space="preserve"> anma programı düzenleniyor. Program kapsamında Mehmet </w:t>
      </w:r>
      <w:proofErr w:type="spellStart"/>
      <w:r w:rsidRPr="00755CED">
        <w:rPr>
          <w:lang w:eastAsia="tr-TR"/>
        </w:rPr>
        <w:t>Eryılmaz’ın</w:t>
      </w:r>
      <w:proofErr w:type="spellEnd"/>
      <w:r w:rsidRPr="00755CED">
        <w:rPr>
          <w:lang w:eastAsia="tr-TR"/>
        </w:rPr>
        <w:t xml:space="preserve"> yönetmenliğini üstlendiği “ </w:t>
      </w:r>
      <w:proofErr w:type="spellStart"/>
      <w:proofErr w:type="gramStart"/>
      <w:r w:rsidRPr="00755CED">
        <w:rPr>
          <w:lang w:eastAsia="tr-TR"/>
        </w:rPr>
        <w:t>Bedr</w:t>
      </w:r>
      <w:proofErr w:type="spellEnd"/>
      <w:r w:rsidRPr="00755CED">
        <w:rPr>
          <w:lang w:eastAsia="tr-TR"/>
        </w:rPr>
        <w:t xml:space="preserve"> : Sinemada</w:t>
      </w:r>
      <w:proofErr w:type="gramEnd"/>
      <w:r w:rsidRPr="00755CED">
        <w:rPr>
          <w:lang w:eastAsia="tr-TR"/>
        </w:rPr>
        <w:t xml:space="preserve"> Bir Dolunay”  belgeseli gösterilecek. Gösterimin ardından Mehmet </w:t>
      </w:r>
      <w:proofErr w:type="spellStart"/>
      <w:r w:rsidRPr="00755CED">
        <w:rPr>
          <w:lang w:eastAsia="tr-TR"/>
        </w:rPr>
        <w:t>Eryılmaz’la</w:t>
      </w:r>
      <w:proofErr w:type="spellEnd"/>
      <w:r w:rsidRPr="00755CED">
        <w:rPr>
          <w:lang w:eastAsia="tr-TR"/>
        </w:rPr>
        <w:t xml:space="preserve"> bir söyleşi gerçekleştirilecek. </w:t>
      </w:r>
    </w:p>
    <w:p w:rsidR="00755CED" w:rsidRDefault="00755CED" w:rsidP="00755CED">
      <w:pPr>
        <w:pStyle w:val="AralkYok"/>
        <w:rPr>
          <w:lang w:eastAsia="tr-TR"/>
        </w:rPr>
      </w:pPr>
    </w:p>
    <w:p w:rsidR="00755CED" w:rsidRDefault="00755CED" w:rsidP="00755CED">
      <w:pPr>
        <w:pStyle w:val="AralkYok"/>
        <w:rPr>
          <w:lang w:eastAsia="tr-TR"/>
        </w:rPr>
      </w:pPr>
      <w:r w:rsidRPr="00755CED">
        <w:rPr>
          <w:lang w:eastAsia="tr-TR"/>
        </w:rPr>
        <w:t>Etkinliğimiz ücretsiz olup tüm halkımız davetlidir.</w:t>
      </w:r>
    </w:p>
    <w:p w:rsidR="00755CED" w:rsidRPr="00755CED" w:rsidRDefault="00755CED" w:rsidP="00755CED">
      <w:pPr>
        <w:pStyle w:val="AralkYok"/>
        <w:rPr>
          <w:sz w:val="13"/>
          <w:szCs w:val="13"/>
          <w:lang w:eastAsia="tr-TR"/>
        </w:rPr>
      </w:pPr>
    </w:p>
    <w:p w:rsidR="00755CED" w:rsidRPr="00755CED" w:rsidRDefault="00755CED" w:rsidP="00755CED">
      <w:pPr>
        <w:pStyle w:val="AralkYok"/>
        <w:rPr>
          <w:sz w:val="13"/>
          <w:szCs w:val="13"/>
          <w:lang w:eastAsia="tr-TR"/>
        </w:rPr>
      </w:pPr>
      <w:r w:rsidRPr="00755CED">
        <w:rPr>
          <w:lang w:eastAsia="tr-TR"/>
        </w:rPr>
        <w:t xml:space="preserve">Tarih: </w:t>
      </w:r>
      <w:proofErr w:type="gramStart"/>
      <w:r w:rsidRPr="00755CED">
        <w:rPr>
          <w:lang w:eastAsia="tr-TR"/>
        </w:rPr>
        <w:t>02/11/2013</w:t>
      </w:r>
      <w:proofErr w:type="gramEnd"/>
      <w:r w:rsidRPr="00755CED">
        <w:rPr>
          <w:lang w:eastAsia="tr-TR"/>
        </w:rPr>
        <w:t xml:space="preserve"> Cumartesi</w:t>
      </w:r>
    </w:p>
    <w:p w:rsidR="00755CED" w:rsidRPr="00755CED" w:rsidRDefault="00755CED" w:rsidP="00755CED">
      <w:pPr>
        <w:pStyle w:val="AralkYok"/>
        <w:rPr>
          <w:sz w:val="13"/>
          <w:szCs w:val="13"/>
          <w:lang w:eastAsia="tr-TR"/>
        </w:rPr>
      </w:pPr>
      <w:r w:rsidRPr="00755CED">
        <w:rPr>
          <w:lang w:eastAsia="tr-TR"/>
        </w:rPr>
        <w:t xml:space="preserve">Saat: </w:t>
      </w:r>
      <w:proofErr w:type="gramStart"/>
      <w:r w:rsidRPr="00755CED">
        <w:rPr>
          <w:lang w:eastAsia="tr-TR"/>
        </w:rPr>
        <w:t>14:00</w:t>
      </w:r>
      <w:proofErr w:type="gramEnd"/>
    </w:p>
    <w:p w:rsidR="00755CED" w:rsidRPr="00755CED" w:rsidRDefault="00755CED" w:rsidP="00755CED">
      <w:pPr>
        <w:pStyle w:val="AralkYok"/>
        <w:rPr>
          <w:sz w:val="13"/>
          <w:szCs w:val="13"/>
          <w:lang w:eastAsia="tr-TR"/>
        </w:rPr>
      </w:pPr>
      <w:r w:rsidRPr="00755CED">
        <w:rPr>
          <w:lang w:eastAsia="tr-TR"/>
        </w:rPr>
        <w:t xml:space="preserve">Yer: SETEM AKADEMİ – Kazım Orbay Caddesi No:3B </w:t>
      </w:r>
      <w:proofErr w:type="spellStart"/>
      <w:r w:rsidRPr="00755CED">
        <w:rPr>
          <w:lang w:eastAsia="tr-TR"/>
        </w:rPr>
        <w:t>Bomonti</w:t>
      </w:r>
      <w:proofErr w:type="spellEnd"/>
      <w:r w:rsidRPr="00755CED">
        <w:rPr>
          <w:lang w:eastAsia="tr-TR"/>
        </w:rPr>
        <w:t xml:space="preserve"> Park AVM 205F </w:t>
      </w:r>
      <w:proofErr w:type="spellStart"/>
      <w:r w:rsidRPr="00755CED">
        <w:rPr>
          <w:lang w:eastAsia="tr-TR"/>
        </w:rPr>
        <w:t>Bomonti</w:t>
      </w:r>
      <w:proofErr w:type="spellEnd"/>
      <w:r w:rsidRPr="00755CED">
        <w:rPr>
          <w:lang w:eastAsia="tr-TR"/>
        </w:rPr>
        <w:t xml:space="preserve"> – Şişli / İstanbul   0212 232 35 42</w:t>
      </w:r>
    </w:p>
    <w:p w:rsidR="00755CED" w:rsidRDefault="00755CED" w:rsidP="00755CED">
      <w:pPr>
        <w:pStyle w:val="AralkYok"/>
        <w:rPr>
          <w:lang w:eastAsia="tr-TR"/>
        </w:rPr>
      </w:pPr>
      <w:r w:rsidRPr="00755CED">
        <w:rPr>
          <w:lang w:eastAsia="tr-TR"/>
        </w:rPr>
        <w:t>“BEDR” SİNEMADA BİR DOLUNAY</w:t>
      </w:r>
    </w:p>
    <w:p w:rsidR="00755CED" w:rsidRPr="00755CED" w:rsidRDefault="00755CED" w:rsidP="00755CED">
      <w:pPr>
        <w:pStyle w:val="AralkYok"/>
        <w:rPr>
          <w:sz w:val="13"/>
          <w:szCs w:val="13"/>
          <w:lang w:eastAsia="tr-TR"/>
        </w:rPr>
      </w:pPr>
    </w:p>
    <w:p w:rsidR="00755CED" w:rsidRDefault="00755CED" w:rsidP="00755CED">
      <w:pPr>
        <w:pStyle w:val="AralkYok"/>
        <w:rPr>
          <w:lang w:eastAsia="tr-TR"/>
        </w:rPr>
      </w:pPr>
      <w:r w:rsidRPr="00755CED">
        <w:rPr>
          <w:lang w:eastAsia="tr-TR"/>
        </w:rPr>
        <w:t>Yaşamının son film görüntüle</w:t>
      </w:r>
      <w:r>
        <w:rPr>
          <w:lang w:eastAsia="tr-TR"/>
        </w:rPr>
        <w:t>rinde Onat kutlar şöyle diyordu</w:t>
      </w:r>
      <w:r w:rsidRPr="00755CED">
        <w:rPr>
          <w:lang w:eastAsia="tr-TR"/>
        </w:rPr>
        <w:t xml:space="preserve">: “Sanat hayatımın büyük bir bölümünü gönüllü sürgün olarak yurtdışında geçiren </w:t>
      </w:r>
      <w:proofErr w:type="spellStart"/>
      <w:r w:rsidRPr="00755CED">
        <w:rPr>
          <w:lang w:eastAsia="tr-TR"/>
        </w:rPr>
        <w:t>Tuncel</w:t>
      </w:r>
      <w:proofErr w:type="spellEnd"/>
      <w:r w:rsidRPr="00755CED">
        <w:rPr>
          <w:lang w:eastAsia="tr-TR"/>
        </w:rPr>
        <w:t xml:space="preserve"> </w:t>
      </w:r>
      <w:proofErr w:type="spellStart"/>
      <w:r w:rsidRPr="00755CED">
        <w:rPr>
          <w:lang w:eastAsia="tr-TR"/>
        </w:rPr>
        <w:t>Kurtiz’in</w:t>
      </w:r>
      <w:proofErr w:type="spellEnd"/>
      <w:r w:rsidRPr="00755CED">
        <w:rPr>
          <w:lang w:eastAsia="tr-TR"/>
        </w:rPr>
        <w:t xml:space="preserve">, bir zamanlar çok çeşitli yabancıların söylediği gibi, kendi ülkesinde bilinemeyen değeri, yabancı ülkelerde daha iyi fark edildi. Üstelik uluslar arası soyut bir sanatçı olarak değil, bir Türk sanatçısı olarak.” Ülkemizde yeterince tanınmayan, sinemamızın ve tiyatromuzun önemli aktörü </w:t>
      </w:r>
      <w:proofErr w:type="spellStart"/>
      <w:r w:rsidRPr="00755CED">
        <w:rPr>
          <w:lang w:eastAsia="tr-TR"/>
        </w:rPr>
        <w:t>Tuncel</w:t>
      </w:r>
      <w:proofErr w:type="spellEnd"/>
      <w:r w:rsidRPr="00755CED">
        <w:rPr>
          <w:lang w:eastAsia="tr-TR"/>
        </w:rPr>
        <w:t xml:space="preserve"> </w:t>
      </w:r>
      <w:proofErr w:type="spellStart"/>
      <w:r w:rsidRPr="00755CED">
        <w:rPr>
          <w:lang w:eastAsia="tr-TR"/>
        </w:rPr>
        <w:t>Kurtiz’in</w:t>
      </w:r>
      <w:proofErr w:type="spellEnd"/>
      <w:r w:rsidRPr="00755CED">
        <w:rPr>
          <w:lang w:eastAsia="tr-TR"/>
        </w:rPr>
        <w:t xml:space="preserve"> yaşamını, sanatını, içinde var olduğu ruh halini önemseyerek, sinemadaki renkli serüvenini şiirsel bir dille aktarma çabası BEDR.</w:t>
      </w:r>
    </w:p>
    <w:p w:rsidR="00755CED" w:rsidRPr="00755CED" w:rsidRDefault="00755CED" w:rsidP="00755CED">
      <w:pPr>
        <w:pStyle w:val="AralkYok"/>
        <w:rPr>
          <w:sz w:val="13"/>
          <w:szCs w:val="13"/>
          <w:lang w:eastAsia="tr-TR"/>
        </w:rPr>
      </w:pPr>
    </w:p>
    <w:p w:rsidR="00755CED" w:rsidRDefault="00755CED" w:rsidP="00755CED">
      <w:pPr>
        <w:pStyle w:val="AralkYok"/>
        <w:rPr>
          <w:lang w:eastAsia="tr-TR"/>
        </w:rPr>
      </w:pPr>
      <w:r w:rsidRPr="00755CED">
        <w:rPr>
          <w:lang w:eastAsia="tr-TR"/>
        </w:rPr>
        <w:t xml:space="preserve">Onat Kutlar, Gürol Sözen, Tunca </w:t>
      </w:r>
      <w:proofErr w:type="spellStart"/>
      <w:proofErr w:type="gramStart"/>
      <w:r w:rsidRPr="00755CED">
        <w:rPr>
          <w:lang w:eastAsia="tr-TR"/>
        </w:rPr>
        <w:t>Yönder</w:t>
      </w:r>
      <w:proofErr w:type="spellEnd"/>
      <w:r w:rsidRPr="00755CED">
        <w:rPr>
          <w:lang w:eastAsia="tr-TR"/>
        </w:rPr>
        <w:t>,</w:t>
      </w:r>
      <w:proofErr w:type="gramEnd"/>
      <w:r w:rsidRPr="00755CED">
        <w:rPr>
          <w:lang w:eastAsia="tr-TR"/>
        </w:rPr>
        <w:t xml:space="preserve"> ile </w:t>
      </w:r>
      <w:proofErr w:type="spellStart"/>
      <w:r w:rsidRPr="00755CED">
        <w:rPr>
          <w:lang w:eastAsia="tr-TR"/>
        </w:rPr>
        <w:t>Tuncel</w:t>
      </w:r>
      <w:proofErr w:type="spellEnd"/>
      <w:r w:rsidRPr="00755CED">
        <w:rPr>
          <w:lang w:eastAsia="tr-TR"/>
        </w:rPr>
        <w:t xml:space="preserve"> </w:t>
      </w:r>
      <w:proofErr w:type="spellStart"/>
      <w:r w:rsidRPr="00755CED">
        <w:rPr>
          <w:lang w:eastAsia="tr-TR"/>
        </w:rPr>
        <w:t>Kurtiz’in</w:t>
      </w:r>
      <w:proofErr w:type="spellEnd"/>
      <w:r w:rsidRPr="00755CED">
        <w:rPr>
          <w:lang w:eastAsia="tr-TR"/>
        </w:rPr>
        <w:t xml:space="preserve"> kendi öğrencilerinin farklı – anlamlı yorumlarıyla zenginleşen film, Anadolu’nun çeşitli kentlerinde, Ankara’da, Efes’te, İzmir’de Şeyh Bedrettin oyunuyla birlikte özel gösterilerde sunuldu. İİFF </w:t>
      </w:r>
      <w:proofErr w:type="spellStart"/>
      <w:r w:rsidRPr="00755CED">
        <w:rPr>
          <w:lang w:eastAsia="tr-TR"/>
        </w:rPr>
        <w:t>Nünberg</w:t>
      </w:r>
      <w:proofErr w:type="spellEnd"/>
      <w:r w:rsidRPr="00755CED">
        <w:rPr>
          <w:lang w:eastAsia="tr-TR"/>
        </w:rPr>
        <w:t xml:space="preserve"> ve Londra Türk Film Festivallerine davet edildi. Ankara ve </w:t>
      </w:r>
      <w:proofErr w:type="gramStart"/>
      <w:r w:rsidRPr="00755CED">
        <w:rPr>
          <w:lang w:eastAsia="tr-TR"/>
        </w:rPr>
        <w:t>bir çok</w:t>
      </w:r>
      <w:proofErr w:type="gramEnd"/>
      <w:r w:rsidRPr="00755CED">
        <w:rPr>
          <w:lang w:eastAsia="tr-TR"/>
        </w:rPr>
        <w:t xml:space="preserve"> film festivalinde ö</w:t>
      </w:r>
      <w:r>
        <w:rPr>
          <w:lang w:eastAsia="tr-TR"/>
        </w:rPr>
        <w:t xml:space="preserve">düllendirildi. </w:t>
      </w:r>
      <w:r w:rsidRPr="00755CED">
        <w:rPr>
          <w:lang w:eastAsia="tr-TR"/>
        </w:rPr>
        <w:t>Bu film sadece bi</w:t>
      </w:r>
      <w:r>
        <w:rPr>
          <w:lang w:eastAsia="tr-TR"/>
        </w:rPr>
        <w:t xml:space="preserve">r </w:t>
      </w:r>
      <w:proofErr w:type="spellStart"/>
      <w:r>
        <w:rPr>
          <w:lang w:eastAsia="tr-TR"/>
        </w:rPr>
        <w:t>Tuncel</w:t>
      </w:r>
      <w:proofErr w:type="spellEnd"/>
      <w:r>
        <w:rPr>
          <w:lang w:eastAsia="tr-TR"/>
        </w:rPr>
        <w:t xml:space="preserve"> </w:t>
      </w:r>
      <w:proofErr w:type="spellStart"/>
      <w:r>
        <w:rPr>
          <w:lang w:eastAsia="tr-TR"/>
        </w:rPr>
        <w:t>Kurtiz</w:t>
      </w:r>
      <w:proofErr w:type="spellEnd"/>
      <w:r>
        <w:rPr>
          <w:lang w:eastAsia="tr-TR"/>
        </w:rPr>
        <w:t xml:space="preserve"> belgeseli değil</w:t>
      </w:r>
      <w:r w:rsidRPr="00755CED">
        <w:rPr>
          <w:lang w:eastAsia="tr-TR"/>
        </w:rPr>
        <w:t>; sanat ve sanatçılarımız üzerine, öncelikle toplumumuza ve kültür hayatımıza, özellikle de sinemamıza bir hafıza yoklama ve vicdan davetiyesidir aynı zamanda.</w:t>
      </w:r>
    </w:p>
    <w:p w:rsidR="00755CED" w:rsidRPr="00755CED" w:rsidRDefault="00755CED" w:rsidP="00755CED">
      <w:pPr>
        <w:pStyle w:val="AralkYok"/>
        <w:rPr>
          <w:sz w:val="13"/>
          <w:szCs w:val="13"/>
          <w:lang w:eastAsia="tr-TR"/>
        </w:rPr>
      </w:pPr>
    </w:p>
    <w:p w:rsidR="00755CED" w:rsidRPr="00755CED" w:rsidRDefault="00755CED" w:rsidP="00755CED">
      <w:pPr>
        <w:pStyle w:val="AralkYok"/>
        <w:rPr>
          <w:sz w:val="13"/>
          <w:szCs w:val="13"/>
          <w:lang w:eastAsia="tr-TR"/>
        </w:rPr>
      </w:pPr>
      <w:r w:rsidRPr="00755CED">
        <w:rPr>
          <w:lang w:eastAsia="tr-TR"/>
        </w:rPr>
        <w:t>MEHMET ERYILMAZ</w:t>
      </w:r>
    </w:p>
    <w:p w:rsidR="00755CED" w:rsidRPr="00755CED" w:rsidRDefault="00755CED" w:rsidP="00755CED">
      <w:pPr>
        <w:pStyle w:val="AralkYok"/>
        <w:rPr>
          <w:lang w:eastAsia="tr-TR"/>
        </w:rPr>
      </w:pPr>
      <w:r w:rsidRPr="00755CED">
        <w:rPr>
          <w:lang w:eastAsia="tr-TR"/>
        </w:rPr>
        <w:br w:type="textWrapping" w:clear="all"/>
        <w:t xml:space="preserve">Nazım ÖZDEMİR </w:t>
      </w:r>
    </w:p>
    <w:p w:rsidR="00755CED" w:rsidRPr="00755CED" w:rsidRDefault="00755CED" w:rsidP="00755CED">
      <w:pPr>
        <w:pStyle w:val="AralkYok"/>
        <w:rPr>
          <w:lang w:eastAsia="tr-TR"/>
        </w:rPr>
      </w:pPr>
      <w:r w:rsidRPr="00755CED">
        <w:rPr>
          <w:lang w:eastAsia="tr-TR"/>
        </w:rPr>
        <w:t>SETEM İdari İşler Bölümü</w:t>
      </w:r>
    </w:p>
    <w:p w:rsidR="00755CED" w:rsidRPr="00755CED" w:rsidRDefault="00755CED" w:rsidP="00755CED">
      <w:pPr>
        <w:pStyle w:val="AralkYok"/>
        <w:rPr>
          <w:lang w:eastAsia="tr-TR"/>
        </w:rPr>
      </w:pPr>
    </w:p>
    <w:p w:rsidR="00755CED" w:rsidRPr="00755CED" w:rsidRDefault="00755CED" w:rsidP="00755CED">
      <w:pPr>
        <w:pStyle w:val="AralkYok"/>
        <w:rPr>
          <w:lang w:eastAsia="tr-TR"/>
        </w:rPr>
      </w:pPr>
      <w:r w:rsidRPr="00755CED">
        <w:rPr>
          <w:lang w:eastAsia="tr-TR"/>
        </w:rPr>
        <w:t xml:space="preserve">Kazım Orbay Cad. No:3B </w:t>
      </w:r>
      <w:proofErr w:type="spellStart"/>
      <w:r w:rsidRPr="00755CED">
        <w:rPr>
          <w:lang w:eastAsia="tr-TR"/>
        </w:rPr>
        <w:t>Bomonti</w:t>
      </w:r>
      <w:proofErr w:type="spellEnd"/>
      <w:r w:rsidRPr="00755CED">
        <w:rPr>
          <w:lang w:eastAsia="tr-TR"/>
        </w:rPr>
        <w:t xml:space="preserve"> Park AVM 205 F </w:t>
      </w:r>
      <w:proofErr w:type="spellStart"/>
      <w:r w:rsidRPr="00755CED">
        <w:rPr>
          <w:lang w:eastAsia="tr-TR"/>
        </w:rPr>
        <w:t>Bomonti</w:t>
      </w:r>
      <w:proofErr w:type="spellEnd"/>
      <w:r w:rsidRPr="00755CED">
        <w:rPr>
          <w:lang w:eastAsia="tr-TR"/>
        </w:rPr>
        <w:t>-Şişli/İstanbul</w:t>
      </w:r>
      <w:r w:rsidRPr="00755CED">
        <w:rPr>
          <w:lang w:eastAsia="tr-TR"/>
        </w:rPr>
        <w:br/>
        <w:t>Cep:+90 532 </w:t>
      </w:r>
      <w:r w:rsidRPr="00755CED">
        <w:rPr>
          <w:color w:val="000099"/>
          <w:lang w:eastAsia="tr-TR"/>
        </w:rPr>
        <w:t>509 20 12</w:t>
      </w:r>
      <w:r w:rsidRPr="00755CED">
        <w:rPr>
          <w:lang w:eastAsia="tr-TR"/>
        </w:rPr>
        <w:br/>
        <w:t>Tel: +90 212 232 35 42</w:t>
      </w:r>
    </w:p>
    <w:p w:rsidR="00755CED" w:rsidRPr="00755CED" w:rsidRDefault="00755CED" w:rsidP="00755CED">
      <w:pPr>
        <w:pStyle w:val="AralkYok"/>
        <w:rPr>
          <w:lang w:eastAsia="tr-TR"/>
        </w:rPr>
      </w:pPr>
      <w:proofErr w:type="spellStart"/>
      <w:r>
        <w:rPr>
          <w:lang w:eastAsia="tr-TR"/>
        </w:rPr>
        <w:t>Fax</w:t>
      </w:r>
      <w:proofErr w:type="spellEnd"/>
      <w:r>
        <w:rPr>
          <w:lang w:eastAsia="tr-TR"/>
        </w:rPr>
        <w:t>:+90 212 232 35 42</w:t>
      </w:r>
    </w:p>
    <w:sectPr w:rsidR="00755CED" w:rsidRPr="00755CED"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55CED"/>
    <w:rsid w:val="00390AC7"/>
    <w:rsid w:val="003953BF"/>
    <w:rsid w:val="00755C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paragraph" w:styleId="Balk1">
    <w:name w:val="heading 1"/>
    <w:basedOn w:val="Normal"/>
    <w:link w:val="Balk1Char"/>
    <w:uiPriority w:val="9"/>
    <w:qFormat/>
    <w:rsid w:val="00755CED"/>
    <w:pPr>
      <w:spacing w:before="100" w:beforeAutospacing="1" w:after="100" w:afterAutospacing="1" w:line="240" w:lineRule="auto"/>
      <w:outlineLvl w:val="0"/>
    </w:pPr>
    <w:rPr>
      <w:rFonts w:eastAsia="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5CED"/>
    <w:pPr>
      <w:spacing w:after="0" w:line="240" w:lineRule="auto"/>
    </w:pPr>
  </w:style>
  <w:style w:type="character" w:customStyle="1" w:styleId="Balk1Char">
    <w:name w:val="Başlık 1 Char"/>
    <w:basedOn w:val="VarsaylanParagrafYazTipi"/>
    <w:link w:val="Balk1"/>
    <w:uiPriority w:val="9"/>
    <w:rsid w:val="00755CED"/>
    <w:rPr>
      <w:rFonts w:eastAsia="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591205873">
      <w:bodyDiv w:val="1"/>
      <w:marLeft w:val="0"/>
      <w:marRight w:val="0"/>
      <w:marTop w:val="0"/>
      <w:marBottom w:val="0"/>
      <w:divBdr>
        <w:top w:val="none" w:sz="0" w:space="0" w:color="auto"/>
        <w:left w:val="none" w:sz="0" w:space="0" w:color="auto"/>
        <w:bottom w:val="none" w:sz="0" w:space="0" w:color="auto"/>
        <w:right w:val="none" w:sz="0" w:space="0" w:color="auto"/>
      </w:divBdr>
      <w:divsChild>
        <w:div w:id="138377862">
          <w:marLeft w:val="0"/>
          <w:marRight w:val="0"/>
          <w:marTop w:val="0"/>
          <w:marBottom w:val="0"/>
          <w:divBdr>
            <w:top w:val="none" w:sz="0" w:space="0" w:color="auto"/>
            <w:left w:val="none" w:sz="0" w:space="0" w:color="auto"/>
            <w:bottom w:val="none" w:sz="0" w:space="0" w:color="auto"/>
            <w:right w:val="none" w:sz="0" w:space="0" w:color="auto"/>
          </w:divBdr>
          <w:divsChild>
            <w:div w:id="1426337549">
              <w:marLeft w:val="0"/>
              <w:marRight w:val="0"/>
              <w:marTop w:val="0"/>
              <w:marBottom w:val="0"/>
              <w:divBdr>
                <w:top w:val="none" w:sz="0" w:space="0" w:color="auto"/>
                <w:left w:val="none" w:sz="0" w:space="0" w:color="auto"/>
                <w:bottom w:val="none" w:sz="0" w:space="0" w:color="auto"/>
                <w:right w:val="none" w:sz="0" w:space="0" w:color="auto"/>
              </w:divBdr>
            </w:div>
            <w:div w:id="1589776288">
              <w:marLeft w:val="0"/>
              <w:marRight w:val="0"/>
              <w:marTop w:val="0"/>
              <w:marBottom w:val="0"/>
              <w:divBdr>
                <w:top w:val="none" w:sz="0" w:space="0" w:color="auto"/>
                <w:left w:val="none" w:sz="0" w:space="0" w:color="auto"/>
                <w:bottom w:val="none" w:sz="0" w:space="0" w:color="auto"/>
                <w:right w:val="none" w:sz="0" w:space="0" w:color="auto"/>
              </w:divBdr>
              <w:divsChild>
                <w:div w:id="1211962008">
                  <w:marLeft w:val="0"/>
                  <w:marRight w:val="0"/>
                  <w:marTop w:val="0"/>
                  <w:marBottom w:val="0"/>
                  <w:divBdr>
                    <w:top w:val="none" w:sz="0" w:space="0" w:color="auto"/>
                    <w:left w:val="none" w:sz="0" w:space="0" w:color="auto"/>
                    <w:bottom w:val="none" w:sz="0" w:space="0" w:color="auto"/>
                    <w:right w:val="none" w:sz="0" w:space="0" w:color="auto"/>
                  </w:divBdr>
                  <w:divsChild>
                    <w:div w:id="497185867">
                      <w:marLeft w:val="0"/>
                      <w:marRight w:val="0"/>
                      <w:marTop w:val="0"/>
                      <w:marBottom w:val="0"/>
                      <w:divBdr>
                        <w:top w:val="none" w:sz="0" w:space="0" w:color="auto"/>
                        <w:left w:val="none" w:sz="0" w:space="0" w:color="auto"/>
                        <w:bottom w:val="none" w:sz="0" w:space="0" w:color="auto"/>
                        <w:right w:val="none" w:sz="0" w:space="0" w:color="auto"/>
                      </w:divBdr>
                    </w:div>
                    <w:div w:id="2095320341">
                      <w:marLeft w:val="0"/>
                      <w:marRight w:val="0"/>
                      <w:marTop w:val="0"/>
                      <w:marBottom w:val="0"/>
                      <w:divBdr>
                        <w:top w:val="none" w:sz="0" w:space="0" w:color="auto"/>
                        <w:left w:val="none" w:sz="0" w:space="0" w:color="auto"/>
                        <w:bottom w:val="none" w:sz="0" w:space="0" w:color="auto"/>
                        <w:right w:val="none" w:sz="0" w:space="0" w:color="auto"/>
                      </w:divBdr>
                    </w:div>
                    <w:div w:id="1174539186">
                      <w:marLeft w:val="0"/>
                      <w:marRight w:val="0"/>
                      <w:marTop w:val="0"/>
                      <w:marBottom w:val="0"/>
                      <w:divBdr>
                        <w:top w:val="none" w:sz="0" w:space="0" w:color="auto"/>
                        <w:left w:val="none" w:sz="0" w:space="0" w:color="auto"/>
                        <w:bottom w:val="none" w:sz="0" w:space="0" w:color="auto"/>
                        <w:right w:val="none" w:sz="0" w:space="0" w:color="auto"/>
                      </w:divBdr>
                      <w:divsChild>
                        <w:div w:id="1702243900">
                          <w:marLeft w:val="0"/>
                          <w:marRight w:val="0"/>
                          <w:marTop w:val="0"/>
                          <w:marBottom w:val="0"/>
                          <w:divBdr>
                            <w:top w:val="none" w:sz="0" w:space="0" w:color="auto"/>
                            <w:left w:val="none" w:sz="0" w:space="0" w:color="auto"/>
                            <w:bottom w:val="none" w:sz="0" w:space="0" w:color="auto"/>
                            <w:right w:val="none" w:sz="0" w:space="0" w:color="auto"/>
                          </w:divBdr>
                        </w:div>
                        <w:div w:id="10370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1686</Characters>
  <Application>Microsoft Office Word</Application>
  <DocSecurity>0</DocSecurity>
  <Lines>14</Lines>
  <Paragraphs>3</Paragraphs>
  <ScaleCrop>false</ScaleCrop>
  <Company>Toshiba</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2013-11-10T20:45:00Z</dcterms:created>
  <dcterms:modified xsi:type="dcterms:W3CDTF">2013-11-10T20:49:00Z</dcterms:modified>
</cp:coreProperties>
</file>