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C2" w:rsidRDefault="00F33567" w:rsidP="00F335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BASIN BÜLTENİ</w:t>
      </w:r>
    </w:p>
    <w:p w:rsidR="0001002D" w:rsidRDefault="0001002D" w:rsidP="00DC1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3567" w:rsidRPr="0001002D" w:rsidRDefault="00D84D72" w:rsidP="00DC1ED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1002D">
        <w:rPr>
          <w:rFonts w:ascii="Arial" w:hAnsi="Arial" w:cs="Arial"/>
          <w:b/>
          <w:sz w:val="40"/>
          <w:szCs w:val="40"/>
        </w:rPr>
        <w:t>Sinema Al</w:t>
      </w:r>
      <w:r>
        <w:rPr>
          <w:rFonts w:ascii="Arial" w:hAnsi="Arial" w:cs="Arial"/>
          <w:b/>
          <w:sz w:val="40"/>
          <w:szCs w:val="40"/>
        </w:rPr>
        <w:t>anında Telif Hakları</w:t>
      </w:r>
      <w:r w:rsidRPr="0001002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Konusunda Önemli Bir Adım Daha</w:t>
      </w:r>
    </w:p>
    <w:p w:rsidR="00F33567" w:rsidRPr="0001002D" w:rsidRDefault="00F33567" w:rsidP="000100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567" w:rsidRPr="0001002D" w:rsidRDefault="00F33567" w:rsidP="000100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93C" w:rsidRDefault="00F33567" w:rsidP="00010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02D">
        <w:rPr>
          <w:rFonts w:ascii="Arial" w:hAnsi="Arial" w:cs="Arial"/>
          <w:i/>
          <w:sz w:val="24"/>
          <w:szCs w:val="24"/>
        </w:rPr>
        <w:t>Sinema ve Televizyon Eseri Sahipleri Meslek Birliği</w:t>
      </w:r>
      <w:r w:rsidR="00DB493C" w:rsidRPr="0001002D">
        <w:rPr>
          <w:rFonts w:ascii="Arial" w:hAnsi="Arial" w:cs="Arial"/>
          <w:i/>
          <w:sz w:val="24"/>
          <w:szCs w:val="24"/>
        </w:rPr>
        <w:t xml:space="preserve"> </w:t>
      </w:r>
      <w:r w:rsidRPr="0001002D">
        <w:rPr>
          <w:rFonts w:ascii="Arial" w:hAnsi="Arial" w:cs="Arial"/>
          <w:i/>
          <w:sz w:val="24"/>
          <w:szCs w:val="24"/>
        </w:rPr>
        <w:t>(</w:t>
      </w:r>
      <w:r w:rsidRPr="0001002D">
        <w:rPr>
          <w:rFonts w:ascii="Arial" w:hAnsi="Arial" w:cs="Arial"/>
          <w:b/>
          <w:i/>
          <w:sz w:val="24"/>
          <w:szCs w:val="24"/>
        </w:rPr>
        <w:t>SETEM</w:t>
      </w:r>
      <w:r w:rsidRPr="0001002D">
        <w:rPr>
          <w:rFonts w:ascii="Arial" w:hAnsi="Arial" w:cs="Arial"/>
          <w:i/>
          <w:sz w:val="24"/>
          <w:szCs w:val="24"/>
        </w:rPr>
        <w:t xml:space="preserve">), </w:t>
      </w:r>
      <w:r w:rsidR="00DB493C" w:rsidRPr="0001002D">
        <w:rPr>
          <w:rFonts w:ascii="Arial" w:hAnsi="Arial" w:cs="Arial"/>
          <w:sz w:val="24"/>
          <w:szCs w:val="24"/>
        </w:rPr>
        <w:t xml:space="preserve">imzaladığı ikili anlaşmalar çerçevesinde </w:t>
      </w:r>
      <w:r w:rsidRPr="0001002D">
        <w:rPr>
          <w:rFonts w:ascii="Arial" w:hAnsi="Arial" w:cs="Arial"/>
          <w:sz w:val="24"/>
          <w:szCs w:val="24"/>
        </w:rPr>
        <w:t>İsviçre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DB493C" w:rsidRPr="0001002D">
        <w:rPr>
          <w:rFonts w:ascii="Arial" w:hAnsi="Arial" w:cs="Arial"/>
          <w:sz w:val="24"/>
          <w:szCs w:val="24"/>
        </w:rPr>
        <w:t>kurumu</w:t>
      </w:r>
      <w:r w:rsidR="00010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02D">
        <w:rPr>
          <w:rFonts w:ascii="Arial" w:hAnsi="Arial" w:cs="Arial"/>
          <w:b/>
          <w:i/>
          <w:sz w:val="24"/>
          <w:szCs w:val="24"/>
        </w:rPr>
        <w:t>Suissimage</w:t>
      </w:r>
      <w:proofErr w:type="spellEnd"/>
      <w:r w:rsidR="00DB493C" w:rsidRPr="0001002D">
        <w:rPr>
          <w:rFonts w:ascii="Arial" w:hAnsi="Arial" w:cs="Arial"/>
          <w:i/>
          <w:sz w:val="24"/>
          <w:szCs w:val="24"/>
        </w:rPr>
        <w:t xml:space="preserve"> </w:t>
      </w:r>
      <w:r w:rsidR="00DB493C" w:rsidRPr="0001002D">
        <w:rPr>
          <w:rFonts w:ascii="Arial" w:hAnsi="Arial" w:cs="Arial"/>
          <w:sz w:val="24"/>
          <w:szCs w:val="24"/>
        </w:rPr>
        <w:t>vasıtasıyla, Türk filmlerine tahakkuk eden telif bedellerini tahsil etti.</w:t>
      </w:r>
    </w:p>
    <w:p w:rsidR="0001002D" w:rsidRPr="0001002D" w:rsidRDefault="0001002D" w:rsidP="000100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3567" w:rsidRPr="0001002D" w:rsidRDefault="00F47C73" w:rsidP="00010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02D">
        <w:rPr>
          <w:rFonts w:ascii="Arial" w:hAnsi="Arial" w:cs="Arial"/>
          <w:sz w:val="24"/>
          <w:szCs w:val="24"/>
        </w:rPr>
        <w:t>2012 yılı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DB493C" w:rsidRPr="0001002D">
        <w:rPr>
          <w:rFonts w:ascii="Arial" w:hAnsi="Arial" w:cs="Arial"/>
          <w:sz w:val="24"/>
          <w:szCs w:val="24"/>
        </w:rPr>
        <w:t>için İsviçre Televizyon kanallarında gösterilen filmlerinden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DB493C" w:rsidRPr="0001002D">
        <w:rPr>
          <w:rFonts w:ascii="Arial" w:hAnsi="Arial" w:cs="Arial"/>
          <w:sz w:val="24"/>
          <w:szCs w:val="24"/>
        </w:rPr>
        <w:t>doğan telif hakları,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2C35B4" w:rsidRPr="0001002D">
        <w:rPr>
          <w:rFonts w:ascii="Arial" w:hAnsi="Arial" w:cs="Arial"/>
          <w:b/>
          <w:i/>
          <w:sz w:val="24"/>
          <w:szCs w:val="24"/>
        </w:rPr>
        <w:t>“Takva”</w:t>
      </w:r>
      <w:r w:rsidR="00DB493C" w:rsidRPr="0001002D">
        <w:rPr>
          <w:rFonts w:ascii="Arial" w:hAnsi="Arial" w:cs="Arial"/>
          <w:sz w:val="24"/>
          <w:szCs w:val="24"/>
        </w:rPr>
        <w:t xml:space="preserve"> filminin </w:t>
      </w:r>
      <w:r w:rsidR="00F33567" w:rsidRPr="0001002D">
        <w:rPr>
          <w:rFonts w:ascii="Arial" w:hAnsi="Arial" w:cs="Arial"/>
          <w:sz w:val="24"/>
          <w:szCs w:val="24"/>
        </w:rPr>
        <w:t>yönetmen</w:t>
      </w:r>
      <w:r w:rsidR="00DB493C" w:rsidRPr="0001002D">
        <w:rPr>
          <w:rFonts w:ascii="Arial" w:hAnsi="Arial" w:cs="Arial"/>
          <w:sz w:val="24"/>
          <w:szCs w:val="24"/>
        </w:rPr>
        <w:t>i</w:t>
      </w:r>
      <w:r w:rsidR="002C35B4" w:rsidRPr="0001002D">
        <w:rPr>
          <w:rFonts w:ascii="Arial" w:hAnsi="Arial" w:cs="Arial"/>
          <w:sz w:val="24"/>
          <w:szCs w:val="24"/>
        </w:rPr>
        <w:t xml:space="preserve"> </w:t>
      </w:r>
      <w:r w:rsidR="002C35B4" w:rsidRPr="0001002D">
        <w:rPr>
          <w:rFonts w:ascii="Arial" w:hAnsi="Arial" w:cs="Arial"/>
          <w:b/>
          <w:sz w:val="24"/>
          <w:szCs w:val="24"/>
        </w:rPr>
        <w:t>Özer Kızıltan</w:t>
      </w:r>
      <w:r w:rsidR="00F33567" w:rsidRPr="0001002D">
        <w:rPr>
          <w:rFonts w:ascii="Arial" w:hAnsi="Arial" w:cs="Arial"/>
          <w:b/>
          <w:sz w:val="24"/>
          <w:szCs w:val="24"/>
        </w:rPr>
        <w:t>’</w:t>
      </w:r>
      <w:r w:rsidR="0025023E" w:rsidRPr="0001002D">
        <w:rPr>
          <w:rFonts w:ascii="Arial" w:hAnsi="Arial" w:cs="Arial"/>
          <w:sz w:val="24"/>
          <w:szCs w:val="24"/>
        </w:rPr>
        <w:t xml:space="preserve">a, </w:t>
      </w:r>
      <w:r w:rsidR="00DB493C" w:rsidRPr="0001002D">
        <w:rPr>
          <w:rFonts w:ascii="Arial" w:hAnsi="Arial" w:cs="Arial"/>
          <w:sz w:val="24"/>
          <w:szCs w:val="24"/>
        </w:rPr>
        <w:t xml:space="preserve">senaristi </w:t>
      </w:r>
      <w:r w:rsidR="00F33567" w:rsidRPr="0001002D">
        <w:rPr>
          <w:rFonts w:ascii="Arial" w:hAnsi="Arial" w:cs="Arial"/>
          <w:b/>
          <w:sz w:val="24"/>
          <w:szCs w:val="24"/>
        </w:rPr>
        <w:t>Önder Ç</w:t>
      </w:r>
      <w:r w:rsidR="002C35B4" w:rsidRPr="0001002D">
        <w:rPr>
          <w:rFonts w:ascii="Arial" w:hAnsi="Arial" w:cs="Arial"/>
          <w:b/>
          <w:sz w:val="24"/>
          <w:szCs w:val="24"/>
        </w:rPr>
        <w:t>akar</w:t>
      </w:r>
      <w:r w:rsidR="0025023E" w:rsidRPr="0001002D">
        <w:rPr>
          <w:rFonts w:ascii="Arial" w:hAnsi="Arial" w:cs="Arial"/>
          <w:b/>
          <w:sz w:val="24"/>
          <w:szCs w:val="24"/>
        </w:rPr>
        <w:t>’</w:t>
      </w:r>
      <w:r w:rsidR="0025023E" w:rsidRPr="0001002D">
        <w:rPr>
          <w:rFonts w:ascii="Arial" w:hAnsi="Arial" w:cs="Arial"/>
          <w:sz w:val="24"/>
          <w:szCs w:val="24"/>
        </w:rPr>
        <w:t>a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245053" w:rsidRPr="0001002D">
        <w:rPr>
          <w:rFonts w:ascii="Arial" w:hAnsi="Arial" w:cs="Arial"/>
          <w:sz w:val="24"/>
          <w:szCs w:val="24"/>
        </w:rPr>
        <w:t>ve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2C35B4" w:rsidRPr="0001002D">
        <w:rPr>
          <w:rFonts w:ascii="Arial" w:hAnsi="Arial" w:cs="Arial"/>
          <w:b/>
          <w:i/>
          <w:sz w:val="24"/>
          <w:szCs w:val="24"/>
        </w:rPr>
        <w:t>“İklimler</w:t>
      </w:r>
      <w:r w:rsidR="0001002D" w:rsidRPr="0001002D">
        <w:rPr>
          <w:rFonts w:ascii="Arial" w:hAnsi="Arial" w:cs="Arial"/>
          <w:b/>
          <w:i/>
          <w:sz w:val="24"/>
          <w:szCs w:val="24"/>
        </w:rPr>
        <w:t>”</w:t>
      </w:r>
      <w:r w:rsidR="002C35B4" w:rsidRPr="0001002D">
        <w:rPr>
          <w:rFonts w:ascii="Arial" w:hAnsi="Arial" w:cs="Arial"/>
          <w:b/>
          <w:sz w:val="24"/>
          <w:szCs w:val="24"/>
        </w:rPr>
        <w:t xml:space="preserve"> </w:t>
      </w:r>
      <w:r w:rsidR="002C35B4" w:rsidRPr="0001002D">
        <w:rPr>
          <w:rFonts w:ascii="Arial" w:hAnsi="Arial" w:cs="Arial"/>
          <w:sz w:val="24"/>
          <w:szCs w:val="24"/>
        </w:rPr>
        <w:t>ve</w:t>
      </w:r>
      <w:r w:rsidR="002C35B4" w:rsidRPr="0001002D">
        <w:rPr>
          <w:rFonts w:ascii="Arial" w:hAnsi="Arial" w:cs="Arial"/>
          <w:b/>
          <w:sz w:val="24"/>
          <w:szCs w:val="24"/>
        </w:rPr>
        <w:t xml:space="preserve"> </w:t>
      </w:r>
      <w:r w:rsidR="0001002D" w:rsidRPr="0001002D">
        <w:rPr>
          <w:rFonts w:ascii="Arial" w:hAnsi="Arial" w:cs="Arial"/>
          <w:b/>
          <w:i/>
          <w:sz w:val="24"/>
          <w:szCs w:val="24"/>
        </w:rPr>
        <w:t>“</w:t>
      </w:r>
      <w:r w:rsidR="002C35B4" w:rsidRPr="0001002D">
        <w:rPr>
          <w:rFonts w:ascii="Arial" w:hAnsi="Arial" w:cs="Arial"/>
          <w:b/>
          <w:i/>
          <w:sz w:val="24"/>
          <w:szCs w:val="24"/>
        </w:rPr>
        <w:t>Üç Maymun”</w:t>
      </w:r>
      <w:r w:rsidR="00DC1ED8" w:rsidRPr="0001002D">
        <w:rPr>
          <w:rFonts w:ascii="Arial" w:hAnsi="Arial" w:cs="Arial"/>
          <w:sz w:val="24"/>
          <w:szCs w:val="24"/>
        </w:rPr>
        <w:t xml:space="preserve"> </w:t>
      </w:r>
      <w:r w:rsidR="0025023E" w:rsidRPr="0001002D">
        <w:rPr>
          <w:rFonts w:ascii="Arial" w:hAnsi="Arial" w:cs="Arial"/>
          <w:sz w:val="24"/>
          <w:szCs w:val="24"/>
        </w:rPr>
        <w:t>filmlerinin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245053" w:rsidRPr="0001002D">
        <w:rPr>
          <w:rFonts w:ascii="Arial" w:hAnsi="Arial" w:cs="Arial"/>
          <w:sz w:val="24"/>
          <w:szCs w:val="24"/>
        </w:rPr>
        <w:t xml:space="preserve">yönetmen ve senaristi </w:t>
      </w:r>
      <w:r w:rsidR="00245053" w:rsidRPr="0001002D">
        <w:rPr>
          <w:rFonts w:ascii="Arial" w:hAnsi="Arial" w:cs="Arial"/>
          <w:b/>
          <w:sz w:val="24"/>
          <w:szCs w:val="24"/>
        </w:rPr>
        <w:t>Nuri Bilge Ceylan’</w:t>
      </w:r>
      <w:r w:rsidR="00245053" w:rsidRPr="0001002D">
        <w:rPr>
          <w:rFonts w:ascii="Arial" w:hAnsi="Arial" w:cs="Arial"/>
          <w:sz w:val="24"/>
          <w:szCs w:val="24"/>
        </w:rPr>
        <w:t>a</w:t>
      </w:r>
      <w:r w:rsidR="00245053" w:rsidRPr="0001002D">
        <w:rPr>
          <w:rFonts w:ascii="Arial" w:hAnsi="Arial" w:cs="Arial"/>
          <w:b/>
          <w:sz w:val="24"/>
          <w:szCs w:val="24"/>
        </w:rPr>
        <w:t xml:space="preserve"> </w:t>
      </w:r>
      <w:r w:rsidR="0025023E" w:rsidRPr="0001002D">
        <w:rPr>
          <w:rFonts w:ascii="Arial" w:hAnsi="Arial" w:cs="Arial"/>
          <w:b/>
          <w:i/>
          <w:sz w:val="24"/>
          <w:szCs w:val="24"/>
        </w:rPr>
        <w:t>SETEM</w:t>
      </w:r>
      <w:r w:rsidR="00786C97" w:rsidRPr="0001002D">
        <w:rPr>
          <w:rFonts w:ascii="Arial" w:hAnsi="Arial" w:cs="Arial"/>
          <w:i/>
          <w:sz w:val="24"/>
          <w:szCs w:val="24"/>
        </w:rPr>
        <w:t xml:space="preserve"> </w:t>
      </w:r>
      <w:r w:rsidR="00786C97" w:rsidRPr="0001002D">
        <w:rPr>
          <w:rFonts w:ascii="Arial" w:hAnsi="Arial" w:cs="Arial"/>
          <w:sz w:val="24"/>
          <w:szCs w:val="24"/>
        </w:rPr>
        <w:t xml:space="preserve">tarafından </w:t>
      </w:r>
      <w:r w:rsidR="0025023E" w:rsidRPr="0001002D">
        <w:rPr>
          <w:rFonts w:ascii="Arial" w:hAnsi="Arial" w:cs="Arial"/>
          <w:sz w:val="24"/>
          <w:szCs w:val="24"/>
        </w:rPr>
        <w:t>ödenecek</w:t>
      </w:r>
      <w:r w:rsidR="00F33567" w:rsidRPr="0001002D">
        <w:rPr>
          <w:rFonts w:ascii="Arial" w:hAnsi="Arial" w:cs="Arial"/>
          <w:sz w:val="24"/>
          <w:szCs w:val="24"/>
        </w:rPr>
        <w:t>.</w:t>
      </w:r>
    </w:p>
    <w:p w:rsidR="00F33567" w:rsidRPr="0001002D" w:rsidRDefault="00F33567" w:rsidP="000100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3567" w:rsidRPr="0001002D" w:rsidRDefault="00F33567" w:rsidP="00010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02D">
        <w:rPr>
          <w:rFonts w:ascii="Arial" w:hAnsi="Arial" w:cs="Arial"/>
          <w:b/>
          <w:i/>
          <w:sz w:val="24"/>
          <w:szCs w:val="24"/>
        </w:rPr>
        <w:t xml:space="preserve">SETEM </w:t>
      </w:r>
      <w:r w:rsidRPr="0001002D">
        <w:rPr>
          <w:rFonts w:ascii="Arial" w:hAnsi="Arial" w:cs="Arial"/>
          <w:sz w:val="24"/>
          <w:szCs w:val="24"/>
        </w:rPr>
        <w:t xml:space="preserve">Başkanı </w:t>
      </w:r>
      <w:r w:rsidRPr="0001002D">
        <w:rPr>
          <w:rFonts w:ascii="Arial" w:hAnsi="Arial" w:cs="Arial"/>
          <w:b/>
          <w:sz w:val="24"/>
          <w:szCs w:val="24"/>
        </w:rPr>
        <w:t xml:space="preserve">Mehmet </w:t>
      </w:r>
      <w:proofErr w:type="spellStart"/>
      <w:r w:rsidRPr="0001002D">
        <w:rPr>
          <w:rFonts w:ascii="Arial" w:hAnsi="Arial" w:cs="Arial"/>
          <w:b/>
          <w:sz w:val="24"/>
          <w:szCs w:val="24"/>
        </w:rPr>
        <w:t>G</w:t>
      </w:r>
      <w:r w:rsidR="002C35B4" w:rsidRPr="0001002D">
        <w:rPr>
          <w:rFonts w:ascii="Arial" w:hAnsi="Arial" w:cs="Arial"/>
          <w:b/>
          <w:sz w:val="24"/>
          <w:szCs w:val="24"/>
        </w:rPr>
        <w:t>üleryüz</w:t>
      </w:r>
      <w:proofErr w:type="spellEnd"/>
      <w:r w:rsidRPr="0001002D">
        <w:rPr>
          <w:rFonts w:ascii="Arial" w:hAnsi="Arial" w:cs="Arial"/>
          <w:sz w:val="24"/>
          <w:szCs w:val="24"/>
        </w:rPr>
        <w:t xml:space="preserve"> kon</w:t>
      </w:r>
      <w:r w:rsidR="00245053" w:rsidRPr="0001002D">
        <w:rPr>
          <w:rFonts w:ascii="Arial" w:hAnsi="Arial" w:cs="Arial"/>
          <w:sz w:val="24"/>
          <w:szCs w:val="24"/>
        </w:rPr>
        <w:t xml:space="preserve">u ile ilgili yaptığı açıklamada; </w:t>
      </w:r>
      <w:r w:rsidRPr="0001002D">
        <w:rPr>
          <w:rFonts w:ascii="Arial" w:hAnsi="Arial" w:cs="Arial"/>
          <w:sz w:val="24"/>
          <w:szCs w:val="24"/>
        </w:rPr>
        <w:t>“</w:t>
      </w:r>
      <w:r w:rsidR="006110B0" w:rsidRPr="0001002D">
        <w:rPr>
          <w:rFonts w:ascii="Arial" w:hAnsi="Arial" w:cs="Arial"/>
          <w:sz w:val="24"/>
          <w:szCs w:val="24"/>
        </w:rPr>
        <w:t>Ülkemizde Fikri Mülkiyet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Pr="0001002D">
        <w:rPr>
          <w:rFonts w:ascii="Arial" w:hAnsi="Arial" w:cs="Arial"/>
          <w:sz w:val="24"/>
          <w:szCs w:val="24"/>
        </w:rPr>
        <w:t>yasasının yeniden günc</w:t>
      </w:r>
      <w:r w:rsidR="00FF5C2F" w:rsidRPr="0001002D">
        <w:rPr>
          <w:rFonts w:ascii="Arial" w:hAnsi="Arial" w:cs="Arial"/>
          <w:sz w:val="24"/>
          <w:szCs w:val="24"/>
        </w:rPr>
        <w:t>ellenerek çıkmasının beklendiği</w:t>
      </w:r>
      <w:r w:rsidRPr="0001002D">
        <w:rPr>
          <w:rFonts w:ascii="Arial" w:hAnsi="Arial" w:cs="Arial"/>
          <w:sz w:val="24"/>
          <w:szCs w:val="24"/>
        </w:rPr>
        <w:t xml:space="preserve"> şu günlerde</w:t>
      </w:r>
      <w:r w:rsidR="00FF5C2F" w:rsidRPr="0001002D">
        <w:rPr>
          <w:rFonts w:ascii="Arial" w:hAnsi="Arial" w:cs="Arial"/>
          <w:sz w:val="24"/>
          <w:szCs w:val="24"/>
        </w:rPr>
        <w:t>,</w:t>
      </w:r>
      <w:r w:rsidRPr="0001002D">
        <w:rPr>
          <w:rFonts w:ascii="Arial" w:hAnsi="Arial" w:cs="Arial"/>
          <w:sz w:val="24"/>
          <w:szCs w:val="24"/>
        </w:rPr>
        <w:t xml:space="preserve"> bu uluslararası gelişme</w:t>
      </w:r>
      <w:r w:rsidR="00FF5C2F" w:rsidRPr="0001002D">
        <w:rPr>
          <w:rFonts w:ascii="Arial" w:hAnsi="Arial" w:cs="Arial"/>
          <w:sz w:val="24"/>
          <w:szCs w:val="24"/>
        </w:rPr>
        <w:t>yi</w:t>
      </w:r>
      <w:r w:rsidRPr="0001002D">
        <w:rPr>
          <w:rFonts w:ascii="Arial" w:hAnsi="Arial" w:cs="Arial"/>
          <w:sz w:val="24"/>
          <w:szCs w:val="24"/>
        </w:rPr>
        <w:t>,</w:t>
      </w:r>
      <w:r w:rsidR="006110B0" w:rsidRPr="0001002D">
        <w:rPr>
          <w:rFonts w:ascii="Arial" w:hAnsi="Arial" w:cs="Arial"/>
          <w:sz w:val="24"/>
          <w:szCs w:val="24"/>
        </w:rPr>
        <w:t xml:space="preserve"> </w:t>
      </w:r>
      <w:r w:rsidR="002C35B4" w:rsidRPr="0001002D">
        <w:rPr>
          <w:rFonts w:ascii="Arial" w:hAnsi="Arial" w:cs="Arial"/>
          <w:sz w:val="24"/>
          <w:szCs w:val="24"/>
        </w:rPr>
        <w:t>s</w:t>
      </w:r>
      <w:r w:rsidR="006110B0" w:rsidRPr="0001002D">
        <w:rPr>
          <w:rFonts w:ascii="Arial" w:hAnsi="Arial" w:cs="Arial"/>
          <w:sz w:val="24"/>
          <w:szCs w:val="24"/>
        </w:rPr>
        <w:t>inema alanında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Pr="0001002D">
        <w:rPr>
          <w:rFonts w:ascii="Arial" w:hAnsi="Arial" w:cs="Arial"/>
          <w:sz w:val="24"/>
          <w:szCs w:val="24"/>
        </w:rPr>
        <w:t>telif ha</w:t>
      </w:r>
      <w:r w:rsidR="006110B0" w:rsidRPr="0001002D">
        <w:rPr>
          <w:rFonts w:ascii="Arial" w:hAnsi="Arial" w:cs="Arial"/>
          <w:sz w:val="24"/>
          <w:szCs w:val="24"/>
        </w:rPr>
        <w:t xml:space="preserve">klarının </w:t>
      </w:r>
      <w:r w:rsidR="00245053" w:rsidRPr="0001002D">
        <w:rPr>
          <w:rFonts w:ascii="Arial" w:hAnsi="Arial" w:cs="Arial"/>
          <w:sz w:val="24"/>
          <w:szCs w:val="24"/>
        </w:rPr>
        <w:t>tahsil edilebilmesi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Pr="0001002D">
        <w:rPr>
          <w:rFonts w:ascii="Arial" w:hAnsi="Arial" w:cs="Arial"/>
          <w:sz w:val="24"/>
          <w:szCs w:val="24"/>
        </w:rPr>
        <w:t xml:space="preserve">için önemli bir adım olarak görüyorum. </w:t>
      </w:r>
      <w:r w:rsidR="00245053" w:rsidRPr="0001002D">
        <w:rPr>
          <w:rFonts w:ascii="Arial" w:hAnsi="Arial" w:cs="Arial"/>
          <w:sz w:val="24"/>
          <w:szCs w:val="24"/>
        </w:rPr>
        <w:t xml:space="preserve">Henüz hak ettiğimiz tahsilatları yapamamakla birlikte, arkadaşlarımıza </w:t>
      </w:r>
      <w:r w:rsidRPr="0001002D">
        <w:rPr>
          <w:rFonts w:ascii="Arial" w:hAnsi="Arial" w:cs="Arial"/>
          <w:sz w:val="24"/>
          <w:szCs w:val="24"/>
        </w:rPr>
        <w:t>telefonda bu müjdeli gelişmeyi anlatırken aldığım yanıt</w:t>
      </w:r>
      <w:r w:rsidR="00B81439" w:rsidRPr="0001002D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  <w:r w:rsidR="00245053" w:rsidRPr="0001002D">
        <w:rPr>
          <w:rFonts w:ascii="Arial" w:hAnsi="Arial" w:cs="Arial"/>
          <w:sz w:val="24"/>
          <w:szCs w:val="24"/>
        </w:rPr>
        <w:t>eserlerinin gösteriminden doğan Telif Haklarının kendilerine ödenmesini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0D1C1B" w:rsidRPr="0001002D">
        <w:rPr>
          <w:rFonts w:ascii="Arial" w:hAnsi="Arial" w:cs="Arial"/>
          <w:b/>
          <w:sz w:val="24"/>
          <w:szCs w:val="24"/>
        </w:rPr>
        <w:t>GÜZEL BİR D</w:t>
      </w:r>
      <w:r w:rsidR="00245053" w:rsidRPr="0001002D">
        <w:rPr>
          <w:rFonts w:ascii="Arial" w:hAnsi="Arial" w:cs="Arial"/>
          <w:b/>
          <w:sz w:val="24"/>
          <w:szCs w:val="24"/>
        </w:rPr>
        <w:t>UYGU</w:t>
      </w:r>
      <w:r w:rsidR="00245053" w:rsidRPr="0001002D">
        <w:rPr>
          <w:rFonts w:ascii="Arial" w:hAnsi="Arial" w:cs="Arial"/>
          <w:sz w:val="24"/>
          <w:szCs w:val="24"/>
        </w:rPr>
        <w:t xml:space="preserve"> olarak ifade ettiler. Ben de</w:t>
      </w:r>
      <w:r w:rsidR="000D1C1B" w:rsidRPr="0001002D">
        <w:rPr>
          <w:rFonts w:ascii="Arial" w:hAnsi="Arial" w:cs="Arial"/>
          <w:sz w:val="24"/>
          <w:szCs w:val="24"/>
        </w:rPr>
        <w:t xml:space="preserve"> </w:t>
      </w:r>
      <w:r w:rsidR="00245053" w:rsidRPr="0001002D">
        <w:rPr>
          <w:rFonts w:ascii="Arial" w:hAnsi="Arial" w:cs="Arial"/>
          <w:sz w:val="24"/>
          <w:szCs w:val="24"/>
        </w:rPr>
        <w:t>b</w:t>
      </w:r>
      <w:r w:rsidR="000D1C1B" w:rsidRPr="0001002D">
        <w:rPr>
          <w:rFonts w:ascii="Arial" w:hAnsi="Arial" w:cs="Arial"/>
          <w:sz w:val="24"/>
          <w:szCs w:val="24"/>
        </w:rPr>
        <w:t xml:space="preserve">u </w:t>
      </w:r>
      <w:r w:rsidR="0001002D">
        <w:rPr>
          <w:rFonts w:ascii="Arial" w:hAnsi="Arial" w:cs="Arial"/>
          <w:sz w:val="24"/>
          <w:szCs w:val="24"/>
        </w:rPr>
        <w:t>‘</w:t>
      </w:r>
      <w:r w:rsidR="000D1C1B" w:rsidRPr="0001002D">
        <w:rPr>
          <w:rFonts w:ascii="Arial" w:hAnsi="Arial" w:cs="Arial"/>
          <w:sz w:val="24"/>
          <w:szCs w:val="24"/>
        </w:rPr>
        <w:t>güzel duyguyu</w:t>
      </w:r>
      <w:r w:rsidR="0001002D">
        <w:rPr>
          <w:rFonts w:ascii="Arial" w:hAnsi="Arial" w:cs="Arial"/>
          <w:sz w:val="24"/>
          <w:szCs w:val="24"/>
        </w:rPr>
        <w:t>’</w:t>
      </w:r>
      <w:r w:rsidR="000D1C1B" w:rsidRPr="0001002D">
        <w:rPr>
          <w:rFonts w:ascii="Arial" w:hAnsi="Arial" w:cs="Arial"/>
          <w:sz w:val="24"/>
          <w:szCs w:val="24"/>
        </w:rPr>
        <w:t xml:space="preserve"> tüm </w:t>
      </w:r>
      <w:r w:rsidR="005022D9" w:rsidRPr="0001002D">
        <w:rPr>
          <w:rFonts w:ascii="Arial" w:hAnsi="Arial" w:cs="Arial"/>
          <w:sz w:val="24"/>
          <w:szCs w:val="24"/>
        </w:rPr>
        <w:t xml:space="preserve">sinema </w:t>
      </w:r>
      <w:r w:rsidR="000D1C1B" w:rsidRPr="0001002D">
        <w:rPr>
          <w:rFonts w:ascii="Arial" w:hAnsi="Arial" w:cs="Arial"/>
          <w:sz w:val="24"/>
          <w:szCs w:val="24"/>
        </w:rPr>
        <w:t>sa</w:t>
      </w:r>
      <w:r w:rsidR="00F47C73" w:rsidRPr="0001002D">
        <w:rPr>
          <w:rFonts w:ascii="Arial" w:hAnsi="Arial" w:cs="Arial"/>
          <w:sz w:val="24"/>
          <w:szCs w:val="24"/>
        </w:rPr>
        <w:t>natçılarımız</w:t>
      </w:r>
      <w:r w:rsidR="00245053" w:rsidRPr="0001002D">
        <w:rPr>
          <w:rFonts w:ascii="Arial" w:hAnsi="Arial" w:cs="Arial"/>
          <w:sz w:val="24"/>
          <w:szCs w:val="24"/>
        </w:rPr>
        <w:t xml:space="preserve">ın </w:t>
      </w:r>
      <w:r w:rsidR="005022D9" w:rsidRPr="0001002D">
        <w:rPr>
          <w:rFonts w:ascii="Arial" w:hAnsi="Arial" w:cs="Arial"/>
          <w:sz w:val="24"/>
          <w:szCs w:val="24"/>
        </w:rPr>
        <w:t>hak ettiğine inanıyorum. Ülkemizde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5022D9" w:rsidRPr="0001002D">
        <w:rPr>
          <w:rFonts w:ascii="Arial" w:hAnsi="Arial" w:cs="Arial"/>
          <w:sz w:val="24"/>
          <w:szCs w:val="24"/>
        </w:rPr>
        <w:t>sinema</w:t>
      </w:r>
      <w:r w:rsidR="0001002D">
        <w:rPr>
          <w:rFonts w:ascii="Arial" w:hAnsi="Arial" w:cs="Arial"/>
          <w:sz w:val="24"/>
          <w:szCs w:val="24"/>
        </w:rPr>
        <w:t xml:space="preserve"> </w:t>
      </w:r>
      <w:r w:rsidR="005022D9" w:rsidRPr="0001002D">
        <w:rPr>
          <w:rFonts w:ascii="Arial" w:hAnsi="Arial" w:cs="Arial"/>
          <w:sz w:val="24"/>
          <w:szCs w:val="24"/>
        </w:rPr>
        <w:t xml:space="preserve">alanında ilk telif bedelini yine </w:t>
      </w:r>
      <w:proofErr w:type="spellStart"/>
      <w:r w:rsidR="005022D9" w:rsidRPr="0001002D">
        <w:rPr>
          <w:rFonts w:ascii="Arial" w:hAnsi="Arial" w:cs="Arial"/>
          <w:b/>
          <w:i/>
          <w:sz w:val="24"/>
          <w:szCs w:val="24"/>
        </w:rPr>
        <w:t>Suissimage</w:t>
      </w:r>
      <w:proofErr w:type="spellEnd"/>
      <w:r w:rsidR="005022D9" w:rsidRPr="0001002D">
        <w:rPr>
          <w:rFonts w:ascii="Arial" w:hAnsi="Arial" w:cs="Arial"/>
          <w:sz w:val="24"/>
          <w:szCs w:val="24"/>
        </w:rPr>
        <w:t xml:space="preserve"> aracılığıyla tahsil eden Meslek Birliğimiz </w:t>
      </w:r>
      <w:r w:rsidR="005022D9" w:rsidRPr="0001002D">
        <w:rPr>
          <w:rFonts w:ascii="Arial" w:hAnsi="Arial" w:cs="Arial"/>
          <w:b/>
          <w:i/>
          <w:sz w:val="24"/>
          <w:szCs w:val="24"/>
        </w:rPr>
        <w:t>SETEM</w:t>
      </w:r>
      <w:r w:rsidR="0001002D" w:rsidRPr="0001002D">
        <w:rPr>
          <w:rFonts w:ascii="Arial" w:hAnsi="Arial" w:cs="Arial"/>
          <w:b/>
          <w:i/>
          <w:sz w:val="24"/>
          <w:szCs w:val="24"/>
        </w:rPr>
        <w:t>,</w:t>
      </w:r>
      <w:r w:rsidR="0001002D">
        <w:rPr>
          <w:rFonts w:ascii="Arial" w:hAnsi="Arial" w:cs="Arial"/>
          <w:b/>
          <w:sz w:val="24"/>
          <w:szCs w:val="24"/>
        </w:rPr>
        <w:t xml:space="preserve"> </w:t>
      </w:r>
      <w:r w:rsidR="005022D9" w:rsidRPr="0001002D">
        <w:rPr>
          <w:rFonts w:ascii="Arial" w:hAnsi="Arial" w:cs="Arial"/>
          <w:b/>
          <w:sz w:val="24"/>
          <w:szCs w:val="24"/>
        </w:rPr>
        <w:t>Nuri Bilge Ceylan’</w:t>
      </w:r>
      <w:r w:rsidR="00791662" w:rsidRPr="0001002D">
        <w:rPr>
          <w:rFonts w:ascii="Arial" w:hAnsi="Arial" w:cs="Arial"/>
          <w:b/>
          <w:sz w:val="24"/>
          <w:szCs w:val="24"/>
        </w:rPr>
        <w:t>a</w:t>
      </w:r>
      <w:r w:rsidR="00791662" w:rsidRPr="0001002D">
        <w:rPr>
          <w:rFonts w:ascii="Arial" w:hAnsi="Arial" w:cs="Arial"/>
          <w:sz w:val="24"/>
          <w:szCs w:val="24"/>
        </w:rPr>
        <w:t xml:space="preserve"> öde</w:t>
      </w:r>
      <w:r w:rsidR="005022D9" w:rsidRPr="0001002D">
        <w:rPr>
          <w:rFonts w:ascii="Arial" w:hAnsi="Arial" w:cs="Arial"/>
          <w:sz w:val="24"/>
          <w:szCs w:val="24"/>
        </w:rPr>
        <w:t>mişti ve biz o zaman da bu gelişmeyi kamuoy</w:t>
      </w:r>
      <w:r w:rsidR="00786C97" w:rsidRPr="0001002D">
        <w:rPr>
          <w:rFonts w:ascii="Arial" w:hAnsi="Arial" w:cs="Arial"/>
          <w:sz w:val="24"/>
          <w:szCs w:val="24"/>
        </w:rPr>
        <w:t>una duyurmuştuk.</w:t>
      </w:r>
      <w:r w:rsidR="002C35B4" w:rsidRPr="0001002D">
        <w:rPr>
          <w:rFonts w:ascii="Arial" w:hAnsi="Arial" w:cs="Arial"/>
          <w:sz w:val="24"/>
          <w:szCs w:val="24"/>
        </w:rPr>
        <w:t>” dedi.</w:t>
      </w:r>
    </w:p>
    <w:p w:rsidR="000D1C1B" w:rsidRPr="0001002D" w:rsidRDefault="000D1C1B" w:rsidP="000100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D1C1B" w:rsidRPr="0001002D" w:rsidRDefault="006110B0" w:rsidP="000100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002D">
        <w:rPr>
          <w:rFonts w:ascii="Arial" w:hAnsi="Arial" w:cs="Arial"/>
          <w:sz w:val="24"/>
          <w:szCs w:val="24"/>
        </w:rPr>
        <w:t>.</w:t>
      </w:r>
    </w:p>
    <w:sectPr w:rsidR="000D1C1B" w:rsidRPr="0001002D" w:rsidSect="00DC1ED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567"/>
    <w:rsid w:val="0001002D"/>
    <w:rsid w:val="000D1795"/>
    <w:rsid w:val="000D1C1B"/>
    <w:rsid w:val="00145C20"/>
    <w:rsid w:val="001E28C2"/>
    <w:rsid w:val="00245053"/>
    <w:rsid w:val="0025023E"/>
    <w:rsid w:val="002C35B4"/>
    <w:rsid w:val="003C00E6"/>
    <w:rsid w:val="00405959"/>
    <w:rsid w:val="005022D9"/>
    <w:rsid w:val="005B1200"/>
    <w:rsid w:val="006110B0"/>
    <w:rsid w:val="006F27DD"/>
    <w:rsid w:val="00786C97"/>
    <w:rsid w:val="00791662"/>
    <w:rsid w:val="008A1A68"/>
    <w:rsid w:val="00B81439"/>
    <w:rsid w:val="00D84D72"/>
    <w:rsid w:val="00DB493C"/>
    <w:rsid w:val="00DC1ED8"/>
    <w:rsid w:val="00E44A40"/>
    <w:rsid w:val="00E568BC"/>
    <w:rsid w:val="00E75973"/>
    <w:rsid w:val="00EF7155"/>
    <w:rsid w:val="00F33567"/>
    <w:rsid w:val="00F47C73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ao</cp:lastModifiedBy>
  <cp:revision>19</cp:revision>
  <cp:lastPrinted>2013-01-21T13:42:00Z</cp:lastPrinted>
  <dcterms:created xsi:type="dcterms:W3CDTF">2013-01-21T11:09:00Z</dcterms:created>
  <dcterms:modified xsi:type="dcterms:W3CDTF">2013-01-21T16:16:00Z</dcterms:modified>
</cp:coreProperties>
</file>