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43" w:rsidRPr="003D0E43" w:rsidRDefault="003D0E43" w:rsidP="003D0E43">
      <w:pPr>
        <w:autoSpaceDE w:val="0"/>
        <w:autoSpaceDN w:val="0"/>
        <w:adjustRightInd w:val="0"/>
        <w:rPr>
          <w:b/>
          <w:color w:val="000000"/>
          <w:sz w:val="40"/>
          <w:szCs w:val="40"/>
        </w:rPr>
      </w:pPr>
      <w:r w:rsidRPr="003D0E43">
        <w:rPr>
          <w:b/>
          <w:color w:val="000000"/>
          <w:sz w:val="40"/>
          <w:szCs w:val="40"/>
        </w:rPr>
        <w:t>Sekans Film Eleştirisi Yarışması - 2014</w:t>
      </w:r>
    </w:p>
    <w:p w:rsidR="003D0E43" w:rsidRDefault="003D0E43" w:rsidP="003D0E43">
      <w:pPr>
        <w:rPr>
          <w:rFonts w:eastAsia="Times New Roman"/>
          <w:lang w:eastAsia="tr-TR"/>
        </w:rPr>
      </w:pPr>
    </w:p>
    <w:p w:rsidR="003D0E43" w:rsidRPr="003D0E43" w:rsidRDefault="003D0E43" w:rsidP="003D0E43">
      <w:pPr>
        <w:rPr>
          <w:rFonts w:eastAsia="Times New Roman"/>
          <w:lang w:eastAsia="tr-TR"/>
        </w:rPr>
      </w:pPr>
      <w:proofErr w:type="gramStart"/>
      <w:r w:rsidRPr="003D0E43">
        <w:rPr>
          <w:rFonts w:eastAsia="Times New Roman"/>
          <w:lang w:eastAsia="tr-TR"/>
        </w:rPr>
        <w:t>SEKANS SİNEMA GRUBU, film eleştirisi alanında ürün veren amatör / profesyonel yazarların ürünlerini değerlendirmek ve böylece film eleştirisi üretimini desteklemek ve özendirmek; sinema kültürünün gelişmesine katkı ve bu alanda üretim yapan kişilere ortam sağlamak ve ulusal sinemanın, film eleştirisi alanında üretilen yazılar aracılığıyla daha geniş bir platformda tanınması ve tartışılmasının önünü açmak amacıyla düzenlediği Sekans Film Eleştirisi Yarışması’nın üçüncüsünü gerçekleştirecektir.</w:t>
      </w:r>
      <w:proofErr w:type="gramEnd"/>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KAPSAM VE KOŞULLAR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1)</w:t>
      </w:r>
      <w:r>
        <w:rPr>
          <w:rFonts w:eastAsia="Times New Roman"/>
          <w:lang w:eastAsia="tr-TR"/>
        </w:rPr>
        <w:t xml:space="preserve"> </w:t>
      </w:r>
      <w:r w:rsidRPr="003D0E43">
        <w:rPr>
          <w:rFonts w:eastAsia="Times New Roman"/>
          <w:lang w:eastAsia="tr-TR"/>
        </w:rPr>
        <w:t>Başvurular elektronik olarak (e-mail yoluyla) yapılacaktır. Yazının elimize ulaştığı bilgisi, başvuru sahibine iletilir.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2)</w:t>
      </w:r>
      <w:r>
        <w:rPr>
          <w:rFonts w:eastAsia="Times New Roman"/>
          <w:lang w:eastAsia="tr-TR"/>
        </w:rPr>
        <w:t xml:space="preserve"> </w:t>
      </w:r>
      <w:r w:rsidRPr="003D0E43">
        <w:rPr>
          <w:rFonts w:eastAsia="Times New Roman"/>
          <w:lang w:eastAsia="tr-TR"/>
        </w:rPr>
        <w:t>Yarışmaya katılacak yazılar Türkiye yapımı filmler üzerine olmalıdır.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3)</w:t>
      </w:r>
      <w:r>
        <w:rPr>
          <w:rFonts w:eastAsia="Times New Roman"/>
          <w:lang w:eastAsia="tr-TR"/>
        </w:rPr>
        <w:t xml:space="preserve"> </w:t>
      </w:r>
      <w:r w:rsidRPr="003D0E43">
        <w:rPr>
          <w:rFonts w:eastAsia="Times New Roman"/>
          <w:lang w:eastAsia="tr-TR"/>
        </w:rPr>
        <w:t>Yazıların daha önce yayımlanmamış olması gerekmektedir.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4)</w:t>
      </w:r>
      <w:r>
        <w:rPr>
          <w:rFonts w:eastAsia="Times New Roman"/>
          <w:lang w:eastAsia="tr-TR"/>
        </w:rPr>
        <w:t xml:space="preserve"> </w:t>
      </w:r>
      <w:r w:rsidRPr="003D0E43">
        <w:rPr>
          <w:rFonts w:eastAsia="Times New Roman"/>
          <w:lang w:eastAsia="tr-TR"/>
        </w:rPr>
        <w:t>Her yazar en çok iki yazıyla başvurabilir.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5)</w:t>
      </w:r>
      <w:r>
        <w:rPr>
          <w:rFonts w:eastAsia="Times New Roman"/>
          <w:lang w:eastAsia="tr-TR"/>
        </w:rPr>
        <w:t xml:space="preserve"> </w:t>
      </w:r>
      <w:r w:rsidRPr="003D0E43">
        <w:rPr>
          <w:rFonts w:eastAsia="Times New Roman"/>
          <w:lang w:eastAsia="tr-TR"/>
        </w:rPr>
        <w:t>Çeviri eleştiri yazılarıyla yarışmaya başvurulamaz.</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6)</w:t>
      </w:r>
      <w:r>
        <w:rPr>
          <w:rFonts w:eastAsia="Times New Roman"/>
          <w:lang w:eastAsia="tr-TR"/>
        </w:rPr>
        <w:t xml:space="preserve"> </w:t>
      </w:r>
      <w:r w:rsidRPr="003D0E43">
        <w:rPr>
          <w:rFonts w:eastAsia="Times New Roman"/>
          <w:lang w:eastAsia="tr-TR"/>
        </w:rPr>
        <w:t xml:space="preserve">Yazılar </w:t>
      </w:r>
      <w:proofErr w:type="spellStart"/>
      <w:r w:rsidRPr="003D0E43">
        <w:rPr>
          <w:rFonts w:eastAsia="Times New Roman"/>
          <w:lang w:eastAsia="tr-TR"/>
        </w:rPr>
        <w:t>Times</w:t>
      </w:r>
      <w:proofErr w:type="spellEnd"/>
      <w:r w:rsidRPr="003D0E43">
        <w:rPr>
          <w:rFonts w:eastAsia="Times New Roman"/>
          <w:lang w:eastAsia="tr-TR"/>
        </w:rPr>
        <w:t xml:space="preserve"> New Roman karakterinde, 12 punto, çift satır aralıklı olmalıdır.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7)</w:t>
      </w:r>
      <w:r>
        <w:rPr>
          <w:rFonts w:eastAsia="Times New Roman"/>
          <w:lang w:eastAsia="tr-TR"/>
        </w:rPr>
        <w:t xml:space="preserve"> </w:t>
      </w:r>
      <w:r w:rsidRPr="003D0E43">
        <w:rPr>
          <w:rFonts w:eastAsia="Times New Roman"/>
          <w:lang w:eastAsia="tr-TR"/>
        </w:rPr>
        <w:t>Yazılara konu olan filmlerin yapım yılı, türü vb. konusunda bir sınırlama yoktur.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8)</w:t>
      </w:r>
      <w:r>
        <w:rPr>
          <w:rFonts w:eastAsia="Times New Roman"/>
          <w:lang w:eastAsia="tr-TR"/>
        </w:rPr>
        <w:t xml:space="preserve"> </w:t>
      </w:r>
      <w:r w:rsidRPr="003D0E43">
        <w:rPr>
          <w:rFonts w:eastAsia="Times New Roman"/>
          <w:lang w:eastAsia="tr-TR"/>
        </w:rPr>
        <w:t>Yazıların dili Türkçe olmalıdır.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9)</w:t>
      </w:r>
      <w:r>
        <w:rPr>
          <w:rFonts w:eastAsia="Times New Roman"/>
          <w:lang w:eastAsia="tr-TR"/>
        </w:rPr>
        <w:t xml:space="preserve"> </w:t>
      </w:r>
      <w:r w:rsidRPr="003D0E43">
        <w:rPr>
          <w:rFonts w:eastAsia="Times New Roman"/>
          <w:lang w:eastAsia="tr-TR"/>
        </w:rPr>
        <w:t>Yazarların bir sayfayı aşmayan biyografilerini iletmeleri zorunludur.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10)</w:t>
      </w:r>
      <w:r>
        <w:rPr>
          <w:rFonts w:eastAsia="Times New Roman"/>
          <w:lang w:eastAsia="tr-TR"/>
        </w:rPr>
        <w:t xml:space="preserve"> </w:t>
      </w:r>
      <w:r w:rsidRPr="003D0E43">
        <w:rPr>
          <w:rFonts w:eastAsia="Times New Roman"/>
          <w:lang w:eastAsia="tr-TR"/>
        </w:rPr>
        <w:t xml:space="preserve">Katılımcılar açısından amatör / profesyonel ayrımı yoktur. </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11)</w:t>
      </w:r>
      <w:r>
        <w:rPr>
          <w:rFonts w:eastAsia="Times New Roman"/>
          <w:lang w:eastAsia="tr-TR"/>
        </w:rPr>
        <w:t xml:space="preserve"> </w:t>
      </w:r>
      <w:r w:rsidRPr="003D0E43">
        <w:rPr>
          <w:rFonts w:eastAsia="Times New Roman"/>
          <w:lang w:eastAsia="tr-TR"/>
        </w:rPr>
        <w:t>Başvuru, yazıların yazarları tarafından yapılır. Eser sahipliği ve telif hakları konusunda yaşanacak herhangi bir hukuki sorun karşısında başvuru sahibi sorumludur.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12)</w:t>
      </w:r>
      <w:r>
        <w:rPr>
          <w:rFonts w:eastAsia="Times New Roman"/>
          <w:lang w:eastAsia="tr-TR"/>
        </w:rPr>
        <w:t xml:space="preserve"> </w:t>
      </w:r>
      <w:r w:rsidRPr="003D0E43">
        <w:rPr>
          <w:rFonts w:eastAsia="Times New Roman"/>
          <w:lang w:eastAsia="tr-TR"/>
        </w:rPr>
        <w:t xml:space="preserve">Yarışmaya katılan tüm yazıların yayın haklarının 1 Temmuz 2015 gününe kadar SEKANS SİNEMA </w:t>
      </w:r>
      <w:proofErr w:type="spellStart"/>
      <w:r w:rsidRPr="003D0E43">
        <w:rPr>
          <w:rFonts w:eastAsia="Times New Roman"/>
          <w:lang w:eastAsia="tr-TR"/>
        </w:rPr>
        <w:t>GRUBU’na</w:t>
      </w:r>
      <w:proofErr w:type="spellEnd"/>
      <w:r w:rsidRPr="003D0E43">
        <w:rPr>
          <w:rFonts w:eastAsia="Times New Roman"/>
          <w:lang w:eastAsia="tr-TR"/>
        </w:rPr>
        <w:t xml:space="preserve"> ait olduğu, katılımcılar tarafından kabul edilmiş sayılır.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13) Yarışmaya katılan herkes bu kapsam ve koşulları kabul etmiş sayılır ve yerine getirmedikleri takdirde ön elemeyi aşamazlar.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BAŞVURU YÖNTEMİ</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 xml:space="preserve">Yarışma başvuruları, son başvuru tarihi olan 31 Mart 2014 Pazartesi gününe kadar yarisma@sekans.org adresine yapılır. </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DEĞERLENDİRME SÜRECİ</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1)</w:t>
      </w:r>
      <w:r>
        <w:rPr>
          <w:rFonts w:eastAsia="Times New Roman"/>
          <w:lang w:eastAsia="tr-TR"/>
        </w:rPr>
        <w:t xml:space="preserve"> </w:t>
      </w:r>
      <w:r w:rsidRPr="003D0E43">
        <w:rPr>
          <w:rFonts w:eastAsia="Times New Roman"/>
          <w:lang w:eastAsia="tr-TR"/>
        </w:rPr>
        <w:t>Yazıların ön elemesini gerçekleştirecek olan Eleme Kurulu, Sekans Grubu yazarlarından oluşmaktadır.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2)</w:t>
      </w:r>
      <w:r>
        <w:rPr>
          <w:rFonts w:eastAsia="Times New Roman"/>
          <w:lang w:eastAsia="tr-TR"/>
        </w:rPr>
        <w:t xml:space="preserve"> </w:t>
      </w:r>
      <w:r w:rsidRPr="003D0E43">
        <w:rPr>
          <w:rFonts w:eastAsia="Times New Roman"/>
          <w:lang w:eastAsia="tr-TR"/>
        </w:rPr>
        <w:t>Ön elemeden geçen en fazla 10 yazı Seçici Kurul tarafından değerlendirilecek ve yarışmanın birinci, ikinci ve üçüncülüğüne değer bulunan yazılar belirlenecektir.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3)</w:t>
      </w:r>
      <w:r>
        <w:rPr>
          <w:rFonts w:eastAsia="Times New Roman"/>
          <w:lang w:eastAsia="tr-TR"/>
        </w:rPr>
        <w:t xml:space="preserve"> </w:t>
      </w:r>
      <w:r w:rsidRPr="003D0E43">
        <w:rPr>
          <w:rFonts w:eastAsia="Times New Roman"/>
          <w:lang w:eastAsia="tr-TR"/>
        </w:rPr>
        <w:t>Yarışma sonuçları 14 Nisan 2014 Pazartesi günü medyada duyurulacak ve ardından SEKANS Sinema Yazıları Seçkisi’nde yayınlanacaktır.</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SEÇİCİ KURUL</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proofErr w:type="spellStart"/>
      <w:r w:rsidRPr="003D0E43">
        <w:rPr>
          <w:rFonts w:eastAsia="Times New Roman"/>
          <w:lang w:eastAsia="tr-TR"/>
        </w:rPr>
        <w:t>Oğuzhan</w:t>
      </w:r>
      <w:proofErr w:type="spellEnd"/>
      <w:r w:rsidRPr="003D0E43">
        <w:rPr>
          <w:rFonts w:eastAsia="Times New Roman"/>
          <w:lang w:eastAsia="tr-TR"/>
        </w:rPr>
        <w:t xml:space="preserve"> </w:t>
      </w:r>
      <w:proofErr w:type="spellStart"/>
      <w:r w:rsidRPr="003D0E43">
        <w:rPr>
          <w:rFonts w:eastAsia="Times New Roman"/>
          <w:lang w:eastAsia="tr-TR"/>
        </w:rPr>
        <w:t>Ersümer</w:t>
      </w:r>
      <w:proofErr w:type="spellEnd"/>
      <w:r w:rsidRPr="003D0E43">
        <w:rPr>
          <w:rFonts w:eastAsia="Times New Roman"/>
          <w:lang w:eastAsia="tr-TR"/>
        </w:rPr>
        <w:t xml:space="preserve"> (Akademisyen-Sinema Yazarı)</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 xml:space="preserve">Gül </w:t>
      </w:r>
      <w:proofErr w:type="spellStart"/>
      <w:r w:rsidRPr="003D0E43">
        <w:rPr>
          <w:rFonts w:eastAsia="Times New Roman"/>
          <w:lang w:eastAsia="tr-TR"/>
        </w:rPr>
        <w:t>Yaşartürk</w:t>
      </w:r>
      <w:proofErr w:type="spellEnd"/>
      <w:r w:rsidRPr="003D0E43">
        <w:rPr>
          <w:rFonts w:eastAsia="Times New Roman"/>
          <w:lang w:eastAsia="tr-TR"/>
        </w:rPr>
        <w:t xml:space="preserve"> (Akademisyen-Sinema Yazarı)</w:t>
      </w:r>
    </w:p>
    <w:p w:rsidR="003D0E43" w:rsidRPr="003D0E43" w:rsidRDefault="003D0E43" w:rsidP="003D0E43">
      <w:pPr>
        <w:rPr>
          <w:rFonts w:eastAsia="Times New Roman"/>
          <w:lang w:eastAsia="tr-TR"/>
        </w:rPr>
      </w:pPr>
    </w:p>
    <w:p w:rsidR="003D0E43" w:rsidRPr="003D0E43" w:rsidRDefault="003D0E43" w:rsidP="003D0E43">
      <w:pPr>
        <w:rPr>
          <w:rFonts w:eastAsia="Times New Roman"/>
          <w:lang w:eastAsia="tr-TR"/>
        </w:rPr>
      </w:pPr>
      <w:r w:rsidRPr="003D0E43">
        <w:rPr>
          <w:rFonts w:eastAsia="Times New Roman"/>
          <w:lang w:eastAsia="tr-TR"/>
        </w:rPr>
        <w:t xml:space="preserve">Cem </w:t>
      </w:r>
      <w:proofErr w:type="spellStart"/>
      <w:r w:rsidRPr="003D0E43">
        <w:rPr>
          <w:rFonts w:eastAsia="Times New Roman"/>
          <w:lang w:eastAsia="tr-TR"/>
        </w:rPr>
        <w:t>Kayalıgil</w:t>
      </w:r>
      <w:proofErr w:type="spellEnd"/>
      <w:r w:rsidRPr="003D0E43">
        <w:rPr>
          <w:rFonts w:eastAsia="Times New Roman"/>
          <w:lang w:eastAsia="tr-TR"/>
        </w:rPr>
        <w:t xml:space="preserve"> (Sinema Yazarı)</w:t>
      </w:r>
      <w:r>
        <w:rPr>
          <w:rFonts w:eastAsia="Times New Roman"/>
          <w:lang w:eastAsia="tr-TR"/>
        </w:rPr>
        <w:t xml:space="preserve"> </w:t>
      </w:r>
    </w:p>
    <w:p w:rsidR="002A6519" w:rsidRPr="003D0E43" w:rsidRDefault="002A6519" w:rsidP="003D0E43"/>
    <w:sectPr w:rsidR="002A6519" w:rsidRPr="003D0E43"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E43"/>
    <w:rsid w:val="002A6519"/>
    <w:rsid w:val="003D0E43"/>
    <w:rsid w:val="005D1C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D0E43"/>
    <w:rPr>
      <w:color w:val="0000FF"/>
      <w:u w:val="single"/>
    </w:rPr>
  </w:style>
</w:styles>
</file>

<file path=word/webSettings.xml><?xml version="1.0" encoding="utf-8"?>
<w:webSettings xmlns:r="http://schemas.openxmlformats.org/officeDocument/2006/relationships" xmlns:w="http://schemas.openxmlformats.org/wordprocessingml/2006/main">
  <w:divs>
    <w:div w:id="11838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2014-02-14T17:52:00Z</dcterms:created>
  <dcterms:modified xsi:type="dcterms:W3CDTF">2014-02-14T17:55:00Z</dcterms:modified>
</cp:coreProperties>
</file>