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4C68" w14:textId="110BB987" w:rsidR="00BB189E" w:rsidRPr="00BB189E" w:rsidRDefault="00BB189E" w:rsidP="00BB189E">
      <w:pPr>
        <w:pStyle w:val="AralkYok"/>
        <w:rPr>
          <w:rFonts w:ascii="Trebuchet MS" w:hAnsi="Trebuchet MS" w:cs="Helvetica"/>
          <w:b/>
          <w:bCs/>
          <w:sz w:val="40"/>
          <w:szCs w:val="40"/>
          <w:lang w:eastAsia="tr-TR"/>
        </w:rPr>
      </w:pPr>
      <w:r w:rsidRPr="00BB189E">
        <w:rPr>
          <w:b/>
          <w:bCs/>
          <w:sz w:val="40"/>
          <w:szCs w:val="40"/>
          <w:lang w:eastAsia="tr-TR"/>
        </w:rPr>
        <w:t>“</w:t>
      </w:r>
      <w:r w:rsidRPr="00BB189E">
        <w:rPr>
          <w:b/>
          <w:bCs/>
          <w:sz w:val="40"/>
          <w:szCs w:val="40"/>
          <w:lang w:eastAsia="tr-TR"/>
        </w:rPr>
        <w:t>Yeni Gerçekler</w:t>
      </w:r>
      <w:r w:rsidRPr="00BB189E">
        <w:rPr>
          <w:b/>
          <w:bCs/>
          <w:sz w:val="40"/>
          <w:szCs w:val="40"/>
          <w:lang w:eastAsia="tr-TR"/>
        </w:rPr>
        <w:t xml:space="preserve">, </w:t>
      </w:r>
      <w:r w:rsidRPr="00BB189E">
        <w:rPr>
          <w:b/>
          <w:bCs/>
          <w:sz w:val="40"/>
          <w:szCs w:val="40"/>
          <w:lang w:eastAsia="tr-TR"/>
        </w:rPr>
        <w:t>Yeni Kavramlar</w:t>
      </w:r>
      <w:r w:rsidRPr="00BB189E">
        <w:rPr>
          <w:b/>
          <w:bCs/>
          <w:sz w:val="40"/>
          <w:szCs w:val="40"/>
          <w:lang w:eastAsia="tr-TR"/>
        </w:rPr>
        <w:t>” İster:</w:t>
      </w:r>
    </w:p>
    <w:p w14:paraId="18D6E3FC" w14:textId="67906CE5" w:rsidR="00BB189E" w:rsidRPr="00BB189E" w:rsidRDefault="00BB189E" w:rsidP="00BB189E">
      <w:pPr>
        <w:pStyle w:val="AralkYok"/>
        <w:rPr>
          <w:rFonts w:ascii="Trebuchet MS" w:hAnsi="Trebuchet MS" w:cs="Helvetica"/>
          <w:b/>
          <w:bCs/>
          <w:sz w:val="40"/>
          <w:szCs w:val="40"/>
          <w:lang w:eastAsia="tr-TR"/>
        </w:rPr>
      </w:pPr>
      <w:r w:rsidRPr="00BB189E">
        <w:rPr>
          <w:b/>
          <w:bCs/>
          <w:sz w:val="40"/>
          <w:szCs w:val="40"/>
          <w:lang w:eastAsia="tr-TR"/>
        </w:rPr>
        <w:t xml:space="preserve">Evrim Kuran </w:t>
      </w:r>
      <w:r>
        <w:rPr>
          <w:b/>
          <w:bCs/>
          <w:sz w:val="40"/>
          <w:szCs w:val="40"/>
          <w:lang w:eastAsia="tr-TR"/>
        </w:rPr>
        <w:t>v</w:t>
      </w:r>
      <w:r w:rsidRPr="00BB189E">
        <w:rPr>
          <w:b/>
          <w:bCs/>
          <w:sz w:val="40"/>
          <w:szCs w:val="40"/>
          <w:lang w:eastAsia="tr-TR"/>
        </w:rPr>
        <w:t xml:space="preserve">e </w:t>
      </w:r>
      <w:r w:rsidRPr="00BB189E">
        <w:rPr>
          <w:b/>
          <w:bCs/>
          <w:sz w:val="40"/>
          <w:szCs w:val="40"/>
          <w:lang w:eastAsia="tr-TR"/>
        </w:rPr>
        <w:t xml:space="preserve">Murat Yeşildere’den </w:t>
      </w:r>
      <w:r w:rsidRPr="00BB189E">
        <w:rPr>
          <w:b/>
          <w:bCs/>
          <w:sz w:val="40"/>
          <w:szCs w:val="40"/>
          <w:lang w:eastAsia="tr-TR"/>
        </w:rPr>
        <w:t>Değişen İş Dünyasına Dair Kavramsal Bir Rehber </w:t>
      </w:r>
    </w:p>
    <w:p w14:paraId="507AF8E5" w14:textId="77777777" w:rsidR="00BB189E" w:rsidRDefault="00BB189E" w:rsidP="00BB189E">
      <w:pPr>
        <w:spacing w:line="240" w:lineRule="auto"/>
        <w:rPr>
          <w:rFonts w:ascii="Arial" w:eastAsia="Times New Roman" w:hAnsi="Arial" w:cs="Arial"/>
          <w:b/>
          <w:bCs/>
          <w:color w:val="1C2B28"/>
          <w:sz w:val="24"/>
          <w:szCs w:val="24"/>
          <w:lang w:eastAsia="tr-TR"/>
          <w14:ligatures w14:val="none"/>
        </w:rPr>
      </w:pPr>
    </w:p>
    <w:p w14:paraId="06F508DA" w14:textId="71B8900B" w:rsidR="00BB189E" w:rsidRPr="00BB189E" w:rsidRDefault="00BB189E" w:rsidP="00BB189E">
      <w:pPr>
        <w:spacing w:line="240" w:lineRule="auto"/>
        <w:rPr>
          <w:rFonts w:ascii="Trebuchet MS" w:eastAsia="Times New Roman" w:hAnsi="Trebuchet MS" w:cs="Helvetica"/>
          <w:color w:val="1C2B28"/>
          <w:sz w:val="23"/>
          <w:szCs w:val="23"/>
          <w:lang w:eastAsia="tr-TR"/>
          <w14:ligatures w14:val="none"/>
        </w:rPr>
      </w:pPr>
      <w:r w:rsidRPr="00BB189E">
        <w:rPr>
          <w:rFonts w:ascii="Arial" w:eastAsia="Times New Roman" w:hAnsi="Arial" w:cs="Arial"/>
          <w:b/>
          <w:bCs/>
          <w:color w:val="1C2B28"/>
          <w:sz w:val="24"/>
          <w:szCs w:val="24"/>
          <w:lang w:eastAsia="tr-TR"/>
          <w14:ligatures w14:val="none"/>
        </w:rPr>
        <w:t>İş dünyasının iki güçlü ismi, bu alanda uzun yıllardır araştırmalar yürüterek danışmanlık veren Evrim Kuran ve Murat Yeşildere, yeni çağın yeni iş sözlüğünü yazdı.</w:t>
      </w:r>
      <w:r w:rsidRPr="00BB189E">
        <w:rPr>
          <w:rFonts w:ascii="Trebuchet MS" w:eastAsia="Times New Roman" w:hAnsi="Trebuchet MS" w:cs="Helvetica"/>
          <w:color w:val="1C2B28"/>
          <w:sz w:val="23"/>
          <w:szCs w:val="23"/>
          <w:lang w:eastAsia="tr-TR"/>
          <w14:ligatures w14:val="none"/>
        </w:rPr>
        <w:t xml:space="preserve"> </w:t>
      </w:r>
      <w:r w:rsidRPr="00BB189E">
        <w:rPr>
          <w:rFonts w:ascii="Arial" w:eastAsia="Times New Roman" w:hAnsi="Arial" w:cs="Arial"/>
          <w:b/>
          <w:bCs/>
          <w:i/>
          <w:iCs/>
          <w:color w:val="1C2B28"/>
          <w:sz w:val="24"/>
          <w:szCs w:val="24"/>
          <w:lang w:eastAsia="tr-TR"/>
          <w14:ligatures w14:val="none"/>
        </w:rPr>
        <w:t>Yeni Kavramlar, Yeni Gerçekler: İş Dünyası İçin Güncelleme Rehberi </w:t>
      </w:r>
      <w:r w:rsidRPr="00BB189E">
        <w:rPr>
          <w:rFonts w:ascii="Arial" w:eastAsia="Times New Roman" w:hAnsi="Arial" w:cs="Arial"/>
          <w:b/>
          <w:bCs/>
          <w:color w:val="1C2B28"/>
          <w:sz w:val="24"/>
          <w:szCs w:val="24"/>
          <w:lang w:eastAsia="tr-TR"/>
          <w14:ligatures w14:val="none"/>
        </w:rPr>
        <w:t xml:space="preserve">eylül ayında </w:t>
      </w:r>
      <w:proofErr w:type="spellStart"/>
      <w:r w:rsidRPr="00BB189E">
        <w:rPr>
          <w:rFonts w:ascii="Arial" w:eastAsia="Times New Roman" w:hAnsi="Arial" w:cs="Arial"/>
          <w:b/>
          <w:bCs/>
          <w:color w:val="1C2B28"/>
          <w:sz w:val="24"/>
          <w:szCs w:val="24"/>
          <w:lang w:eastAsia="tr-TR"/>
          <w14:ligatures w14:val="none"/>
        </w:rPr>
        <w:t>Mundi</w:t>
      </w:r>
      <w:proofErr w:type="spellEnd"/>
      <w:r w:rsidRPr="00BB189E">
        <w:rPr>
          <w:rFonts w:ascii="Arial" w:eastAsia="Times New Roman" w:hAnsi="Arial" w:cs="Arial"/>
          <w:b/>
          <w:bCs/>
          <w:color w:val="1C2B28"/>
          <w:sz w:val="24"/>
          <w:szCs w:val="24"/>
          <w:lang w:eastAsia="tr-TR"/>
          <w14:ligatures w14:val="none"/>
        </w:rPr>
        <w:t xml:space="preserve"> Kitap etiketiyle raflarda.</w:t>
      </w:r>
    </w:p>
    <w:p w14:paraId="01613F8F" w14:textId="77777777" w:rsidR="00BB189E" w:rsidRPr="00BB189E" w:rsidRDefault="00BB189E" w:rsidP="00BB189E">
      <w:pPr>
        <w:spacing w:line="240" w:lineRule="auto"/>
        <w:rPr>
          <w:rFonts w:ascii="Trebuchet MS" w:eastAsia="Times New Roman" w:hAnsi="Trebuchet MS" w:cs="Helvetica"/>
          <w:color w:val="1C2B28"/>
          <w:sz w:val="23"/>
          <w:szCs w:val="23"/>
          <w:lang w:eastAsia="tr-TR"/>
          <w14:ligatures w14:val="none"/>
        </w:rPr>
      </w:pPr>
      <w:r w:rsidRPr="00BB189E">
        <w:rPr>
          <w:rFonts w:ascii="Arial" w:eastAsia="Times New Roman" w:hAnsi="Arial" w:cs="Arial"/>
          <w:color w:val="000000"/>
          <w:sz w:val="23"/>
          <w:szCs w:val="23"/>
          <w:lang w:eastAsia="tr-TR"/>
          <w14:ligatures w14:val="none"/>
        </w:rPr>
        <w:t>İş yaşamı güzel kelimeleri sever. “Liyakat” der, “bağlılık” der, “kültür” der, “çeviklik” der, “kapsayıcılık” der, “liderlik” der... Sonra bu kelimeler toplantı notlarında pürüzsüzleşir, raporlarda cilalanır, koridorlardaysa yorgun birer slogana dönüşür. Oysa bir kavramın gündelik işleyişte nasıl karşılık bulduğuna bakınca, o kurumun insanla, güçle, adaletle ve sorumlulukla nasıl bir ilişki kurduğu da görünür hale gelir. Kelimeler ele verir.</w:t>
      </w:r>
    </w:p>
    <w:p w14:paraId="0ACFF272" w14:textId="77777777" w:rsidR="00BB189E" w:rsidRPr="00BB189E" w:rsidRDefault="00BB189E" w:rsidP="00BB189E">
      <w:pPr>
        <w:spacing w:line="240" w:lineRule="auto"/>
        <w:rPr>
          <w:rFonts w:ascii="Trebuchet MS" w:eastAsia="Times New Roman" w:hAnsi="Trebuchet MS" w:cs="Helvetica"/>
          <w:color w:val="1C2B28"/>
          <w:sz w:val="23"/>
          <w:szCs w:val="23"/>
          <w:lang w:eastAsia="tr-TR"/>
          <w14:ligatures w14:val="none"/>
        </w:rPr>
      </w:pPr>
      <w:r w:rsidRPr="00BB189E">
        <w:rPr>
          <w:rFonts w:ascii="Arial" w:eastAsia="Times New Roman" w:hAnsi="Arial" w:cs="Arial"/>
          <w:i/>
          <w:iCs/>
          <w:color w:val="000000"/>
          <w:sz w:val="23"/>
          <w:szCs w:val="23"/>
          <w:lang w:eastAsia="tr-TR"/>
          <w14:ligatures w14:val="none"/>
        </w:rPr>
        <w:t>Yeni Kavramlar Yeni Gerçekler</w:t>
      </w:r>
      <w:r w:rsidRPr="00BB189E">
        <w:rPr>
          <w:rFonts w:ascii="Arial" w:eastAsia="Times New Roman" w:hAnsi="Arial" w:cs="Arial"/>
          <w:color w:val="000000"/>
          <w:sz w:val="23"/>
          <w:szCs w:val="23"/>
          <w:lang w:eastAsia="tr-TR"/>
          <w14:ligatures w14:val="none"/>
        </w:rPr>
        <w:t xml:space="preserve"> tam da bu nedenle ortaya çıktı. Çünkü yaşadığımız çağ, eski kelimelerle açıklanamayacak kadar çatallı, hızlı ve yorucu. “Çalışan bağlılığı” denince artık yalnızca anket skorlarından söz edemeyiz. “Liyakat” denince yalnızca terfi sistemlerine bakamayız. Yapay zekâyı konuşurken yalnızca verimlilik hesapları yapamayız. Yaş ayrımcılığını, </w:t>
      </w:r>
      <w:proofErr w:type="spellStart"/>
      <w:r w:rsidRPr="00BB189E">
        <w:rPr>
          <w:rFonts w:ascii="Arial" w:eastAsia="Times New Roman" w:hAnsi="Arial" w:cs="Arial"/>
          <w:color w:val="000000"/>
          <w:sz w:val="23"/>
          <w:szCs w:val="23"/>
          <w:lang w:eastAsia="tr-TR"/>
          <w14:ligatures w14:val="none"/>
        </w:rPr>
        <w:t>linci</w:t>
      </w:r>
      <w:proofErr w:type="spellEnd"/>
      <w:r w:rsidRPr="00BB189E">
        <w:rPr>
          <w:rFonts w:ascii="Arial" w:eastAsia="Times New Roman" w:hAnsi="Arial" w:cs="Arial"/>
          <w:color w:val="000000"/>
          <w:sz w:val="23"/>
          <w:szCs w:val="23"/>
          <w:lang w:eastAsia="tr-TR"/>
          <w14:ligatures w14:val="none"/>
        </w:rPr>
        <w:t>, vasatlığı, sahiciliği, statüyü, yalnızlığı, performans baskısını ve kurumların görünmeyen güç ilişkilerini eski sözlüklerle okuyamayız. Yeni gerçekler, yeni kavramlar ister. Her bölümün sonunda yer alan sözlükler de bu arayışın bir parçası. Kavramları, içinde yaşadığımız kurumsal dünyanın küçük pusulaları olarak görüyoruz. Bir sorunu yanlış adlandırdığımızda çözümü de yanlış yerde ararız çünkü dil düşünmenin sınırını çizer. İş yaşamı kimi zaman kavramları sis makinesi gibi kullanır. Biz, o sisi dağıtacak kelimelerin peşindeyiz.</w:t>
      </w:r>
    </w:p>
    <w:p w14:paraId="72BC4532" w14:textId="7F1A45D9" w:rsidR="00BB189E" w:rsidRPr="00BB189E" w:rsidRDefault="00BB189E" w:rsidP="00BB189E">
      <w:pPr>
        <w:spacing w:line="240" w:lineRule="auto"/>
        <w:rPr>
          <w:rFonts w:ascii="Trebuchet MS" w:eastAsia="Times New Roman" w:hAnsi="Trebuchet MS" w:cs="Helvetica"/>
          <w:color w:val="1C2B28"/>
          <w:sz w:val="23"/>
          <w:szCs w:val="23"/>
          <w:lang w:eastAsia="tr-TR"/>
          <w14:ligatures w14:val="none"/>
        </w:rPr>
      </w:pPr>
      <w:r w:rsidRPr="00BB189E">
        <w:rPr>
          <w:rFonts w:ascii="Arial" w:eastAsia="Times New Roman" w:hAnsi="Arial" w:cs="Arial"/>
          <w:b/>
          <w:bCs/>
          <w:color w:val="1C2B28"/>
          <w:sz w:val="23"/>
          <w:szCs w:val="23"/>
          <w:lang w:eastAsia="tr-TR"/>
          <w14:ligatures w14:val="none"/>
        </w:rPr>
        <w:t>Kitap Adı: </w:t>
      </w:r>
      <w:r w:rsidRPr="00BB189E">
        <w:rPr>
          <w:rFonts w:ascii="Arial" w:eastAsia="Times New Roman" w:hAnsi="Arial" w:cs="Arial"/>
          <w:i/>
          <w:iCs/>
          <w:color w:val="1C2B28"/>
          <w:sz w:val="23"/>
          <w:szCs w:val="23"/>
          <w:lang w:eastAsia="tr-TR"/>
          <w14:ligatures w14:val="none"/>
        </w:rPr>
        <w:t>Yeni Kavramlar, Yeni Gerçekler: İş Dünyası İçin Güncelleme Rehberi</w:t>
      </w:r>
    </w:p>
    <w:p w14:paraId="3BB78540" w14:textId="77777777" w:rsidR="00BB189E" w:rsidRPr="00BB189E" w:rsidRDefault="00BB189E" w:rsidP="00BB189E">
      <w:pPr>
        <w:spacing w:after="0" w:line="240" w:lineRule="auto"/>
        <w:rPr>
          <w:rFonts w:ascii="Trebuchet MS" w:eastAsia="Times New Roman" w:hAnsi="Trebuchet MS" w:cs="Helvetica"/>
          <w:color w:val="1C2B28"/>
          <w:sz w:val="23"/>
          <w:szCs w:val="23"/>
          <w:lang w:eastAsia="tr-TR"/>
          <w14:ligatures w14:val="none"/>
        </w:rPr>
      </w:pPr>
      <w:r w:rsidRPr="00BB189E">
        <w:rPr>
          <w:rFonts w:ascii="Arial" w:eastAsia="Times New Roman" w:hAnsi="Arial" w:cs="Arial"/>
          <w:b/>
          <w:bCs/>
          <w:color w:val="1C2B28"/>
          <w:sz w:val="23"/>
          <w:szCs w:val="23"/>
          <w:lang w:eastAsia="tr-TR"/>
          <w14:ligatures w14:val="none"/>
        </w:rPr>
        <w:t>Yazar:</w:t>
      </w:r>
      <w:r w:rsidRPr="00BB189E">
        <w:rPr>
          <w:rFonts w:ascii="Arial" w:eastAsia="Times New Roman" w:hAnsi="Arial" w:cs="Arial"/>
          <w:color w:val="1C2B28"/>
          <w:sz w:val="23"/>
          <w:szCs w:val="23"/>
          <w:lang w:eastAsia="tr-TR"/>
          <w14:ligatures w14:val="none"/>
        </w:rPr>
        <w:t> Evrim Kuran, Murat Yeşildere</w:t>
      </w:r>
    </w:p>
    <w:p w14:paraId="0A7FCC48" w14:textId="77777777" w:rsidR="00BB189E" w:rsidRPr="00BB189E" w:rsidRDefault="00BB189E" w:rsidP="00BB189E">
      <w:pPr>
        <w:shd w:val="clear" w:color="auto" w:fill="FFFFFF"/>
        <w:spacing w:after="0" w:line="240" w:lineRule="auto"/>
        <w:textAlignment w:val="baseline"/>
        <w:rPr>
          <w:rFonts w:ascii="Trebuchet MS" w:eastAsia="Times New Roman" w:hAnsi="Trebuchet MS" w:cs="Helvetica"/>
          <w:color w:val="1C2B28"/>
          <w:sz w:val="23"/>
          <w:szCs w:val="23"/>
          <w:lang w:eastAsia="tr-TR"/>
          <w14:ligatures w14:val="none"/>
        </w:rPr>
      </w:pPr>
      <w:r w:rsidRPr="00BB189E">
        <w:rPr>
          <w:rFonts w:ascii="Arial" w:eastAsia="Times New Roman" w:hAnsi="Arial" w:cs="Arial"/>
          <w:b/>
          <w:bCs/>
          <w:color w:val="000000"/>
          <w:sz w:val="23"/>
          <w:szCs w:val="23"/>
          <w:lang w:eastAsia="tr-TR"/>
          <w14:ligatures w14:val="none"/>
        </w:rPr>
        <w:t>Yayınevi:</w:t>
      </w:r>
      <w:r w:rsidRPr="00BB189E">
        <w:rPr>
          <w:rFonts w:ascii="Arial" w:eastAsia="Times New Roman" w:hAnsi="Arial" w:cs="Arial"/>
          <w:color w:val="000000"/>
          <w:sz w:val="23"/>
          <w:szCs w:val="23"/>
          <w:lang w:eastAsia="tr-TR"/>
          <w14:ligatures w14:val="none"/>
        </w:rPr>
        <w:t> </w:t>
      </w:r>
      <w:proofErr w:type="spellStart"/>
      <w:r w:rsidRPr="00BB189E">
        <w:rPr>
          <w:rFonts w:ascii="Arial" w:eastAsia="Times New Roman" w:hAnsi="Arial" w:cs="Arial"/>
          <w:color w:val="000000"/>
          <w:sz w:val="23"/>
          <w:szCs w:val="23"/>
          <w:lang w:eastAsia="tr-TR"/>
          <w14:ligatures w14:val="none"/>
        </w:rPr>
        <w:t>Mundi</w:t>
      </w:r>
      <w:proofErr w:type="spellEnd"/>
    </w:p>
    <w:p w14:paraId="63CCAC70" w14:textId="77777777" w:rsidR="00BB189E" w:rsidRPr="00BB189E" w:rsidRDefault="00BB189E" w:rsidP="00BB189E">
      <w:pPr>
        <w:shd w:val="clear" w:color="auto" w:fill="FFFFFF"/>
        <w:spacing w:after="0" w:line="240" w:lineRule="auto"/>
        <w:textAlignment w:val="baseline"/>
        <w:rPr>
          <w:rFonts w:ascii="Trebuchet MS" w:eastAsia="Times New Roman" w:hAnsi="Trebuchet MS" w:cs="Helvetica"/>
          <w:color w:val="1C2B28"/>
          <w:sz w:val="23"/>
          <w:szCs w:val="23"/>
          <w:lang w:eastAsia="tr-TR"/>
          <w14:ligatures w14:val="none"/>
        </w:rPr>
      </w:pPr>
      <w:r w:rsidRPr="00BB189E">
        <w:rPr>
          <w:rFonts w:ascii="Arial" w:eastAsia="Times New Roman" w:hAnsi="Arial" w:cs="Arial"/>
          <w:b/>
          <w:bCs/>
          <w:color w:val="000000"/>
          <w:sz w:val="23"/>
          <w:szCs w:val="23"/>
          <w:lang w:eastAsia="tr-TR"/>
          <w14:ligatures w14:val="none"/>
        </w:rPr>
        <w:t>Tür: </w:t>
      </w:r>
      <w:r w:rsidRPr="00BB189E">
        <w:rPr>
          <w:rFonts w:ascii="Arial" w:eastAsia="Times New Roman" w:hAnsi="Arial" w:cs="Arial"/>
          <w:color w:val="000000"/>
          <w:sz w:val="23"/>
          <w:szCs w:val="23"/>
          <w:lang w:eastAsia="tr-TR"/>
          <w14:ligatures w14:val="none"/>
        </w:rPr>
        <w:t>İş dünyası</w:t>
      </w:r>
    </w:p>
    <w:p w14:paraId="3E002D10" w14:textId="77777777" w:rsidR="00BB189E" w:rsidRPr="00BB189E" w:rsidRDefault="00BB189E" w:rsidP="00BB189E">
      <w:pPr>
        <w:shd w:val="clear" w:color="auto" w:fill="FFFFFF"/>
        <w:spacing w:after="0" w:line="240" w:lineRule="auto"/>
        <w:textAlignment w:val="baseline"/>
        <w:rPr>
          <w:rFonts w:ascii="Trebuchet MS" w:eastAsia="Times New Roman" w:hAnsi="Trebuchet MS" w:cs="Helvetica"/>
          <w:color w:val="1C2B28"/>
          <w:sz w:val="23"/>
          <w:szCs w:val="23"/>
          <w:lang w:eastAsia="tr-TR"/>
          <w14:ligatures w14:val="none"/>
        </w:rPr>
      </w:pPr>
      <w:r w:rsidRPr="00BB189E">
        <w:rPr>
          <w:rFonts w:ascii="Arial" w:eastAsia="Times New Roman" w:hAnsi="Arial" w:cs="Arial"/>
          <w:b/>
          <w:bCs/>
          <w:color w:val="000000"/>
          <w:sz w:val="23"/>
          <w:szCs w:val="23"/>
          <w:lang w:eastAsia="tr-TR"/>
          <w14:ligatures w14:val="none"/>
        </w:rPr>
        <w:t>Sayfa Sayısı: </w:t>
      </w:r>
      <w:r w:rsidRPr="00BB189E">
        <w:rPr>
          <w:rFonts w:ascii="Arial" w:eastAsia="Times New Roman" w:hAnsi="Arial" w:cs="Arial"/>
          <w:color w:val="000000"/>
          <w:sz w:val="23"/>
          <w:szCs w:val="23"/>
          <w:lang w:eastAsia="tr-TR"/>
          <w14:ligatures w14:val="none"/>
        </w:rPr>
        <w:t>288</w:t>
      </w:r>
    </w:p>
    <w:p w14:paraId="11998397" w14:textId="158B6EA9" w:rsidR="00556779" w:rsidRDefault="00BB189E" w:rsidP="00BB189E">
      <w:r w:rsidRPr="00BB189E">
        <w:rPr>
          <w:rFonts w:ascii="Arial" w:eastAsia="Times New Roman" w:hAnsi="Arial" w:cs="Arial"/>
          <w:b/>
          <w:bCs/>
          <w:color w:val="000000"/>
          <w:sz w:val="23"/>
          <w:szCs w:val="23"/>
          <w:lang w:eastAsia="tr-TR"/>
          <w14:ligatures w14:val="none"/>
        </w:rPr>
        <w:t>Fiyatı: </w:t>
      </w:r>
      <w:r w:rsidRPr="00BB189E">
        <w:rPr>
          <w:rFonts w:ascii="Arial" w:eastAsia="Times New Roman" w:hAnsi="Arial" w:cs="Arial"/>
          <w:color w:val="000000"/>
          <w:sz w:val="23"/>
          <w:szCs w:val="23"/>
          <w:lang w:eastAsia="tr-TR"/>
          <w14:ligatures w14:val="none"/>
        </w:rPr>
        <w:t>450 TL</w:t>
      </w:r>
    </w:p>
    <w:sectPr w:rsidR="00556779"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9E"/>
    <w:rsid w:val="0028092A"/>
    <w:rsid w:val="00556779"/>
    <w:rsid w:val="006F1939"/>
    <w:rsid w:val="00BB18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2A6DC"/>
  <w15:chartTrackingRefBased/>
  <w15:docId w15:val="{2126FD9B-D0B5-41E9-97D0-CAA98A09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B18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B18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B189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B189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B189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B189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B189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B189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B189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B189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B189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B189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B189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B189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B189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B189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B189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B189E"/>
    <w:rPr>
      <w:rFonts w:eastAsiaTheme="majorEastAsia" w:cstheme="majorBidi"/>
      <w:color w:val="272727" w:themeColor="text1" w:themeTint="D8"/>
    </w:rPr>
  </w:style>
  <w:style w:type="paragraph" w:styleId="KonuBal">
    <w:name w:val="Title"/>
    <w:basedOn w:val="Normal"/>
    <w:next w:val="Normal"/>
    <w:link w:val="KonuBalChar"/>
    <w:uiPriority w:val="10"/>
    <w:qFormat/>
    <w:rsid w:val="00BB1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B189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B189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B189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B189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B189E"/>
    <w:rPr>
      <w:i/>
      <w:iCs/>
      <w:color w:val="404040" w:themeColor="text1" w:themeTint="BF"/>
    </w:rPr>
  </w:style>
  <w:style w:type="paragraph" w:styleId="ListeParagraf">
    <w:name w:val="List Paragraph"/>
    <w:basedOn w:val="Normal"/>
    <w:uiPriority w:val="34"/>
    <w:qFormat/>
    <w:rsid w:val="00BB189E"/>
    <w:pPr>
      <w:ind w:left="720"/>
      <w:contextualSpacing/>
    </w:pPr>
  </w:style>
  <w:style w:type="character" w:styleId="GlVurgulama">
    <w:name w:val="Intense Emphasis"/>
    <w:basedOn w:val="VarsaylanParagrafYazTipi"/>
    <w:uiPriority w:val="21"/>
    <w:qFormat/>
    <w:rsid w:val="00BB189E"/>
    <w:rPr>
      <w:i/>
      <w:iCs/>
      <w:color w:val="2F5496" w:themeColor="accent1" w:themeShade="BF"/>
    </w:rPr>
  </w:style>
  <w:style w:type="paragraph" w:styleId="GlAlnt">
    <w:name w:val="Intense Quote"/>
    <w:basedOn w:val="Normal"/>
    <w:next w:val="Normal"/>
    <w:link w:val="GlAlntChar"/>
    <w:uiPriority w:val="30"/>
    <w:qFormat/>
    <w:rsid w:val="00BB18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B189E"/>
    <w:rPr>
      <w:i/>
      <w:iCs/>
      <w:color w:val="2F5496" w:themeColor="accent1" w:themeShade="BF"/>
    </w:rPr>
  </w:style>
  <w:style w:type="character" w:styleId="GlBavuru">
    <w:name w:val="Intense Reference"/>
    <w:basedOn w:val="VarsaylanParagrafYazTipi"/>
    <w:uiPriority w:val="32"/>
    <w:qFormat/>
    <w:rsid w:val="00BB189E"/>
    <w:rPr>
      <w:b/>
      <w:bCs/>
      <w:smallCaps/>
      <w:color w:val="2F5496" w:themeColor="accent1" w:themeShade="BF"/>
      <w:spacing w:val="5"/>
    </w:rPr>
  </w:style>
  <w:style w:type="paragraph" w:styleId="NormalWeb">
    <w:name w:val="Normal (Web)"/>
    <w:basedOn w:val="Normal"/>
    <w:uiPriority w:val="99"/>
    <w:semiHidden/>
    <w:unhideWhenUsed/>
    <w:rsid w:val="00BB189E"/>
    <w:pPr>
      <w:spacing w:before="100" w:beforeAutospacing="1" w:after="100" w:afterAutospacing="1" w:line="240" w:lineRule="auto"/>
    </w:pPr>
    <w:rPr>
      <w:rFonts w:ascii="Times New Roman" w:eastAsia="Times New Roman" w:hAnsi="Times New Roman" w:cs="Times New Roman"/>
      <w:sz w:val="24"/>
      <w:szCs w:val="24"/>
      <w:lang w:eastAsia="tr-TR"/>
      <w14:ligatures w14:val="none"/>
    </w:rPr>
  </w:style>
  <w:style w:type="character" w:styleId="Gl">
    <w:name w:val="Strong"/>
    <w:basedOn w:val="VarsaylanParagrafYazTipi"/>
    <w:uiPriority w:val="22"/>
    <w:qFormat/>
    <w:rsid w:val="00BB189E"/>
    <w:rPr>
      <w:b/>
      <w:bCs/>
    </w:rPr>
  </w:style>
  <w:style w:type="character" w:styleId="Vurgu">
    <w:name w:val="Emphasis"/>
    <w:basedOn w:val="VarsaylanParagrafYazTipi"/>
    <w:uiPriority w:val="20"/>
    <w:qFormat/>
    <w:rsid w:val="00BB189E"/>
    <w:rPr>
      <w:i/>
      <w:iCs/>
    </w:rPr>
  </w:style>
  <w:style w:type="paragraph" w:styleId="AralkYok">
    <w:name w:val="No Spacing"/>
    <w:uiPriority w:val="1"/>
    <w:qFormat/>
    <w:rsid w:val="00BB18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288</Words>
  <Characters>1646</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2026-09-09T20:21:00Z</dcterms:created>
  <dcterms:modified xsi:type="dcterms:W3CDTF">2026-09-09T20:29:00Z</dcterms:modified>
</cp:coreProperties>
</file>