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1" w:rsidRDefault="00CE4E81" w:rsidP="00B3343F">
      <w:pPr>
        <w:jc w:val="right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B3343F" w:rsidRDefault="00B3343F" w:rsidP="00B3343F">
      <w:pPr>
        <w:jc w:val="right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F1F1F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-833120</wp:posOffset>
            </wp:positionV>
            <wp:extent cx="1905000" cy="1905000"/>
            <wp:effectExtent l="0" t="0" r="0" b="0"/>
            <wp:wrapSquare wrapText="bothSides"/>
            <wp:docPr id="1" name="Resim 1" descr="C:\Users\pr2\Desktop\s1361622357_Medya_Platfor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2\Desktop\s1361622357_Medya_Platformu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43F" w:rsidRDefault="00B3343F" w:rsidP="00B703E8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2329D6" w:rsidRDefault="002329D6" w:rsidP="002329D6">
      <w:pP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CE4E81" w:rsidRDefault="00CE4E81" w:rsidP="002329D6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B3343F" w:rsidRPr="00CE4E81" w:rsidRDefault="003B022C" w:rsidP="002329D6">
      <w:pPr>
        <w:jc w:val="center"/>
        <w:rPr>
          <w:rFonts w:ascii="Times New Roman" w:hAnsi="Times New Roman" w:cs="Times New Roman"/>
          <w:b/>
          <w:color w:val="1F1F1F"/>
          <w:sz w:val="40"/>
          <w:szCs w:val="40"/>
          <w:shd w:val="clear" w:color="auto" w:fill="FFFFFF"/>
        </w:rPr>
      </w:pPr>
      <w:r w:rsidRPr="00CE4E81">
        <w:rPr>
          <w:rFonts w:ascii="Times New Roman" w:hAnsi="Times New Roman" w:cs="Times New Roman"/>
          <w:b/>
          <w:color w:val="1F1F1F"/>
          <w:sz w:val="40"/>
          <w:szCs w:val="40"/>
          <w:shd w:val="clear" w:color="auto" w:fill="FFFFFF"/>
        </w:rPr>
        <w:t>“HÜR ADAM” FİLMİNİN</w:t>
      </w:r>
      <w:r w:rsidR="002329D6" w:rsidRPr="00CE4E81">
        <w:rPr>
          <w:rFonts w:ascii="Times New Roman" w:hAnsi="Times New Roman" w:cs="Times New Roman"/>
          <w:b/>
          <w:color w:val="1F1F1F"/>
          <w:sz w:val="40"/>
          <w:szCs w:val="40"/>
          <w:shd w:val="clear" w:color="auto" w:fill="FFFFFF"/>
        </w:rPr>
        <w:t xml:space="preserve"> YÖNETMENİ MEDYA PLATFORMU’NDA</w:t>
      </w:r>
    </w:p>
    <w:p w:rsidR="00B703E8" w:rsidRDefault="00B703E8" w:rsidP="00B703E8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Said Nursi’nin hayatını</w:t>
      </w:r>
      <w:r w:rsidR="00F62089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r w:rsidR="005F3F21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“Hür Adam”</w:t>
      </w:r>
      <w:r w:rsidR="005F3F21"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filmi ile </w:t>
      </w:r>
      <w:r w:rsidR="00F62089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beyaz perdeye taşıyan ödüllü</w:t>
      </w:r>
      <w:r w:rsidR="00761B5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yapımcı ve yönetmen</w:t>
      </w:r>
      <w:r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Mehmet Tanrısever</w:t>
      </w:r>
      <w:r w:rsidR="002329D6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sanatseverlerle buluşacak. </w:t>
      </w:r>
      <w:r w:rsidR="0018567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Sinemaya tutkuyla bağlı olan sanatçı, </w:t>
      </w:r>
      <w:r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5 Nis</w:t>
      </w:r>
      <w:r w:rsidR="007F6773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an Cuma günü saat 20.00’de </w:t>
      </w:r>
      <w:bookmarkStart w:id="0" w:name="_GoBack"/>
      <w:bookmarkEnd w:id="0"/>
      <w:r w:rsidR="007F6773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p</w:t>
      </w:r>
      <w:r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latformu</w:t>
      </w:r>
      <w:r w:rsidR="007F6773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n Eyüp Sultan Otakçılar Caddesi’ndeki (Kanal 7’nin karşısı)</w:t>
      </w:r>
      <w:r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Genel Merkezi’nde </w:t>
      </w:r>
      <w:r w:rsidR="00E90A5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“Milli S</w:t>
      </w:r>
      <w:r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inemanın Problemleri” </w:t>
      </w:r>
      <w:r w:rsidR="00E90A5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konulu bir </w:t>
      </w:r>
      <w:r w:rsidR="009B401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seminer verecek</w:t>
      </w:r>
      <w:r w:rsidRPr="00B703E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.</w:t>
      </w:r>
    </w:p>
    <w:p w:rsidR="00F62089" w:rsidRDefault="00E90A58" w:rsidP="00E90A58">
      <w:pPr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E90A5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Türk sinemasında adını ilk kez </w:t>
      </w:r>
      <w:proofErr w:type="spellStart"/>
      <w:r w:rsidRPr="00E90A5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Minyeli</w:t>
      </w:r>
      <w:proofErr w:type="spellEnd"/>
      <w:r w:rsidRPr="00E90A5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Abdullah filmi ile duyuran başarılı yönetmen</w:t>
      </w:r>
      <w:r w:rsidR="00006CB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</w:t>
      </w:r>
      <w:r w:rsid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Medya Platformu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G</w:t>
      </w:r>
      <w:r w:rsid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nel M</w:t>
      </w:r>
      <w:r w:rsid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erkezi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’</w:t>
      </w:r>
      <w:r w:rsid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nde gerçekleşecek</w:t>
      </w:r>
      <w:r w:rsid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seminerde,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006CB0" w:rsidRP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toplumun inanç ve değerlerine saygı duyan,  gelenek ve görenekleri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ne s</w:t>
      </w:r>
      <w:r w:rsidR="00F62089" w:rsidRP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ahip çıkan milli sinemanın</w:t>
      </w:r>
      <w:r w:rsid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;</w:t>
      </w:r>
      <w:r w:rsidR="00F62089" w:rsidRP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gelişimi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ve problemleri ile ilgili</w:t>
      </w:r>
      <w:r w:rsid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konul</w:t>
      </w:r>
      <w:r w:rsid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</w:t>
      </w:r>
      <w:r w:rsid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ra</w:t>
      </w:r>
      <w:r w:rsid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</w:t>
      </w:r>
      <w:r w:rsid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eğinecek</w:t>
      </w:r>
      <w:r w:rsidR="00F6208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Milli Sinema akımının kimler tarafından kurulduğu, hangi amacı taşıdığı, şu ana kadar neler yapıldığı ve hangi yönlerden başarısızlığa uğradığ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ına da</w:t>
      </w:r>
      <w:r w:rsid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ir fikirlerini belirtecek olan Tanrısever, konuyla ilgili genç yönetmen ve sinemaseverlerin de sorularını yanıtlayacak.</w:t>
      </w:r>
    </w:p>
    <w:p w:rsidR="009B4012" w:rsidRPr="005F3F21" w:rsidRDefault="00B3343F" w:rsidP="00E90A58">
      <w:pPr>
        <w:jc w:val="both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Milli S</w:t>
      </w:r>
      <w:r w:rsidR="002329D6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inemanın Ne Olduğunu O’ndan Öğrendik!</w:t>
      </w:r>
    </w:p>
    <w:p w:rsidR="00E90A58" w:rsidRDefault="009B4012" w:rsidP="00E90A58">
      <w:pPr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Kendisi de Türk sinemasını yakından takip eden biri olarak Mehmet Tanrısever’i ağırlamaktan heyecan duyan </w:t>
      </w:r>
      <w:r w:rsidR="00F62089" w:rsidRP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Medya Platformu Basın Sözcüsü Ahmet </w:t>
      </w:r>
      <w:proofErr w:type="spellStart"/>
      <w:r w:rsidR="00F62089" w:rsidRP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Durkaya</w:t>
      </w:r>
      <w:proofErr w:type="spellEnd"/>
      <w:r w:rsidRP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konuyla ilgili şunları söyledi</w:t>
      </w:r>
      <w:r w:rsidR="00F62089" w:rsidRPr="009B401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;</w:t>
      </w:r>
      <w:r w:rsidR="000122A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r w:rsidR="00FB4337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“</w:t>
      </w:r>
      <w:r w:rsidR="000122AA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Sinemamıza böylesine güzel hizmetlerde bulunmuş bir yönetmeni 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genel merkezimizde </w:t>
      </w:r>
      <w:r w:rsidR="000122AA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ağırlamaktan büyük onur </w:t>
      </w:r>
      <w:r w:rsidR="00C93D4B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du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y</w:t>
      </w:r>
      <w:r w:rsidR="00C93D4B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maktayız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Bizler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milli 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inema</w:t>
      </w:r>
      <w:r w:rsidR="000122AA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nın ne olduğunu 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Mehmet Tanrısever gibi önemli yönetmenlerin filmlerini seyrederek </w:t>
      </w:r>
      <w:r w:rsidR="000122AA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öğrendi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</w:t>
      </w:r>
      <w:r w:rsidR="000122AA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Yurt dışında </w:t>
      </w:r>
      <w:r w:rsidR="00FB433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almış olduğu başarılı ödüller hepimiz için gurur kaynağı. 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Y</w:t>
      </w:r>
      <w:r w:rsidR="000122AA" w:rsidRPr="000122A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aptığı filmler büyük bir sinema sanatçısının, büyük bir yönetmenin zor şartlarda, kısıtlı imkânlar içerisinde nasıl düzgün işler </w:t>
      </w:r>
      <w:r w:rsidR="00C93D4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yapabildiğini ortaya koymakta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  <w:r w:rsidR="00FB433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Başarılı yönetmenden istifade etmek üzere tüm sinema ve </w:t>
      </w:r>
      <w:r w:rsidR="006D7A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sanatseverleri 5 Nisan Cuma günü M</w:t>
      </w:r>
      <w:r w:rsidR="00FB433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edya Platformu Otakçılar Genel </w:t>
      </w:r>
      <w:proofErr w:type="spellStart"/>
      <w:r w:rsidR="00FB433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Merkezi’e</w:t>
      </w:r>
      <w:proofErr w:type="spellEnd"/>
      <w:r w:rsidR="00FB433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bekliyoruz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 w:rsidR="00FB433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” </w:t>
      </w:r>
    </w:p>
    <w:p w:rsidR="00823C43" w:rsidRPr="000122AA" w:rsidRDefault="00823C43" w:rsidP="00E90A58">
      <w:pPr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987083" cy="1524000"/>
            <wp:effectExtent l="0" t="0" r="0" b="0"/>
            <wp:docPr id="2" name="Resim 2" descr="http://www.bsnods.com/v2/gorsel_imza/s2348_3_imza_2013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snods.com/v2/gorsel_imza/s2348_3_imza_2013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8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81" w:rsidRPr="00B703E8" w:rsidRDefault="00337F81" w:rsidP="005F3F21">
      <w:pPr>
        <w:rPr>
          <w:rFonts w:ascii="Times New Roman" w:hAnsi="Times New Roman" w:cs="Times New Roman"/>
          <w:b/>
          <w:sz w:val="24"/>
          <w:szCs w:val="24"/>
        </w:rPr>
      </w:pPr>
    </w:p>
    <w:sectPr w:rsidR="00337F81" w:rsidRPr="00B703E8" w:rsidSect="0013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3E8"/>
    <w:rsid w:val="00006CB0"/>
    <w:rsid w:val="000122AA"/>
    <w:rsid w:val="00130A6E"/>
    <w:rsid w:val="00185678"/>
    <w:rsid w:val="002329D6"/>
    <w:rsid w:val="00337F81"/>
    <w:rsid w:val="003B022C"/>
    <w:rsid w:val="005F3F21"/>
    <w:rsid w:val="006349C3"/>
    <w:rsid w:val="006D7A8C"/>
    <w:rsid w:val="00761B5D"/>
    <w:rsid w:val="007F6773"/>
    <w:rsid w:val="008225EB"/>
    <w:rsid w:val="00823C43"/>
    <w:rsid w:val="009B4012"/>
    <w:rsid w:val="00B3343F"/>
    <w:rsid w:val="00B703E8"/>
    <w:rsid w:val="00B751F8"/>
    <w:rsid w:val="00C93D4B"/>
    <w:rsid w:val="00CE4E81"/>
    <w:rsid w:val="00E90A58"/>
    <w:rsid w:val="00F62089"/>
    <w:rsid w:val="00F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06CB0"/>
  </w:style>
  <w:style w:type="paragraph" w:styleId="BalonMetni">
    <w:name w:val="Balloon Text"/>
    <w:basedOn w:val="Normal"/>
    <w:link w:val="BalonMetniChar"/>
    <w:uiPriority w:val="99"/>
    <w:semiHidden/>
    <w:unhideWhenUsed/>
    <w:rsid w:val="005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06CB0"/>
  </w:style>
  <w:style w:type="paragraph" w:styleId="BalonMetni">
    <w:name w:val="Balloon Text"/>
    <w:basedOn w:val="Normal"/>
    <w:link w:val="BalonMetniChar"/>
    <w:uiPriority w:val="99"/>
    <w:semiHidden/>
    <w:unhideWhenUsed/>
    <w:rsid w:val="005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</dc:creator>
  <cp:lastModifiedBy>ao</cp:lastModifiedBy>
  <cp:revision>11</cp:revision>
  <dcterms:created xsi:type="dcterms:W3CDTF">2013-04-04T07:51:00Z</dcterms:created>
  <dcterms:modified xsi:type="dcterms:W3CDTF">2013-04-04T16:56:00Z</dcterms:modified>
</cp:coreProperties>
</file>