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3E3D" w14:textId="16458ACD" w:rsidR="00D25332" w:rsidRPr="00B13B20" w:rsidRDefault="00D25332" w:rsidP="00D25332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tr-TR"/>
        </w:rPr>
      </w:pPr>
      <w:r w:rsidRPr="00B13B20">
        <w:rPr>
          <w:rFonts w:eastAsia="Times New Roman" w:cstheme="minorHAnsi"/>
          <w:b/>
          <w:bCs/>
          <w:sz w:val="40"/>
          <w:szCs w:val="40"/>
          <w:lang w:eastAsia="tr-TR"/>
        </w:rPr>
        <w:t xml:space="preserve">Başvuruların Sona Ermesine 10 Gün Kala </w:t>
      </w:r>
      <w:r w:rsidR="00404474" w:rsidRPr="00B13B20">
        <w:rPr>
          <w:rFonts w:eastAsia="Times New Roman" w:cstheme="minorHAnsi"/>
          <w:b/>
          <w:bCs/>
          <w:sz w:val="40"/>
          <w:szCs w:val="40"/>
          <w:lang w:eastAsia="tr-TR"/>
        </w:rPr>
        <w:t>m</w:t>
      </w:r>
      <w:r w:rsidRPr="00B13B20">
        <w:rPr>
          <w:rFonts w:eastAsia="Times New Roman" w:cstheme="minorHAnsi"/>
          <w:b/>
          <w:bCs/>
          <w:sz w:val="40"/>
          <w:szCs w:val="40"/>
          <w:lang w:eastAsia="tr-TR"/>
        </w:rPr>
        <w:t xml:space="preserve">2'den İlk Sürpriz: Coen Kardeşler ve Spielberg'in Senaryo Danışmanı Karol Griffiths </w:t>
      </w:r>
      <w:r w:rsidR="00404474" w:rsidRPr="00B13B20">
        <w:rPr>
          <w:rFonts w:eastAsia="Times New Roman" w:cstheme="minorHAnsi"/>
          <w:b/>
          <w:bCs/>
          <w:sz w:val="40"/>
          <w:szCs w:val="40"/>
          <w:lang w:eastAsia="tr-TR"/>
        </w:rPr>
        <w:t>m</w:t>
      </w:r>
      <w:r w:rsidRPr="00B13B20">
        <w:rPr>
          <w:rFonts w:eastAsia="Times New Roman" w:cstheme="minorHAnsi"/>
          <w:b/>
          <w:bCs/>
          <w:sz w:val="40"/>
          <w:szCs w:val="40"/>
          <w:lang w:eastAsia="tr-TR"/>
        </w:rPr>
        <w:t>2 Senaryo Geliştirme Atölyesi'nde</w:t>
      </w:r>
    </w:p>
    <w:p w14:paraId="0AAE468A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338104CA" w14:textId="1D0CAF50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 xml:space="preserve">Türkiye'deki sinemacılara senaryo geliştirme ve yapım mentorluğu sağlayan m2 Film Lab’ın, bu sene ikincisini düzenleyeceği Senaryo Geliştirme Atölyesi </w:t>
      </w:r>
      <w:proofErr w:type="gramStart"/>
      <w:r w:rsidRPr="00B13B20">
        <w:rPr>
          <w:rFonts w:eastAsia="Times New Roman" w:cstheme="minorHAnsi"/>
          <w:sz w:val="24"/>
          <w:szCs w:val="24"/>
          <w:lang w:eastAsia="tr-TR"/>
        </w:rPr>
        <w:t>8 -</w:t>
      </w:r>
      <w:proofErr w:type="gramEnd"/>
      <w:r w:rsidRPr="00B13B20">
        <w:rPr>
          <w:rFonts w:eastAsia="Times New Roman" w:cstheme="minorHAnsi"/>
          <w:sz w:val="24"/>
          <w:szCs w:val="24"/>
          <w:lang w:eastAsia="tr-TR"/>
        </w:rPr>
        <w:t xml:space="preserve"> 12 Eylül ve 18 - 20 Kasım tarihlerinde gerçekleştirilecek. </w:t>
      </w:r>
      <w:r w:rsidRPr="00B13B20">
        <w:rPr>
          <w:rFonts w:eastAsia="Times New Roman" w:cstheme="minorHAnsi"/>
          <w:sz w:val="24"/>
          <w:szCs w:val="24"/>
          <w:u w:val="single"/>
          <w:lang w:eastAsia="tr-TR"/>
        </w:rPr>
        <w:t>İlk veya ikinci uzun metraj filmi üzerine çalışan sinemacılar</w:t>
      </w:r>
      <w:r w:rsidRPr="00B13B20">
        <w:rPr>
          <w:rFonts w:eastAsia="Times New Roman" w:cstheme="minorHAnsi"/>
          <w:sz w:val="24"/>
          <w:szCs w:val="24"/>
          <w:lang w:eastAsia="tr-TR"/>
        </w:rPr>
        <w:t>ın başvurabileceği ve</w:t>
      </w:r>
      <w:r w:rsidRPr="00B13B20">
        <w:rPr>
          <w:rFonts w:eastAsia="Times New Roman" w:cstheme="minorHAnsi"/>
          <w:sz w:val="24"/>
          <w:szCs w:val="24"/>
          <w:u w:val="single"/>
          <w:lang w:eastAsia="tr-TR"/>
        </w:rPr>
        <w:t> katılımın ücretsiz</w:t>
      </w:r>
      <w:r w:rsidRPr="00B13B20">
        <w:rPr>
          <w:rFonts w:eastAsia="Times New Roman" w:cstheme="minorHAnsi"/>
          <w:sz w:val="24"/>
          <w:szCs w:val="24"/>
          <w:lang w:eastAsia="tr-TR"/>
        </w:rPr>
        <w:t> olduğu atölyeye </w:t>
      </w:r>
      <w:r w:rsidRPr="00B13B20">
        <w:rPr>
          <w:rFonts w:eastAsia="Times New Roman" w:cstheme="minorHAnsi"/>
          <w:b/>
          <w:bCs/>
          <w:sz w:val="24"/>
          <w:szCs w:val="24"/>
          <w:lang w:eastAsia="tr-TR"/>
        </w:rPr>
        <w:t>son başvuru tarihi 7 Ağustos.</w:t>
      </w:r>
    </w:p>
    <w:p w14:paraId="77A183DC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 </w:t>
      </w:r>
    </w:p>
    <w:p w14:paraId="0A4C7DE5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Eylül ayındaki ilk oturumu İstanbul’da yüz yüze yapılacak etkinlikte, seçilen proje ekipleri, Film Independent Global Media Makers’in (GMM) senaryo ve yönetmenlik atölyeleri mentorları</w:t>
      </w:r>
      <w:r w:rsidRPr="00B13B20">
        <w:rPr>
          <w:rFonts w:eastAsia="Times New Roman" w:cstheme="minorHAnsi"/>
          <w:b/>
          <w:bCs/>
          <w:sz w:val="24"/>
          <w:szCs w:val="24"/>
          <w:lang w:eastAsia="tr-TR"/>
        </w:rPr>
        <w:t> Ruth Atkinson</w:t>
      </w:r>
      <w:r w:rsidRPr="00B13B20">
        <w:rPr>
          <w:rFonts w:eastAsia="Times New Roman" w:cstheme="minorHAnsi"/>
          <w:sz w:val="24"/>
          <w:szCs w:val="24"/>
          <w:lang w:eastAsia="tr-TR"/>
        </w:rPr>
        <w:t> ve </w:t>
      </w:r>
      <w:r w:rsidRPr="00B13B20">
        <w:rPr>
          <w:rFonts w:eastAsia="Times New Roman" w:cstheme="minorHAnsi"/>
          <w:b/>
          <w:bCs/>
          <w:sz w:val="24"/>
          <w:szCs w:val="24"/>
          <w:lang w:eastAsia="tr-TR"/>
        </w:rPr>
        <w:t>Neal Dhand</w:t>
      </w:r>
      <w:r w:rsidRPr="00B13B20">
        <w:rPr>
          <w:rFonts w:eastAsia="Times New Roman" w:cstheme="minorHAnsi"/>
          <w:sz w:val="24"/>
          <w:szCs w:val="24"/>
          <w:lang w:eastAsia="tr-TR"/>
        </w:rPr>
        <w:t> ve Türkiye’den senarist-yönetmen </w:t>
      </w:r>
      <w:r w:rsidRPr="00B13B20">
        <w:rPr>
          <w:rFonts w:eastAsia="Times New Roman" w:cstheme="minorHAnsi"/>
          <w:b/>
          <w:bCs/>
          <w:sz w:val="24"/>
          <w:szCs w:val="24"/>
          <w:lang w:eastAsia="tr-TR"/>
        </w:rPr>
        <w:t>Ali Vatansever </w:t>
      </w:r>
      <w:r w:rsidRPr="00B13B20">
        <w:rPr>
          <w:rFonts w:eastAsia="Times New Roman" w:cstheme="minorHAnsi"/>
          <w:sz w:val="24"/>
          <w:szCs w:val="24"/>
          <w:lang w:eastAsia="tr-TR"/>
        </w:rPr>
        <w:t>ile grup ve birebir olarak yoğun bir senaryo çalışması gerçekleştirecek. Etkinliğe paralel olarak düzenlenecek ve sektör profesyonelleri ve sinema öğrencilerine açık sanal masterclass'ların ilk konuğu senaryo danışmanı</w:t>
      </w:r>
      <w:r w:rsidRPr="00B13B20">
        <w:rPr>
          <w:rFonts w:eastAsia="Times New Roman" w:cstheme="minorHAnsi"/>
          <w:b/>
          <w:bCs/>
          <w:sz w:val="24"/>
          <w:szCs w:val="24"/>
          <w:lang w:eastAsia="tr-TR"/>
        </w:rPr>
        <w:t> Karol Griffiths</w:t>
      </w:r>
      <w:r w:rsidRPr="00B13B20">
        <w:rPr>
          <w:rFonts w:eastAsia="Times New Roman" w:cstheme="minorHAnsi"/>
          <w:sz w:val="24"/>
          <w:szCs w:val="24"/>
          <w:lang w:eastAsia="tr-TR"/>
        </w:rPr>
        <w:t> olacak. 20 yılı aşkın senaryo danışmanlığı kariyerinde </w:t>
      </w:r>
      <w:r w:rsidRPr="00B13B20">
        <w:rPr>
          <w:rFonts w:eastAsia="Times New Roman" w:cstheme="minorHAnsi"/>
          <w:i/>
          <w:iCs/>
          <w:sz w:val="24"/>
          <w:szCs w:val="24"/>
          <w:lang w:eastAsia="tr-TR"/>
        </w:rPr>
        <w:t>Coen Kardeşler, Steven Spielberg, Seth Macfarlane ve Pamela Fryman</w:t>
      </w:r>
      <w:r w:rsidRPr="00B13B20">
        <w:rPr>
          <w:rFonts w:eastAsia="Times New Roman" w:cstheme="minorHAnsi"/>
          <w:sz w:val="24"/>
          <w:szCs w:val="24"/>
          <w:lang w:eastAsia="tr-TR"/>
        </w:rPr>
        <w:t> gibi önemli isimlerle çalışan ve </w:t>
      </w:r>
      <w:r w:rsidRPr="00B13B20">
        <w:rPr>
          <w:rFonts w:eastAsia="Times New Roman" w:cstheme="minorHAnsi"/>
          <w:i/>
          <w:iCs/>
          <w:sz w:val="24"/>
          <w:szCs w:val="24"/>
          <w:lang w:eastAsia="tr-TR"/>
        </w:rPr>
        <w:t>“The Art of Screen Editing”</w:t>
      </w:r>
      <w:r w:rsidRPr="00B13B20">
        <w:rPr>
          <w:rFonts w:eastAsia="Times New Roman" w:cstheme="minorHAnsi"/>
          <w:sz w:val="24"/>
          <w:szCs w:val="24"/>
          <w:lang w:eastAsia="tr-TR"/>
        </w:rPr>
        <w:t> kitabının yazarı Griffiths, katılımcılara senaryo yazımı ve editörlüğü sürecine dair deneyimlerini aktaracak.</w:t>
      </w:r>
    </w:p>
    <w:p w14:paraId="33866E1E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 </w:t>
      </w:r>
    </w:p>
    <w:p w14:paraId="473B4A04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 xml:space="preserve">Geçtiğimiz sene çevrimiçi olarak gerçekleştirilen etkinliğin gördüğü yoğun ilgi üzerine, 2022 yılı m2 Senaryo Geliştirme Atölyesi, GMM programıyla </w:t>
      </w:r>
      <w:proofErr w:type="gramStart"/>
      <w:r w:rsidRPr="00B13B20">
        <w:rPr>
          <w:rFonts w:eastAsia="Times New Roman" w:cstheme="minorHAnsi"/>
          <w:sz w:val="24"/>
          <w:szCs w:val="24"/>
          <w:lang w:eastAsia="tr-TR"/>
        </w:rPr>
        <w:t>işbirliği</w:t>
      </w:r>
      <w:proofErr w:type="gramEnd"/>
      <w:r w:rsidRPr="00B13B20">
        <w:rPr>
          <w:rFonts w:eastAsia="Times New Roman" w:cstheme="minorHAnsi"/>
          <w:sz w:val="24"/>
          <w:szCs w:val="24"/>
          <w:lang w:eastAsia="tr-TR"/>
        </w:rPr>
        <w:t xml:space="preserve"> içerisinde ve Türkiye ABD Diplomatik Misyonu desteğiyle yürütülüyor. Atölye çalışmasına eşzamanlı olarak, etkinlik boyunca birçok yerli ve yabancı konuğun katılımıyla söyleşiler, masterclass ve vaka çalışmaları çevrimiçi olarak gerçekleştirilecek.</w:t>
      </w:r>
    </w:p>
    <w:p w14:paraId="4893627B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 </w:t>
      </w:r>
    </w:p>
    <w:p w14:paraId="5935D928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Etkinliğin Kasım ayındaki ikinci oturumunda ekipler, projelerine özel yapım stratejisi geliştirmek için yapım mentorlarıyla birebir çalışacak ve film yapımı ve pazarlama üzerine yoğunlaşacaklar. </w:t>
      </w:r>
    </w:p>
    <w:p w14:paraId="01D8B085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 </w:t>
      </w:r>
    </w:p>
    <w:p w14:paraId="0D622EE1" w14:textId="3A511574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Bütün oturumların İngilizce yürütüleceği atölyeye başvuru şartlarını öğrenmek için </w:t>
      </w:r>
      <w:hyperlink r:id="rId4" w:tgtFrame="_blank" w:history="1">
        <w:r w:rsidRPr="00B13B20">
          <w:rPr>
            <w:rFonts w:eastAsia="Times New Roman" w:cstheme="minorHAnsi"/>
            <w:b/>
            <w:bCs/>
            <w:sz w:val="24"/>
            <w:szCs w:val="24"/>
            <w:lang w:eastAsia="tr-TR"/>
          </w:rPr>
          <w:t>m2filmlab.com</w:t>
        </w:r>
      </w:hyperlink>
      <w:r w:rsidRPr="00B13B20">
        <w:rPr>
          <w:rFonts w:eastAsia="Times New Roman" w:cstheme="minorHAnsi"/>
          <w:sz w:val="24"/>
          <w:szCs w:val="24"/>
          <w:lang w:eastAsia="tr-TR"/>
        </w:rPr>
        <w:t>’u ziyaret edebilirsiniz.</w:t>
      </w:r>
    </w:p>
    <w:p w14:paraId="0AAD15FA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13B20">
        <w:rPr>
          <w:rFonts w:eastAsia="Times New Roman" w:cstheme="minorHAnsi"/>
          <w:sz w:val="24"/>
          <w:szCs w:val="24"/>
          <w:lang w:eastAsia="tr-TR"/>
        </w:rPr>
        <w:t> </w:t>
      </w:r>
    </w:p>
    <w:p w14:paraId="2D30E00D" w14:textId="77777777" w:rsidR="00D25332" w:rsidRPr="00B13B20" w:rsidRDefault="00D25332" w:rsidP="00D253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B13B20">
        <w:rPr>
          <w:rFonts w:eastAsia="Times New Roman" w:cstheme="minorHAnsi"/>
          <w:b/>
          <w:bCs/>
          <w:sz w:val="24"/>
          <w:szCs w:val="24"/>
          <w:lang w:eastAsia="tr-TR"/>
        </w:rPr>
        <w:t>m</w:t>
      </w:r>
      <w:proofErr w:type="gramEnd"/>
      <w:r w:rsidRPr="00B13B20">
        <w:rPr>
          <w:rFonts w:eastAsia="Times New Roman" w:cstheme="minorHAnsi"/>
          <w:b/>
          <w:bCs/>
          <w:sz w:val="24"/>
          <w:szCs w:val="24"/>
          <w:lang w:eastAsia="tr-TR"/>
        </w:rPr>
        <w:t>2 Film Lab</w:t>
      </w:r>
    </w:p>
    <w:p w14:paraId="3015B9AA" w14:textId="47103075" w:rsidR="00D25332" w:rsidRPr="00B13B20" w:rsidRDefault="00000000" w:rsidP="00D25332">
      <w:pPr>
        <w:rPr>
          <w:rFonts w:cstheme="minorHAnsi"/>
        </w:rPr>
      </w:pPr>
      <w:hyperlink r:id="rId5" w:history="1">
        <w:r w:rsidR="00D25332" w:rsidRPr="00B13B20">
          <w:rPr>
            <w:rFonts w:eastAsia="Times New Roman" w:cstheme="minorHAnsi"/>
            <w:sz w:val="24"/>
            <w:szCs w:val="24"/>
            <w:u w:val="single"/>
            <w:lang w:eastAsia="tr-TR"/>
          </w:rPr>
          <w:t>info@m2filmlab.com</w:t>
        </w:r>
      </w:hyperlink>
    </w:p>
    <w:sectPr w:rsidR="00D25332" w:rsidRPr="00B13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32"/>
    <w:rsid w:val="00404474"/>
    <w:rsid w:val="00B13B20"/>
    <w:rsid w:val="00D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0C4B"/>
  <w15:chartTrackingRefBased/>
  <w15:docId w15:val="{764AA1F3-B4DA-4190-BD17-492C2070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32"/>
  </w:style>
  <w:style w:type="paragraph" w:styleId="Balk4">
    <w:name w:val="heading 4"/>
    <w:basedOn w:val="Normal"/>
    <w:link w:val="Balk4Char"/>
    <w:uiPriority w:val="9"/>
    <w:qFormat/>
    <w:rsid w:val="00D25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2533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2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253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25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2filmlab.com" TargetMode="External"/><Relationship Id="rId4" Type="http://schemas.openxmlformats.org/officeDocument/2006/relationships/hyperlink" Target="https://8ibb8.r.ag.d.sendibm3.com/mk/cl/f/YlzVlaXSKVE2IR-m1TxRoKUjxjpprRO9W-h716Qu0_gPjTwx8gJ6k6B3R0hE089eDjKcZysd2ppAOcD2e87ArowjthveYiNp0784EPoBggmklfzKc1vJ_GhotCySJRyoymmWn9EVbb8Z1Ukxc-zBLqt-La11JwKKyZu0ZKQ6WSOCor5rabx9VJWHWDnZyzPi4TkE5wEx_hI_g_t7fXCOzw_9XBS6SDniRad0QGfOlvU2CVS3v4JY4B5Znb4HJtX2O2o7C4F5hJS7e3hAwaBdduvtNFopTKKV16v6ZNrvi3q0WQ0eACfVJdf5XT1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2022-07-31T06:23:00Z</dcterms:created>
  <dcterms:modified xsi:type="dcterms:W3CDTF">2022-08-13T11:43:00Z</dcterms:modified>
</cp:coreProperties>
</file>