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AECB" w14:textId="77777777" w:rsidR="002119FC" w:rsidRPr="00DD02FC" w:rsidRDefault="002119FC" w:rsidP="00DD02FC">
      <w:pPr>
        <w:spacing w:after="0" w:line="276" w:lineRule="auto"/>
        <w:rPr>
          <w:rFonts w:ascii="Arial" w:eastAsia="Times New Roman" w:hAnsi="Arial" w:cs="Arial"/>
          <w:b/>
          <w:bCs/>
          <w:sz w:val="40"/>
          <w:szCs w:val="40"/>
        </w:rPr>
      </w:pPr>
      <w:r w:rsidRPr="00DD02FC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M2 Film Lab </w:t>
      </w:r>
      <w:proofErr w:type="spellStart"/>
      <w:r w:rsidRPr="00DD02FC">
        <w:rPr>
          <w:rFonts w:ascii="Arial" w:eastAsia="Times New Roman" w:hAnsi="Arial" w:cs="Arial"/>
          <w:b/>
          <w:bCs/>
          <w:color w:val="000000"/>
          <w:sz w:val="40"/>
          <w:szCs w:val="40"/>
        </w:rPr>
        <w:t>Senaryo</w:t>
      </w:r>
      <w:proofErr w:type="spellEnd"/>
      <w:r w:rsidRPr="00DD02FC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  <w:proofErr w:type="spellStart"/>
      <w:r w:rsidRPr="00DD02FC">
        <w:rPr>
          <w:rFonts w:ascii="Arial" w:eastAsia="Times New Roman" w:hAnsi="Arial" w:cs="Arial"/>
          <w:b/>
          <w:bCs/>
          <w:color w:val="000000"/>
          <w:sz w:val="40"/>
          <w:szCs w:val="40"/>
        </w:rPr>
        <w:t>Geliştirme</w:t>
      </w:r>
      <w:proofErr w:type="spellEnd"/>
      <w:r w:rsidRPr="00DD02FC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  <w:proofErr w:type="spellStart"/>
      <w:r w:rsidRPr="00DD02FC">
        <w:rPr>
          <w:rFonts w:ascii="Arial" w:eastAsia="Times New Roman" w:hAnsi="Arial" w:cs="Arial"/>
          <w:b/>
          <w:bCs/>
          <w:color w:val="000000"/>
          <w:sz w:val="40"/>
          <w:szCs w:val="40"/>
        </w:rPr>
        <w:t>Atölyesi</w:t>
      </w:r>
      <w:proofErr w:type="spellEnd"/>
      <w:r w:rsidRPr="00DD02FC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  <w:proofErr w:type="spellStart"/>
      <w:r w:rsidRPr="00DD02FC">
        <w:rPr>
          <w:rFonts w:ascii="Arial" w:eastAsia="Times New Roman" w:hAnsi="Arial" w:cs="Arial"/>
          <w:b/>
          <w:bCs/>
          <w:color w:val="000000"/>
          <w:sz w:val="40"/>
          <w:szCs w:val="40"/>
        </w:rPr>
        <w:t>Projeleri</w:t>
      </w:r>
      <w:proofErr w:type="spellEnd"/>
      <w:r w:rsidRPr="00DD02FC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  <w:proofErr w:type="spellStart"/>
      <w:r w:rsidRPr="00DD02FC">
        <w:rPr>
          <w:rFonts w:ascii="Arial" w:eastAsia="Times New Roman" w:hAnsi="Arial" w:cs="Arial"/>
          <w:b/>
          <w:bCs/>
          <w:color w:val="000000"/>
          <w:sz w:val="40"/>
          <w:szCs w:val="40"/>
        </w:rPr>
        <w:t>Belirlendi</w:t>
      </w:r>
      <w:proofErr w:type="spellEnd"/>
    </w:p>
    <w:p w14:paraId="7CF87A52" w14:textId="77777777" w:rsidR="00DD02FC" w:rsidRDefault="00DD02FC" w:rsidP="00DD02F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ABB1A42" w14:textId="40AD7576" w:rsidR="002119FC" w:rsidRPr="00DD02FC" w:rsidRDefault="002119FC" w:rsidP="00DD02FC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DD02FC">
        <w:rPr>
          <w:rFonts w:ascii="Arial" w:eastAsia="Times New Roman" w:hAnsi="Arial" w:cs="Arial"/>
          <w:i/>
          <w:iCs/>
          <w:color w:val="000000"/>
          <w:sz w:val="24"/>
          <w:szCs w:val="24"/>
        </w:rPr>
        <w:t>Film Independent Global Media Makers</w:t>
      </w:r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desteğiyle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gerçekleştirilecek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olan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02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M2 </w:t>
      </w:r>
      <w:proofErr w:type="spellStart"/>
      <w:r w:rsidRPr="00DD02FC">
        <w:rPr>
          <w:rFonts w:ascii="Arial" w:eastAsia="Times New Roman" w:hAnsi="Arial" w:cs="Arial"/>
          <w:i/>
          <w:iCs/>
          <w:color w:val="000000"/>
          <w:sz w:val="24"/>
          <w:szCs w:val="24"/>
        </w:rPr>
        <w:t>Senaryo</w:t>
      </w:r>
      <w:proofErr w:type="spellEnd"/>
      <w:r w:rsidRPr="00DD02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i/>
          <w:iCs/>
          <w:color w:val="000000"/>
          <w:sz w:val="24"/>
          <w:szCs w:val="24"/>
        </w:rPr>
        <w:t>Geliştirme</w:t>
      </w:r>
      <w:proofErr w:type="spellEnd"/>
      <w:r w:rsidRPr="00DD02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i/>
          <w:iCs/>
          <w:color w:val="000000"/>
          <w:sz w:val="24"/>
          <w:szCs w:val="24"/>
        </w:rPr>
        <w:t>Atölyesi’</w:t>
      </w:r>
      <w:r w:rsidRPr="00DD02FC">
        <w:rPr>
          <w:rFonts w:ascii="Arial" w:eastAsia="Times New Roman" w:hAnsi="Arial" w:cs="Arial"/>
          <w:color w:val="000000"/>
          <w:sz w:val="24"/>
          <w:szCs w:val="24"/>
        </w:rPr>
        <w:t>ne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katılmaya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hak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kazanan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5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kurmaca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film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projesi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belirlendi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Atölye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20</w:t>
      </w:r>
      <w:r w:rsid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02FC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22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Ağustos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16</w:t>
      </w:r>
      <w:r w:rsid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02FC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17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Ekim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2021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tarihlerinde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iki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oturumlu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online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olarak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gerçekleştirilecek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6EB38E1" w14:textId="77777777" w:rsidR="002119FC" w:rsidRPr="00DD02FC" w:rsidRDefault="002119FC" w:rsidP="00DD02FC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18F206F4" w14:textId="77777777" w:rsidR="002119FC" w:rsidRPr="00DD02FC" w:rsidRDefault="002119FC" w:rsidP="00DD02FC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İlk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defa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düzenlenen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etkinliğe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57 ilk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veya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ikinci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film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projesi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başvurdu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Seçilen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projeler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180171BF" w14:textId="77777777" w:rsidR="002119FC" w:rsidRPr="00DD02FC" w:rsidRDefault="002119FC" w:rsidP="00DD02FC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0A755B38" w14:textId="40CB94E0" w:rsidR="002119FC" w:rsidRPr="00DD02FC" w:rsidRDefault="002119FC" w:rsidP="00DD02FC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DD02FC">
        <w:rPr>
          <w:rFonts w:ascii="Arial" w:eastAsia="Times New Roman" w:hAnsi="Arial" w:cs="Arial"/>
          <w:b/>
          <w:bCs/>
          <w:color w:val="000000"/>
          <w:sz w:val="24"/>
          <w:szCs w:val="24"/>
        </w:rPr>
        <w:t>Annemin</w:t>
      </w:r>
      <w:proofErr w:type="spellEnd"/>
      <w:r w:rsidRPr="00DD02F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b/>
          <w:bCs/>
          <w:color w:val="000000"/>
          <w:sz w:val="24"/>
          <w:szCs w:val="24"/>
        </w:rPr>
        <w:t>Cadıları</w:t>
      </w:r>
      <w:proofErr w:type="spellEnd"/>
      <w:r w:rsidRPr="00DD02F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senarist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02FC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yönetmen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DD02F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D02FC">
        <w:rPr>
          <w:rFonts w:ascii="Arial" w:eastAsia="Times New Roman" w:hAnsi="Arial" w:cs="Arial"/>
          <w:color w:val="000000"/>
          <w:sz w:val="24"/>
          <w:szCs w:val="24"/>
        </w:rPr>
        <w:t>Safiye Şensoy</w:t>
      </w:r>
      <w:r w:rsidRPr="00DD02F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         </w:t>
      </w:r>
      <w:r w:rsidRPr="00DD02F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14:paraId="53393AF9" w14:textId="21D0019B" w:rsidR="002119FC" w:rsidRPr="00DD02FC" w:rsidRDefault="002119FC" w:rsidP="00DD02FC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DD02FC">
        <w:rPr>
          <w:rFonts w:ascii="Arial" w:eastAsia="Times New Roman" w:hAnsi="Arial" w:cs="Arial"/>
          <w:b/>
          <w:bCs/>
          <w:color w:val="000000"/>
          <w:sz w:val="24"/>
          <w:szCs w:val="24"/>
        </w:rPr>
        <w:t>Aşk</w:t>
      </w:r>
      <w:proofErr w:type="spellEnd"/>
      <w:r w:rsidRPr="00DD02F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b/>
          <w:bCs/>
          <w:color w:val="000000"/>
          <w:sz w:val="24"/>
          <w:szCs w:val="24"/>
        </w:rPr>
        <w:t>Hakkında</w:t>
      </w:r>
      <w:proofErr w:type="spellEnd"/>
      <w:r w:rsidRPr="00DD02F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b/>
          <w:bCs/>
          <w:color w:val="000000"/>
          <w:sz w:val="24"/>
          <w:szCs w:val="24"/>
        </w:rPr>
        <w:t>Bildikleri</w:t>
      </w:r>
      <w:proofErr w:type="spellEnd"/>
      <w:r w:rsidRPr="00DD02F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Her </w:t>
      </w:r>
      <w:proofErr w:type="spellStart"/>
      <w:r w:rsidRPr="00DD02FC">
        <w:rPr>
          <w:rFonts w:ascii="Arial" w:eastAsia="Times New Roman" w:hAnsi="Arial" w:cs="Arial"/>
          <w:b/>
          <w:bCs/>
          <w:color w:val="000000"/>
          <w:sz w:val="24"/>
          <w:szCs w:val="24"/>
        </w:rPr>
        <w:t>Şey</w:t>
      </w:r>
      <w:proofErr w:type="spellEnd"/>
      <w:r w:rsidRPr="00DD02F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senarist</w:t>
      </w:r>
      <w:proofErr w:type="spellEnd"/>
      <w:r w:rsid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02FC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yönetmen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>: Melik Kuru</w:t>
      </w:r>
      <w:r w:rsidRPr="00DD02F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   </w:t>
      </w:r>
      <w:r w:rsidRPr="00DD02F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14:paraId="5598552C" w14:textId="77777777" w:rsidR="002119FC" w:rsidRPr="00DD02FC" w:rsidRDefault="002119FC" w:rsidP="00DD02FC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DD02F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Balık </w:t>
      </w:r>
      <w:proofErr w:type="spellStart"/>
      <w:r w:rsidRPr="00DD02FC">
        <w:rPr>
          <w:rFonts w:ascii="Arial" w:eastAsia="Times New Roman" w:hAnsi="Arial" w:cs="Arial"/>
          <w:b/>
          <w:bCs/>
          <w:color w:val="000000"/>
          <w:sz w:val="24"/>
          <w:szCs w:val="24"/>
        </w:rPr>
        <w:t>Kırgını</w:t>
      </w:r>
      <w:proofErr w:type="spellEnd"/>
      <w:r w:rsidRPr="00DD02F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senarist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: Deniz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Yeşilgün</w:t>
      </w:r>
      <w:proofErr w:type="spellEnd"/>
    </w:p>
    <w:p w14:paraId="50085658" w14:textId="565BF182" w:rsidR="002119FC" w:rsidRPr="00DD02FC" w:rsidRDefault="002119FC" w:rsidP="00DD02FC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DD02F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Gülizar,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senarist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02FC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yönetmen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Belkıs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Bayrak</w:t>
      </w:r>
      <w:r w:rsidRPr="00DD02F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 </w:t>
      </w:r>
      <w:r w:rsidRPr="00DD02F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14:paraId="6AE5543E" w14:textId="77777777" w:rsidR="002119FC" w:rsidRPr="00DD02FC" w:rsidRDefault="002119FC" w:rsidP="00DD02FC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DD02FC">
        <w:rPr>
          <w:rFonts w:ascii="Arial" w:eastAsia="Times New Roman" w:hAnsi="Arial" w:cs="Arial"/>
          <w:b/>
          <w:bCs/>
          <w:color w:val="000000"/>
          <w:sz w:val="24"/>
          <w:szCs w:val="24"/>
        </w:rPr>
        <w:t>Salyangozlar</w:t>
      </w:r>
      <w:proofErr w:type="spellEnd"/>
      <w:r w:rsidRPr="00DD02F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senarist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yönetmen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DD02F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Gülten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Taranç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4292298" w14:textId="77777777" w:rsidR="00DD02FC" w:rsidRDefault="00DD02FC" w:rsidP="00DD02F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80E69A2" w14:textId="5D1B1CB5" w:rsidR="0086000F" w:rsidRPr="00DD02FC" w:rsidRDefault="002119FC" w:rsidP="00DD02F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Seçilen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beş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proje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ekibi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atölye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süresince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02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Film </w:t>
      </w:r>
      <w:proofErr w:type="spellStart"/>
      <w:r w:rsidRPr="00DD02FC">
        <w:rPr>
          <w:rFonts w:ascii="Arial" w:eastAsia="Times New Roman" w:hAnsi="Arial" w:cs="Arial"/>
          <w:i/>
          <w:iCs/>
          <w:color w:val="000000"/>
          <w:sz w:val="24"/>
          <w:szCs w:val="24"/>
        </w:rPr>
        <w:t>Independent’</w:t>
      </w:r>
      <w:r w:rsidRPr="00DD02FC">
        <w:rPr>
          <w:rFonts w:ascii="Arial" w:eastAsia="Times New Roman" w:hAnsi="Arial" w:cs="Arial"/>
          <w:color w:val="000000"/>
          <w:sz w:val="24"/>
          <w:szCs w:val="24"/>
        </w:rPr>
        <w:t>ın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senaryo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yönetmenlik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atölyeleri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mentoru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Ruth Atkinson, </w:t>
      </w:r>
      <w:r w:rsidRPr="00DD02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Prague Film </w:t>
      </w:r>
      <w:proofErr w:type="spellStart"/>
      <w:r w:rsidRPr="00DD02FC">
        <w:rPr>
          <w:rFonts w:ascii="Arial" w:eastAsia="Times New Roman" w:hAnsi="Arial" w:cs="Arial"/>
          <w:i/>
          <w:iCs/>
          <w:color w:val="000000"/>
          <w:sz w:val="24"/>
          <w:szCs w:val="24"/>
        </w:rPr>
        <w:t>School’</w:t>
      </w:r>
      <w:r w:rsidRPr="00DD02FC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Neal Dhand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senarist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yönetmen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Ali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Vatansever’le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grup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birebir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olarak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yoğun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senaryo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çalışması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gerçekleştirecek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Projelerine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özel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yapım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stratejisi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geliştirmek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için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yapımcı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Selin Vatansever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ile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birebir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çalışacak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birçok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yerli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yabancı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sektör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konuğunun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katılımı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vaka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çalışmalarıyla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film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yapımı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ve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pazarlama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üzerine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color w:val="000000"/>
          <w:sz w:val="24"/>
          <w:szCs w:val="24"/>
        </w:rPr>
        <w:t>yoğunlaşacaklar</w:t>
      </w:r>
      <w:proofErr w:type="spellEnd"/>
      <w:r w:rsidRPr="00DD02FC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31BD10C2" w14:textId="3D38BA71" w:rsidR="002119FC" w:rsidRPr="00DD02FC" w:rsidRDefault="002119FC" w:rsidP="00DD02F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7F88876" w14:textId="6E34BE65" w:rsidR="002119FC" w:rsidRPr="00DD02FC" w:rsidRDefault="002119FC" w:rsidP="00DD02FC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DD02FC">
        <w:rPr>
          <w:rFonts w:ascii="Arial" w:eastAsia="Times New Roman" w:hAnsi="Arial" w:cs="Arial"/>
          <w:b/>
          <w:bCs/>
          <w:color w:val="000000"/>
          <w:sz w:val="24"/>
          <w:szCs w:val="24"/>
        </w:rPr>
        <w:t>Etkinlikle</w:t>
      </w:r>
      <w:proofErr w:type="spellEnd"/>
      <w:r w:rsidRPr="00DD02F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b/>
          <w:bCs/>
          <w:color w:val="000000"/>
          <w:sz w:val="24"/>
          <w:szCs w:val="24"/>
        </w:rPr>
        <w:t>ilgili</w:t>
      </w:r>
      <w:proofErr w:type="spellEnd"/>
      <w:r w:rsidRPr="00DD02F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b/>
          <w:bCs/>
          <w:color w:val="000000"/>
          <w:sz w:val="24"/>
          <w:szCs w:val="24"/>
        </w:rPr>
        <w:t>ayrıntılı</w:t>
      </w:r>
      <w:proofErr w:type="spellEnd"/>
      <w:r w:rsidRPr="00DD02F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b/>
          <w:bCs/>
          <w:color w:val="000000"/>
          <w:sz w:val="24"/>
          <w:szCs w:val="24"/>
        </w:rPr>
        <w:t>bilgi</w:t>
      </w:r>
      <w:proofErr w:type="spellEnd"/>
      <w:r w:rsidRPr="00DD02F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D02FC">
        <w:rPr>
          <w:rFonts w:ascii="Arial" w:eastAsia="Times New Roman" w:hAnsi="Arial" w:cs="Arial"/>
          <w:b/>
          <w:bCs/>
          <w:color w:val="000000"/>
          <w:sz w:val="24"/>
          <w:szCs w:val="24"/>
        </w:rPr>
        <w:t>için</w:t>
      </w:r>
      <w:proofErr w:type="spellEnd"/>
      <w:r w:rsidRPr="00DD02FC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7AE11E25" w14:textId="54572B9B" w:rsidR="002119FC" w:rsidRPr="00DD02FC" w:rsidRDefault="00DD02FC" w:rsidP="00DD02F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4" w:history="1">
        <w:r w:rsidR="002119FC" w:rsidRPr="00DD02FC">
          <w:rPr>
            <w:rStyle w:val="Kpr"/>
            <w:rFonts w:ascii="Arial" w:eastAsia="Times New Roman" w:hAnsi="Arial" w:cs="Arial"/>
            <w:sz w:val="24"/>
            <w:szCs w:val="24"/>
          </w:rPr>
          <w:t>m2filmlab.com</w:t>
        </w:r>
      </w:hyperlink>
    </w:p>
    <w:p w14:paraId="37E5A5C1" w14:textId="18B57B0E" w:rsidR="002119FC" w:rsidRPr="00DD02FC" w:rsidRDefault="00DD02FC" w:rsidP="00DD02F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5" w:history="1">
        <w:r w:rsidR="002119FC" w:rsidRPr="00DD02FC">
          <w:rPr>
            <w:rStyle w:val="Kpr"/>
            <w:rFonts w:ascii="Arial" w:eastAsia="Times New Roman" w:hAnsi="Arial" w:cs="Arial"/>
            <w:sz w:val="24"/>
            <w:szCs w:val="24"/>
          </w:rPr>
          <w:t>instagram.com/m2filmlab</w:t>
        </w:r>
      </w:hyperlink>
    </w:p>
    <w:p w14:paraId="0A1892AF" w14:textId="4FC8E504" w:rsidR="002119FC" w:rsidRPr="00DD02FC" w:rsidRDefault="00DD02FC" w:rsidP="00DD02F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6" w:history="1">
        <w:r w:rsidR="002119FC" w:rsidRPr="00DD02FC">
          <w:rPr>
            <w:rStyle w:val="Kpr"/>
            <w:rFonts w:ascii="Arial" w:eastAsia="Times New Roman" w:hAnsi="Arial" w:cs="Arial"/>
            <w:sz w:val="24"/>
            <w:szCs w:val="24"/>
          </w:rPr>
          <w:t>twitter.com/m2filmlab</w:t>
        </w:r>
      </w:hyperlink>
    </w:p>
    <w:p w14:paraId="29A06CE3" w14:textId="77777777" w:rsidR="002119FC" w:rsidRPr="00DD02FC" w:rsidRDefault="002119FC" w:rsidP="00DD02FC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2119FC" w:rsidRPr="00DD0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0F"/>
    <w:rsid w:val="002119FC"/>
    <w:rsid w:val="00212FDE"/>
    <w:rsid w:val="002B32F1"/>
    <w:rsid w:val="006730A9"/>
    <w:rsid w:val="007107A5"/>
    <w:rsid w:val="0086000F"/>
    <w:rsid w:val="00AD1103"/>
    <w:rsid w:val="00CD523E"/>
    <w:rsid w:val="00DD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5BD9"/>
  <w15:chartTrackingRefBased/>
  <w15:docId w15:val="{65CF2185-4E4D-4E71-8BCC-A284BECA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VarsaylanParagrafYazTipi"/>
    <w:rsid w:val="002119FC"/>
  </w:style>
  <w:style w:type="character" w:styleId="Kpr">
    <w:name w:val="Hyperlink"/>
    <w:basedOn w:val="VarsaylanParagrafYazTipi"/>
    <w:uiPriority w:val="99"/>
    <w:unhideWhenUsed/>
    <w:rsid w:val="002119F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11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witter.com/m2filmlab" TargetMode="External"/><Relationship Id="rId5" Type="http://schemas.openxmlformats.org/officeDocument/2006/relationships/hyperlink" Target="instagram.com/m2filmlab" TargetMode="External"/><Relationship Id="rId4" Type="http://schemas.openxmlformats.org/officeDocument/2006/relationships/hyperlink" Target="m2filml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Vatansever</dc:creator>
  <cp:keywords/>
  <dc:description/>
  <cp:lastModifiedBy>Sadi Cilingir</cp:lastModifiedBy>
  <cp:revision>3</cp:revision>
  <dcterms:created xsi:type="dcterms:W3CDTF">2021-08-02T10:06:00Z</dcterms:created>
  <dcterms:modified xsi:type="dcterms:W3CDTF">2021-08-05T08:06:00Z</dcterms:modified>
</cp:coreProperties>
</file>